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363" w:rsidRPr="009E4363" w:rsidRDefault="00832862" w:rsidP="00527FEE">
      <w:pPr>
        <w:tabs>
          <w:tab w:val="left" w:pos="284"/>
        </w:tabs>
        <w:jc w:val="center"/>
        <w:rPr>
          <w:rFonts w:ascii="Times New Roman" w:hAnsi="Times New Roman"/>
          <w:b/>
          <w:sz w:val="28"/>
          <w:szCs w:val="28"/>
        </w:rPr>
      </w:pPr>
      <w:bookmarkStart w:id="0" w:name="_GoBack"/>
      <w:r>
        <w:rPr>
          <w:rFonts w:ascii="Times New Roman" w:hAnsi="Times New Roman"/>
          <w:b/>
          <w:noProof/>
          <w:sz w:val="28"/>
          <w:szCs w:val="28"/>
        </w:rPr>
        <w:drawing>
          <wp:inline distT="0" distB="0" distL="0" distR="0">
            <wp:extent cx="6810140" cy="9631680"/>
            <wp:effectExtent l="0" t="0" r="0" b="0"/>
            <wp:docPr id="1" name="Рисунок 1" descr="C:\Users\user\Downloads\Обло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Обложк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08837" cy="9629837"/>
                    </a:xfrm>
                    <a:prstGeom prst="rect">
                      <a:avLst/>
                    </a:prstGeom>
                    <a:noFill/>
                    <a:ln>
                      <a:noFill/>
                    </a:ln>
                  </pic:spPr>
                </pic:pic>
              </a:graphicData>
            </a:graphic>
          </wp:inline>
        </w:drawing>
      </w:r>
      <w:bookmarkEnd w:id="0"/>
      <w:r w:rsidR="009E4363" w:rsidRPr="009E4363">
        <w:rPr>
          <w:rFonts w:ascii="Times New Roman" w:hAnsi="Times New Roman"/>
          <w:b/>
          <w:sz w:val="28"/>
          <w:szCs w:val="28"/>
        </w:rPr>
        <w:lastRenderedPageBreak/>
        <w:t>СОДЕРЖАНИЕ</w:t>
      </w:r>
    </w:p>
    <w:p w:rsidR="00492481" w:rsidRPr="0089549D" w:rsidRDefault="00492481" w:rsidP="009E4363">
      <w:pPr>
        <w:tabs>
          <w:tab w:val="left" w:pos="284"/>
        </w:tabs>
        <w:ind w:left="284" w:firstLine="425"/>
        <w:rPr>
          <w:rFonts w:ascii="Times New Roman" w:hAnsi="Times New Roman"/>
          <w:sz w:val="28"/>
          <w:szCs w:val="28"/>
        </w:rPr>
      </w:pPr>
    </w:p>
    <w:tbl>
      <w:tblPr>
        <w:tblStyle w:val="aff2"/>
        <w:tblW w:w="9686" w:type="dxa"/>
        <w:tblInd w:w="567" w:type="dxa"/>
        <w:tblLook w:val="04A0" w:firstRow="1" w:lastRow="0" w:firstColumn="1" w:lastColumn="0" w:noHBand="0" w:noVBand="1"/>
      </w:tblPr>
      <w:tblGrid>
        <w:gridCol w:w="1270"/>
        <w:gridCol w:w="7060"/>
        <w:gridCol w:w="1356"/>
      </w:tblGrid>
      <w:tr w:rsidR="00842E71" w:rsidTr="00B41415">
        <w:tc>
          <w:tcPr>
            <w:tcW w:w="1270" w:type="dxa"/>
          </w:tcPr>
          <w:p w:rsidR="00842E71" w:rsidRPr="00527FEE" w:rsidRDefault="00842E71" w:rsidP="009E4363">
            <w:pPr>
              <w:tabs>
                <w:tab w:val="left" w:pos="284"/>
              </w:tabs>
              <w:ind w:left="284"/>
              <w:jc w:val="both"/>
              <w:rPr>
                <w:rFonts w:ascii="Times New Roman" w:hAnsi="Times New Roman"/>
                <w:sz w:val="24"/>
                <w:szCs w:val="24"/>
              </w:rPr>
            </w:pPr>
          </w:p>
        </w:tc>
        <w:tc>
          <w:tcPr>
            <w:tcW w:w="7060" w:type="dxa"/>
          </w:tcPr>
          <w:p w:rsidR="00842E71" w:rsidRPr="00527FEE" w:rsidRDefault="00842E71" w:rsidP="009E4363">
            <w:pPr>
              <w:tabs>
                <w:tab w:val="left" w:pos="148"/>
              </w:tabs>
              <w:ind w:left="148"/>
              <w:rPr>
                <w:rFonts w:ascii="Times New Roman" w:hAnsi="Times New Roman"/>
                <w:sz w:val="24"/>
                <w:szCs w:val="24"/>
              </w:rPr>
            </w:pPr>
            <w:r w:rsidRPr="00527FEE">
              <w:rPr>
                <w:rFonts w:ascii="Times New Roman" w:hAnsi="Times New Roman"/>
                <w:b/>
                <w:sz w:val="24"/>
                <w:szCs w:val="24"/>
              </w:rPr>
              <w:t>ОБЩИЕ ПОЛОЖЕНИЯ</w:t>
            </w:r>
            <w:r w:rsidRPr="00527FEE">
              <w:rPr>
                <w:rFonts w:ascii="Times New Roman" w:hAnsi="Times New Roman"/>
                <w:sz w:val="24"/>
                <w:szCs w:val="24"/>
              </w:rPr>
              <w:t xml:space="preserve">                                                                                            </w:t>
            </w:r>
          </w:p>
        </w:tc>
        <w:tc>
          <w:tcPr>
            <w:tcW w:w="1356" w:type="dxa"/>
          </w:tcPr>
          <w:p w:rsidR="00842E71"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2</w:t>
            </w:r>
          </w:p>
        </w:tc>
      </w:tr>
      <w:tr w:rsidR="00842E71" w:rsidTr="00B41415">
        <w:tc>
          <w:tcPr>
            <w:tcW w:w="1270" w:type="dxa"/>
          </w:tcPr>
          <w:p w:rsidR="00842E71" w:rsidRPr="00527FEE" w:rsidRDefault="00842E71" w:rsidP="009E4363">
            <w:pPr>
              <w:tabs>
                <w:tab w:val="left" w:pos="284"/>
              </w:tabs>
              <w:ind w:left="284"/>
              <w:jc w:val="both"/>
              <w:rPr>
                <w:rFonts w:ascii="Times New Roman" w:hAnsi="Times New Roman"/>
                <w:sz w:val="24"/>
                <w:szCs w:val="24"/>
              </w:rPr>
            </w:pPr>
            <w:r w:rsidRPr="00527FEE">
              <w:rPr>
                <w:rFonts w:ascii="Times New Roman" w:hAnsi="Times New Roman"/>
                <w:b/>
                <w:sz w:val="24"/>
                <w:szCs w:val="24"/>
              </w:rPr>
              <w:t>1.</w:t>
            </w:r>
          </w:p>
        </w:tc>
        <w:tc>
          <w:tcPr>
            <w:tcW w:w="7060" w:type="dxa"/>
          </w:tcPr>
          <w:p w:rsidR="00842E71" w:rsidRPr="00527FEE" w:rsidRDefault="00842E71" w:rsidP="009E4363">
            <w:pPr>
              <w:tabs>
                <w:tab w:val="left" w:pos="148"/>
              </w:tabs>
              <w:ind w:left="148"/>
              <w:rPr>
                <w:rFonts w:ascii="Times New Roman" w:hAnsi="Times New Roman"/>
                <w:sz w:val="24"/>
                <w:szCs w:val="24"/>
              </w:rPr>
            </w:pPr>
            <w:r w:rsidRPr="00527FEE">
              <w:rPr>
                <w:rFonts w:ascii="Times New Roman" w:hAnsi="Times New Roman"/>
                <w:b/>
                <w:sz w:val="24"/>
                <w:szCs w:val="24"/>
              </w:rPr>
              <w:t xml:space="preserve">ЦЕЛЕВОЙ РАЗДЕЛ </w:t>
            </w:r>
            <w:r w:rsidRPr="00527FEE">
              <w:rPr>
                <w:rFonts w:ascii="Times New Roman" w:hAnsi="Times New Roman"/>
                <w:sz w:val="24"/>
                <w:szCs w:val="24"/>
              </w:rPr>
              <w:t xml:space="preserve">                                                                                               </w:t>
            </w:r>
          </w:p>
        </w:tc>
        <w:tc>
          <w:tcPr>
            <w:tcW w:w="1356" w:type="dxa"/>
          </w:tcPr>
          <w:p w:rsidR="00842E71"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3</w:t>
            </w:r>
          </w:p>
        </w:tc>
      </w:tr>
      <w:tr w:rsidR="00842E71" w:rsidTr="00B41415">
        <w:tc>
          <w:tcPr>
            <w:tcW w:w="1270" w:type="dxa"/>
          </w:tcPr>
          <w:p w:rsidR="00842E71" w:rsidRPr="00527FEE" w:rsidRDefault="00842E71"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1.1.</w:t>
            </w:r>
          </w:p>
        </w:tc>
        <w:tc>
          <w:tcPr>
            <w:tcW w:w="7060" w:type="dxa"/>
          </w:tcPr>
          <w:p w:rsidR="00842E71" w:rsidRPr="00527FEE" w:rsidRDefault="001C03DD" w:rsidP="009E4363">
            <w:pPr>
              <w:tabs>
                <w:tab w:val="left" w:pos="148"/>
              </w:tabs>
              <w:ind w:left="148"/>
              <w:rPr>
                <w:rFonts w:ascii="Times New Roman" w:hAnsi="Times New Roman"/>
                <w:sz w:val="24"/>
                <w:szCs w:val="24"/>
              </w:rPr>
            </w:pPr>
            <w:r w:rsidRPr="00527FEE">
              <w:rPr>
                <w:rFonts w:ascii="Times New Roman" w:hAnsi="Times New Roman"/>
                <w:sz w:val="24"/>
                <w:szCs w:val="24"/>
              </w:rPr>
              <w:t>Пояснительная  записка</w:t>
            </w:r>
          </w:p>
        </w:tc>
        <w:tc>
          <w:tcPr>
            <w:tcW w:w="1356" w:type="dxa"/>
          </w:tcPr>
          <w:p w:rsidR="00842E71"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3</w:t>
            </w:r>
          </w:p>
        </w:tc>
      </w:tr>
      <w:tr w:rsidR="00842E71" w:rsidTr="00B41415">
        <w:tc>
          <w:tcPr>
            <w:tcW w:w="1270" w:type="dxa"/>
          </w:tcPr>
          <w:p w:rsidR="00842E71" w:rsidRPr="00527FEE" w:rsidRDefault="00842E71"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I.2.</w:t>
            </w:r>
          </w:p>
        </w:tc>
        <w:tc>
          <w:tcPr>
            <w:tcW w:w="7060" w:type="dxa"/>
          </w:tcPr>
          <w:p w:rsidR="00842E71" w:rsidRPr="00527FEE" w:rsidRDefault="00842E71" w:rsidP="009E4363">
            <w:pPr>
              <w:tabs>
                <w:tab w:val="left" w:pos="148"/>
              </w:tabs>
              <w:ind w:left="148"/>
              <w:rPr>
                <w:rFonts w:ascii="Times New Roman" w:hAnsi="Times New Roman"/>
                <w:sz w:val="24"/>
                <w:szCs w:val="24"/>
              </w:rPr>
            </w:pPr>
            <w:r w:rsidRPr="00527FEE">
              <w:rPr>
                <w:rFonts w:ascii="Times New Roman" w:hAnsi="Times New Roman"/>
                <w:sz w:val="24"/>
                <w:szCs w:val="24"/>
              </w:rPr>
              <w:t xml:space="preserve">Планируемые результаты освоения обучающимися основной образовательной программы среднего общего образования                                                                 </w:t>
            </w:r>
          </w:p>
        </w:tc>
        <w:tc>
          <w:tcPr>
            <w:tcW w:w="1356" w:type="dxa"/>
          </w:tcPr>
          <w:p w:rsidR="00842E71" w:rsidRDefault="00817067" w:rsidP="00817067">
            <w:pPr>
              <w:tabs>
                <w:tab w:val="left" w:pos="284"/>
              </w:tabs>
              <w:rPr>
                <w:rFonts w:ascii="Times New Roman" w:hAnsi="Times New Roman"/>
                <w:sz w:val="28"/>
                <w:szCs w:val="28"/>
              </w:rPr>
            </w:pPr>
            <w:r>
              <w:rPr>
                <w:rFonts w:ascii="Times New Roman" w:hAnsi="Times New Roman"/>
                <w:sz w:val="28"/>
                <w:szCs w:val="28"/>
              </w:rPr>
              <w:t>7</w:t>
            </w:r>
          </w:p>
        </w:tc>
      </w:tr>
      <w:tr w:rsidR="00842E71" w:rsidTr="00B41415">
        <w:tc>
          <w:tcPr>
            <w:tcW w:w="1270" w:type="dxa"/>
          </w:tcPr>
          <w:p w:rsidR="00842E71" w:rsidRPr="00527FEE" w:rsidRDefault="00842E71"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I.3.</w:t>
            </w:r>
          </w:p>
        </w:tc>
        <w:tc>
          <w:tcPr>
            <w:tcW w:w="7060" w:type="dxa"/>
          </w:tcPr>
          <w:p w:rsidR="00842E71" w:rsidRPr="00527FEE" w:rsidRDefault="00842E71" w:rsidP="009E4363">
            <w:pPr>
              <w:tabs>
                <w:tab w:val="left" w:pos="148"/>
              </w:tabs>
              <w:ind w:left="148"/>
              <w:rPr>
                <w:rFonts w:ascii="Times New Roman" w:hAnsi="Times New Roman"/>
                <w:sz w:val="24"/>
                <w:szCs w:val="24"/>
              </w:rPr>
            </w:pPr>
            <w:r w:rsidRPr="00527FEE">
              <w:rPr>
                <w:rFonts w:ascii="Times New Roman" w:hAnsi="Times New Roman"/>
                <w:sz w:val="24"/>
                <w:szCs w:val="24"/>
              </w:rPr>
              <w:t xml:space="preserve">Система оценки достижения планируемых результатов освоения основной образовательной программы среднего общего образования                                   </w:t>
            </w:r>
          </w:p>
        </w:tc>
        <w:tc>
          <w:tcPr>
            <w:tcW w:w="1356" w:type="dxa"/>
          </w:tcPr>
          <w:p w:rsidR="00842E71"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10</w:t>
            </w:r>
          </w:p>
        </w:tc>
      </w:tr>
      <w:tr w:rsidR="00842E71" w:rsidTr="00B41415">
        <w:tc>
          <w:tcPr>
            <w:tcW w:w="1270" w:type="dxa"/>
          </w:tcPr>
          <w:p w:rsidR="00842E71" w:rsidRPr="00527FEE" w:rsidRDefault="00842E71" w:rsidP="009E4363">
            <w:pPr>
              <w:tabs>
                <w:tab w:val="left" w:pos="284"/>
              </w:tabs>
              <w:ind w:left="284"/>
              <w:jc w:val="both"/>
              <w:rPr>
                <w:rFonts w:ascii="Times New Roman" w:hAnsi="Times New Roman"/>
                <w:sz w:val="24"/>
                <w:szCs w:val="24"/>
              </w:rPr>
            </w:pPr>
            <w:r w:rsidRPr="00527FEE">
              <w:rPr>
                <w:rFonts w:ascii="Times New Roman" w:hAnsi="Times New Roman"/>
                <w:b/>
                <w:sz w:val="24"/>
                <w:szCs w:val="24"/>
              </w:rPr>
              <w:t>2.</w:t>
            </w:r>
          </w:p>
        </w:tc>
        <w:tc>
          <w:tcPr>
            <w:tcW w:w="7060" w:type="dxa"/>
          </w:tcPr>
          <w:p w:rsidR="00842E71" w:rsidRPr="00527FEE" w:rsidRDefault="00842E71" w:rsidP="009E4363">
            <w:pPr>
              <w:tabs>
                <w:tab w:val="left" w:pos="148"/>
              </w:tabs>
              <w:ind w:left="148"/>
              <w:rPr>
                <w:rFonts w:ascii="Times New Roman" w:hAnsi="Times New Roman"/>
                <w:sz w:val="24"/>
                <w:szCs w:val="24"/>
              </w:rPr>
            </w:pPr>
            <w:r w:rsidRPr="00527FEE">
              <w:rPr>
                <w:rFonts w:ascii="Times New Roman" w:hAnsi="Times New Roman"/>
                <w:b/>
                <w:sz w:val="24"/>
                <w:szCs w:val="24"/>
              </w:rPr>
              <w:t>СОДЕРЖАТЕЛЬНЫЙ РАЗДЕЛ</w:t>
            </w:r>
          </w:p>
        </w:tc>
        <w:tc>
          <w:tcPr>
            <w:tcW w:w="1356" w:type="dxa"/>
          </w:tcPr>
          <w:p w:rsidR="00842E71"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17</w:t>
            </w:r>
          </w:p>
        </w:tc>
      </w:tr>
      <w:tr w:rsidR="001C03DD" w:rsidTr="00B41415">
        <w:tc>
          <w:tcPr>
            <w:tcW w:w="1270" w:type="dxa"/>
          </w:tcPr>
          <w:p w:rsidR="001C03DD" w:rsidRPr="00527FEE" w:rsidRDefault="001C03DD"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2.1.</w:t>
            </w:r>
          </w:p>
        </w:tc>
        <w:tc>
          <w:tcPr>
            <w:tcW w:w="7060" w:type="dxa"/>
          </w:tcPr>
          <w:p w:rsidR="001C03DD" w:rsidRPr="00527FEE" w:rsidRDefault="001C03DD" w:rsidP="001C03DD">
            <w:pPr>
              <w:pStyle w:val="TableParagraph"/>
              <w:spacing w:line="256" w:lineRule="exact"/>
              <w:ind w:left="105"/>
              <w:rPr>
                <w:rFonts w:ascii="Times New Roman" w:hAnsi="Times New Roman" w:cs="Times New Roman"/>
                <w:sz w:val="24"/>
                <w:szCs w:val="24"/>
              </w:rPr>
            </w:pPr>
            <w:r w:rsidRPr="00527FEE">
              <w:rPr>
                <w:rFonts w:ascii="Times New Roman" w:hAnsi="Times New Roman" w:cs="Times New Roman"/>
                <w:sz w:val="24"/>
                <w:szCs w:val="24"/>
              </w:rPr>
              <w:t>Рабочая</w:t>
            </w:r>
            <w:r w:rsidRPr="00527FEE">
              <w:rPr>
                <w:rFonts w:ascii="Times New Roman" w:hAnsi="Times New Roman" w:cs="Times New Roman"/>
                <w:spacing w:val="-3"/>
                <w:sz w:val="24"/>
                <w:szCs w:val="24"/>
              </w:rPr>
              <w:t xml:space="preserve"> </w:t>
            </w:r>
            <w:r w:rsidRPr="00527FEE">
              <w:rPr>
                <w:rFonts w:ascii="Times New Roman" w:hAnsi="Times New Roman" w:cs="Times New Roman"/>
                <w:sz w:val="24"/>
                <w:szCs w:val="24"/>
              </w:rPr>
              <w:t>программа учебного</w:t>
            </w:r>
            <w:r w:rsidRPr="00527FEE">
              <w:rPr>
                <w:rFonts w:ascii="Times New Roman" w:hAnsi="Times New Roman" w:cs="Times New Roman"/>
                <w:spacing w:val="-3"/>
                <w:sz w:val="24"/>
                <w:szCs w:val="24"/>
              </w:rPr>
              <w:t xml:space="preserve"> </w:t>
            </w:r>
            <w:r w:rsidRPr="00527FEE">
              <w:rPr>
                <w:rFonts w:ascii="Times New Roman" w:hAnsi="Times New Roman" w:cs="Times New Roman"/>
                <w:sz w:val="24"/>
                <w:szCs w:val="24"/>
              </w:rPr>
              <w:t>предмета «Русский</w:t>
            </w:r>
            <w:r w:rsidRPr="00527FEE">
              <w:rPr>
                <w:rFonts w:ascii="Times New Roman" w:hAnsi="Times New Roman" w:cs="Times New Roman"/>
                <w:spacing w:val="-3"/>
                <w:sz w:val="24"/>
                <w:szCs w:val="24"/>
              </w:rPr>
              <w:t xml:space="preserve"> </w:t>
            </w:r>
            <w:r w:rsidRPr="00527FEE">
              <w:rPr>
                <w:rFonts w:ascii="Times New Roman" w:hAnsi="Times New Roman" w:cs="Times New Roman"/>
                <w:sz w:val="24"/>
                <w:szCs w:val="24"/>
              </w:rPr>
              <w:t>язык»</w:t>
            </w:r>
          </w:p>
        </w:tc>
        <w:tc>
          <w:tcPr>
            <w:tcW w:w="1356" w:type="dxa"/>
          </w:tcPr>
          <w:p w:rsidR="001C03DD"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17</w:t>
            </w:r>
          </w:p>
        </w:tc>
      </w:tr>
      <w:tr w:rsidR="001C03DD" w:rsidTr="00B41415">
        <w:tc>
          <w:tcPr>
            <w:tcW w:w="1270" w:type="dxa"/>
          </w:tcPr>
          <w:p w:rsidR="001C03DD" w:rsidRPr="00527FEE" w:rsidRDefault="001C03DD"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2.2.</w:t>
            </w:r>
          </w:p>
        </w:tc>
        <w:tc>
          <w:tcPr>
            <w:tcW w:w="7060" w:type="dxa"/>
          </w:tcPr>
          <w:p w:rsidR="001C03DD" w:rsidRPr="00527FEE" w:rsidRDefault="001C03DD" w:rsidP="001C03DD">
            <w:pPr>
              <w:pStyle w:val="TableParagraph"/>
              <w:spacing w:line="256" w:lineRule="exact"/>
              <w:ind w:left="105"/>
              <w:rPr>
                <w:rFonts w:ascii="Times New Roman" w:hAnsi="Times New Roman" w:cs="Times New Roman"/>
                <w:sz w:val="24"/>
                <w:szCs w:val="24"/>
              </w:rPr>
            </w:pPr>
            <w:r w:rsidRPr="00527FEE">
              <w:rPr>
                <w:rFonts w:ascii="Times New Roman" w:hAnsi="Times New Roman" w:cs="Times New Roman"/>
                <w:sz w:val="24"/>
                <w:szCs w:val="24"/>
              </w:rPr>
              <w:t>Рабочая</w:t>
            </w:r>
            <w:r w:rsidRPr="00527FEE">
              <w:rPr>
                <w:rFonts w:ascii="Times New Roman" w:hAnsi="Times New Roman" w:cs="Times New Roman"/>
                <w:spacing w:val="-4"/>
                <w:sz w:val="24"/>
                <w:szCs w:val="24"/>
              </w:rPr>
              <w:t xml:space="preserve"> </w:t>
            </w:r>
            <w:r w:rsidRPr="00527FEE">
              <w:rPr>
                <w:rFonts w:ascii="Times New Roman" w:hAnsi="Times New Roman" w:cs="Times New Roman"/>
                <w:sz w:val="24"/>
                <w:szCs w:val="24"/>
              </w:rPr>
              <w:t>программа</w:t>
            </w:r>
            <w:r w:rsidRPr="00527FEE">
              <w:rPr>
                <w:rFonts w:ascii="Times New Roman" w:hAnsi="Times New Roman" w:cs="Times New Roman"/>
                <w:spacing w:val="-1"/>
                <w:sz w:val="24"/>
                <w:szCs w:val="24"/>
              </w:rPr>
              <w:t xml:space="preserve"> </w:t>
            </w:r>
            <w:r w:rsidRPr="00527FEE">
              <w:rPr>
                <w:rFonts w:ascii="Times New Roman" w:hAnsi="Times New Roman" w:cs="Times New Roman"/>
                <w:sz w:val="24"/>
                <w:szCs w:val="24"/>
              </w:rPr>
              <w:t>учебного</w:t>
            </w:r>
            <w:r w:rsidRPr="00527FEE">
              <w:rPr>
                <w:rFonts w:ascii="Times New Roman" w:hAnsi="Times New Roman" w:cs="Times New Roman"/>
                <w:spacing w:val="-4"/>
                <w:sz w:val="24"/>
                <w:szCs w:val="24"/>
              </w:rPr>
              <w:t xml:space="preserve"> </w:t>
            </w:r>
            <w:r w:rsidRPr="00527FEE">
              <w:rPr>
                <w:rFonts w:ascii="Times New Roman" w:hAnsi="Times New Roman" w:cs="Times New Roman"/>
                <w:sz w:val="24"/>
                <w:szCs w:val="24"/>
              </w:rPr>
              <w:t>предмета</w:t>
            </w:r>
            <w:r w:rsidRPr="00527FEE">
              <w:rPr>
                <w:rFonts w:ascii="Times New Roman" w:hAnsi="Times New Roman" w:cs="Times New Roman"/>
                <w:spacing w:val="-1"/>
                <w:sz w:val="24"/>
                <w:szCs w:val="24"/>
              </w:rPr>
              <w:t xml:space="preserve"> </w:t>
            </w:r>
            <w:r w:rsidRPr="00527FEE">
              <w:rPr>
                <w:rFonts w:ascii="Times New Roman" w:hAnsi="Times New Roman" w:cs="Times New Roman"/>
                <w:sz w:val="24"/>
                <w:szCs w:val="24"/>
              </w:rPr>
              <w:t>«Литература»</w:t>
            </w:r>
          </w:p>
        </w:tc>
        <w:tc>
          <w:tcPr>
            <w:tcW w:w="1356" w:type="dxa"/>
          </w:tcPr>
          <w:p w:rsidR="001C03DD"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40</w:t>
            </w:r>
          </w:p>
        </w:tc>
      </w:tr>
      <w:tr w:rsidR="001C03DD" w:rsidTr="00B41415">
        <w:tc>
          <w:tcPr>
            <w:tcW w:w="1270" w:type="dxa"/>
          </w:tcPr>
          <w:p w:rsidR="001C03DD" w:rsidRPr="00527FEE" w:rsidRDefault="001C03DD"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2.3.</w:t>
            </w:r>
          </w:p>
        </w:tc>
        <w:tc>
          <w:tcPr>
            <w:tcW w:w="7060" w:type="dxa"/>
          </w:tcPr>
          <w:p w:rsidR="001C03DD" w:rsidRPr="00527FEE" w:rsidRDefault="001C03DD" w:rsidP="001C03DD">
            <w:pPr>
              <w:pStyle w:val="TableParagraph"/>
              <w:spacing w:line="256" w:lineRule="exact"/>
              <w:ind w:left="105"/>
              <w:rPr>
                <w:rFonts w:ascii="Times New Roman" w:hAnsi="Times New Roman" w:cs="Times New Roman"/>
                <w:sz w:val="24"/>
                <w:szCs w:val="24"/>
              </w:rPr>
            </w:pPr>
            <w:r w:rsidRPr="00527FEE">
              <w:rPr>
                <w:rFonts w:ascii="Times New Roman" w:hAnsi="Times New Roman" w:cs="Times New Roman"/>
                <w:sz w:val="24"/>
                <w:szCs w:val="24"/>
              </w:rPr>
              <w:t>Родной (татарский)язык</w:t>
            </w:r>
          </w:p>
        </w:tc>
        <w:tc>
          <w:tcPr>
            <w:tcW w:w="1356" w:type="dxa"/>
          </w:tcPr>
          <w:p w:rsidR="001C03DD"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80</w:t>
            </w:r>
          </w:p>
        </w:tc>
      </w:tr>
      <w:tr w:rsidR="001C03DD" w:rsidTr="00B41415">
        <w:tc>
          <w:tcPr>
            <w:tcW w:w="1270" w:type="dxa"/>
          </w:tcPr>
          <w:p w:rsidR="001C03DD" w:rsidRPr="00527FEE" w:rsidRDefault="001C03DD"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2.4.</w:t>
            </w:r>
          </w:p>
        </w:tc>
        <w:tc>
          <w:tcPr>
            <w:tcW w:w="7060" w:type="dxa"/>
          </w:tcPr>
          <w:p w:rsidR="001C03DD" w:rsidRPr="00527FEE" w:rsidRDefault="001C03DD" w:rsidP="001C03DD">
            <w:pPr>
              <w:pStyle w:val="TableParagraph"/>
              <w:spacing w:line="256" w:lineRule="exact"/>
              <w:ind w:left="105"/>
              <w:rPr>
                <w:rFonts w:ascii="Times New Roman" w:hAnsi="Times New Roman" w:cs="Times New Roman"/>
                <w:sz w:val="24"/>
                <w:szCs w:val="24"/>
              </w:rPr>
            </w:pPr>
            <w:r w:rsidRPr="00527FEE">
              <w:rPr>
                <w:rFonts w:ascii="Times New Roman" w:hAnsi="Times New Roman" w:cs="Times New Roman"/>
                <w:sz w:val="24"/>
                <w:szCs w:val="24"/>
              </w:rPr>
              <w:t>Родная (татарская) литература</w:t>
            </w:r>
          </w:p>
        </w:tc>
        <w:tc>
          <w:tcPr>
            <w:tcW w:w="1356" w:type="dxa"/>
          </w:tcPr>
          <w:p w:rsidR="001C03DD" w:rsidRDefault="00817067" w:rsidP="00817067">
            <w:pPr>
              <w:tabs>
                <w:tab w:val="left" w:pos="284"/>
              </w:tabs>
              <w:ind w:left="284" w:firstLine="425"/>
              <w:rPr>
                <w:rFonts w:ascii="Times New Roman" w:hAnsi="Times New Roman"/>
                <w:sz w:val="28"/>
                <w:szCs w:val="28"/>
              </w:rPr>
            </w:pPr>
            <w:r>
              <w:rPr>
                <w:rFonts w:ascii="Times New Roman" w:hAnsi="Times New Roman"/>
                <w:sz w:val="28"/>
                <w:szCs w:val="28"/>
              </w:rPr>
              <w:t>93</w:t>
            </w:r>
          </w:p>
        </w:tc>
      </w:tr>
      <w:tr w:rsidR="001C03DD" w:rsidTr="00B41415">
        <w:tc>
          <w:tcPr>
            <w:tcW w:w="1270" w:type="dxa"/>
          </w:tcPr>
          <w:p w:rsidR="001C03DD" w:rsidRPr="00527FEE" w:rsidRDefault="001C03DD"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2.4.1</w:t>
            </w:r>
          </w:p>
        </w:tc>
        <w:tc>
          <w:tcPr>
            <w:tcW w:w="7060" w:type="dxa"/>
          </w:tcPr>
          <w:p w:rsidR="001C03DD" w:rsidRPr="00527FEE" w:rsidRDefault="001C03DD" w:rsidP="001C03DD">
            <w:pPr>
              <w:pStyle w:val="TableParagraph"/>
              <w:spacing w:line="258" w:lineRule="exact"/>
              <w:ind w:left="105"/>
              <w:rPr>
                <w:rFonts w:ascii="Times New Roman" w:hAnsi="Times New Roman" w:cs="Times New Roman"/>
                <w:sz w:val="24"/>
                <w:szCs w:val="24"/>
              </w:rPr>
            </w:pPr>
            <w:r w:rsidRPr="00527FEE">
              <w:rPr>
                <w:rFonts w:ascii="Times New Roman" w:hAnsi="Times New Roman" w:cs="Times New Roman"/>
                <w:sz w:val="24"/>
                <w:szCs w:val="24"/>
              </w:rPr>
              <w:t>Рабочая</w:t>
            </w:r>
            <w:r w:rsidRPr="00527FEE">
              <w:rPr>
                <w:rFonts w:ascii="Times New Roman" w:hAnsi="Times New Roman" w:cs="Times New Roman"/>
                <w:spacing w:val="-3"/>
                <w:sz w:val="24"/>
                <w:szCs w:val="24"/>
              </w:rPr>
              <w:t xml:space="preserve"> </w:t>
            </w:r>
            <w:r w:rsidRPr="00527FEE">
              <w:rPr>
                <w:rFonts w:ascii="Times New Roman" w:hAnsi="Times New Roman" w:cs="Times New Roman"/>
                <w:sz w:val="24"/>
                <w:szCs w:val="24"/>
              </w:rPr>
              <w:t>программа</w:t>
            </w:r>
            <w:r w:rsidRPr="00527FEE">
              <w:rPr>
                <w:rFonts w:ascii="Times New Roman" w:hAnsi="Times New Roman" w:cs="Times New Roman"/>
                <w:spacing w:val="-1"/>
                <w:sz w:val="24"/>
                <w:szCs w:val="24"/>
              </w:rPr>
              <w:t xml:space="preserve"> </w:t>
            </w:r>
            <w:r w:rsidRPr="00527FEE">
              <w:rPr>
                <w:rFonts w:ascii="Times New Roman" w:hAnsi="Times New Roman" w:cs="Times New Roman"/>
                <w:sz w:val="24"/>
                <w:szCs w:val="24"/>
              </w:rPr>
              <w:t>учебного</w:t>
            </w:r>
            <w:r w:rsidRPr="00527FEE">
              <w:rPr>
                <w:rFonts w:ascii="Times New Roman" w:hAnsi="Times New Roman" w:cs="Times New Roman"/>
                <w:spacing w:val="-2"/>
                <w:sz w:val="24"/>
                <w:szCs w:val="24"/>
              </w:rPr>
              <w:t xml:space="preserve"> </w:t>
            </w:r>
            <w:r w:rsidRPr="00527FEE">
              <w:rPr>
                <w:rFonts w:ascii="Times New Roman" w:hAnsi="Times New Roman" w:cs="Times New Roman"/>
                <w:sz w:val="24"/>
                <w:szCs w:val="24"/>
              </w:rPr>
              <w:t>предмета</w:t>
            </w:r>
            <w:r w:rsidRPr="00527FEE">
              <w:rPr>
                <w:rFonts w:ascii="Times New Roman" w:hAnsi="Times New Roman" w:cs="Times New Roman"/>
                <w:spacing w:val="-1"/>
                <w:sz w:val="24"/>
                <w:szCs w:val="24"/>
              </w:rPr>
              <w:t xml:space="preserve"> </w:t>
            </w:r>
            <w:r w:rsidRPr="00527FEE">
              <w:rPr>
                <w:rFonts w:ascii="Times New Roman" w:hAnsi="Times New Roman" w:cs="Times New Roman"/>
                <w:sz w:val="24"/>
                <w:szCs w:val="24"/>
              </w:rPr>
              <w:t>«Английский</w:t>
            </w:r>
            <w:r w:rsidRPr="00527FEE">
              <w:rPr>
                <w:rFonts w:ascii="Times New Roman" w:hAnsi="Times New Roman" w:cs="Times New Roman"/>
                <w:spacing w:val="-3"/>
                <w:sz w:val="24"/>
                <w:szCs w:val="24"/>
              </w:rPr>
              <w:t xml:space="preserve"> </w:t>
            </w:r>
            <w:r w:rsidRPr="00527FEE">
              <w:rPr>
                <w:rFonts w:ascii="Times New Roman" w:hAnsi="Times New Roman" w:cs="Times New Roman"/>
                <w:sz w:val="24"/>
                <w:szCs w:val="24"/>
              </w:rPr>
              <w:t>язык»</w:t>
            </w:r>
          </w:p>
        </w:tc>
        <w:tc>
          <w:tcPr>
            <w:tcW w:w="1356" w:type="dxa"/>
          </w:tcPr>
          <w:p w:rsidR="001C03DD" w:rsidRDefault="001C03DD" w:rsidP="00817067">
            <w:pPr>
              <w:tabs>
                <w:tab w:val="left" w:pos="284"/>
              </w:tabs>
              <w:ind w:left="284" w:firstLine="425"/>
              <w:rPr>
                <w:rFonts w:ascii="Times New Roman" w:hAnsi="Times New Roman"/>
                <w:sz w:val="28"/>
                <w:szCs w:val="28"/>
              </w:rPr>
            </w:pPr>
            <w:r>
              <w:rPr>
                <w:rFonts w:ascii="Times New Roman" w:hAnsi="Times New Roman"/>
                <w:sz w:val="28"/>
                <w:szCs w:val="28"/>
              </w:rPr>
              <w:t>1</w:t>
            </w:r>
            <w:r w:rsidR="00817067">
              <w:rPr>
                <w:rFonts w:ascii="Times New Roman" w:hAnsi="Times New Roman"/>
                <w:sz w:val="28"/>
                <w:szCs w:val="28"/>
              </w:rPr>
              <w:t>10</w:t>
            </w:r>
          </w:p>
        </w:tc>
      </w:tr>
      <w:tr w:rsidR="001C03DD" w:rsidTr="00B41415">
        <w:tc>
          <w:tcPr>
            <w:tcW w:w="1270" w:type="dxa"/>
          </w:tcPr>
          <w:p w:rsidR="001C03DD" w:rsidRPr="00527FEE" w:rsidRDefault="001C03DD"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2.4.2.</w:t>
            </w:r>
          </w:p>
        </w:tc>
        <w:tc>
          <w:tcPr>
            <w:tcW w:w="7060" w:type="dxa"/>
          </w:tcPr>
          <w:p w:rsidR="001C03DD" w:rsidRPr="00527FEE" w:rsidRDefault="001C03DD" w:rsidP="001C03DD">
            <w:pPr>
              <w:pStyle w:val="TableParagraph"/>
              <w:spacing w:line="256" w:lineRule="exact"/>
              <w:ind w:left="105"/>
              <w:rPr>
                <w:rFonts w:ascii="Times New Roman" w:hAnsi="Times New Roman" w:cs="Times New Roman"/>
                <w:sz w:val="24"/>
                <w:szCs w:val="24"/>
              </w:rPr>
            </w:pPr>
            <w:r w:rsidRPr="00527FEE">
              <w:rPr>
                <w:rFonts w:ascii="Times New Roman" w:hAnsi="Times New Roman" w:cs="Times New Roman"/>
                <w:sz w:val="24"/>
                <w:szCs w:val="24"/>
              </w:rPr>
              <w:t>Рабочая</w:t>
            </w:r>
            <w:r w:rsidRPr="00527FEE">
              <w:rPr>
                <w:rFonts w:ascii="Times New Roman" w:hAnsi="Times New Roman" w:cs="Times New Roman"/>
                <w:spacing w:val="-5"/>
                <w:sz w:val="24"/>
                <w:szCs w:val="24"/>
              </w:rPr>
              <w:t xml:space="preserve"> </w:t>
            </w:r>
            <w:r w:rsidRPr="00527FEE">
              <w:rPr>
                <w:rFonts w:ascii="Times New Roman" w:hAnsi="Times New Roman" w:cs="Times New Roman"/>
                <w:sz w:val="24"/>
                <w:szCs w:val="24"/>
              </w:rPr>
              <w:t>программа</w:t>
            </w:r>
            <w:r w:rsidRPr="00527FEE">
              <w:rPr>
                <w:rFonts w:ascii="Times New Roman" w:hAnsi="Times New Roman" w:cs="Times New Roman"/>
                <w:spacing w:val="-1"/>
                <w:sz w:val="24"/>
                <w:szCs w:val="24"/>
              </w:rPr>
              <w:t xml:space="preserve"> </w:t>
            </w:r>
            <w:r w:rsidRPr="00527FEE">
              <w:rPr>
                <w:rFonts w:ascii="Times New Roman" w:hAnsi="Times New Roman" w:cs="Times New Roman"/>
                <w:sz w:val="24"/>
                <w:szCs w:val="24"/>
              </w:rPr>
              <w:t>учебного</w:t>
            </w:r>
            <w:r w:rsidRPr="00527FEE">
              <w:rPr>
                <w:rFonts w:ascii="Times New Roman" w:hAnsi="Times New Roman" w:cs="Times New Roman"/>
                <w:spacing w:val="-4"/>
                <w:sz w:val="24"/>
                <w:szCs w:val="24"/>
              </w:rPr>
              <w:t xml:space="preserve"> </w:t>
            </w:r>
            <w:r w:rsidRPr="00527FEE">
              <w:rPr>
                <w:rFonts w:ascii="Times New Roman" w:hAnsi="Times New Roman" w:cs="Times New Roman"/>
                <w:sz w:val="24"/>
                <w:szCs w:val="24"/>
              </w:rPr>
              <w:t>предмета</w:t>
            </w:r>
            <w:r w:rsidRPr="00527FEE">
              <w:rPr>
                <w:rFonts w:ascii="Times New Roman" w:hAnsi="Times New Roman" w:cs="Times New Roman"/>
                <w:spacing w:val="-1"/>
                <w:sz w:val="24"/>
                <w:szCs w:val="24"/>
              </w:rPr>
              <w:t xml:space="preserve"> </w:t>
            </w:r>
            <w:r w:rsidRPr="00527FEE">
              <w:rPr>
                <w:rFonts w:ascii="Times New Roman" w:hAnsi="Times New Roman" w:cs="Times New Roman"/>
                <w:sz w:val="24"/>
                <w:szCs w:val="24"/>
              </w:rPr>
              <w:t>«Математикка»</w:t>
            </w:r>
          </w:p>
        </w:tc>
        <w:tc>
          <w:tcPr>
            <w:tcW w:w="1356" w:type="dxa"/>
          </w:tcPr>
          <w:p w:rsidR="001C03DD" w:rsidRDefault="001C03DD" w:rsidP="00817067">
            <w:pPr>
              <w:tabs>
                <w:tab w:val="left" w:pos="284"/>
              </w:tabs>
              <w:ind w:left="284" w:firstLine="425"/>
              <w:rPr>
                <w:rFonts w:ascii="Times New Roman" w:hAnsi="Times New Roman"/>
                <w:sz w:val="28"/>
                <w:szCs w:val="28"/>
              </w:rPr>
            </w:pPr>
            <w:r>
              <w:rPr>
                <w:rFonts w:ascii="Times New Roman" w:hAnsi="Times New Roman"/>
                <w:sz w:val="28"/>
                <w:szCs w:val="28"/>
              </w:rPr>
              <w:t>1</w:t>
            </w:r>
            <w:r w:rsidR="00817067">
              <w:rPr>
                <w:rFonts w:ascii="Times New Roman" w:hAnsi="Times New Roman"/>
                <w:sz w:val="28"/>
                <w:szCs w:val="28"/>
              </w:rPr>
              <w:t>58</w:t>
            </w:r>
          </w:p>
        </w:tc>
      </w:tr>
      <w:tr w:rsidR="001C03DD" w:rsidTr="00B41415">
        <w:tc>
          <w:tcPr>
            <w:tcW w:w="1270" w:type="dxa"/>
          </w:tcPr>
          <w:p w:rsidR="001C03DD" w:rsidRPr="00527FEE" w:rsidRDefault="001C03DD"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2.4.3.</w:t>
            </w:r>
          </w:p>
        </w:tc>
        <w:tc>
          <w:tcPr>
            <w:tcW w:w="7060" w:type="dxa"/>
          </w:tcPr>
          <w:p w:rsidR="001C03DD" w:rsidRPr="00527FEE" w:rsidRDefault="001C03DD" w:rsidP="001C03DD">
            <w:pPr>
              <w:pStyle w:val="TableParagraph"/>
              <w:spacing w:line="256" w:lineRule="exact"/>
              <w:ind w:left="105"/>
              <w:rPr>
                <w:rFonts w:ascii="Times New Roman" w:hAnsi="Times New Roman" w:cs="Times New Roman"/>
                <w:sz w:val="24"/>
                <w:szCs w:val="24"/>
              </w:rPr>
            </w:pPr>
            <w:r w:rsidRPr="00527FEE">
              <w:rPr>
                <w:rFonts w:ascii="Times New Roman" w:hAnsi="Times New Roman" w:cs="Times New Roman"/>
                <w:sz w:val="24"/>
                <w:szCs w:val="24"/>
              </w:rPr>
              <w:t>Рабочая</w:t>
            </w:r>
            <w:r w:rsidRPr="00527FEE">
              <w:rPr>
                <w:rFonts w:ascii="Times New Roman" w:hAnsi="Times New Roman" w:cs="Times New Roman"/>
                <w:spacing w:val="-4"/>
                <w:sz w:val="24"/>
                <w:szCs w:val="24"/>
              </w:rPr>
              <w:t xml:space="preserve"> </w:t>
            </w:r>
            <w:r w:rsidRPr="00527FEE">
              <w:rPr>
                <w:rFonts w:ascii="Times New Roman" w:hAnsi="Times New Roman" w:cs="Times New Roman"/>
                <w:sz w:val="24"/>
                <w:szCs w:val="24"/>
              </w:rPr>
              <w:t>программа учебного</w:t>
            </w:r>
            <w:r w:rsidRPr="00527FEE">
              <w:rPr>
                <w:rFonts w:ascii="Times New Roman" w:hAnsi="Times New Roman" w:cs="Times New Roman"/>
                <w:spacing w:val="-3"/>
                <w:sz w:val="24"/>
                <w:szCs w:val="24"/>
              </w:rPr>
              <w:t xml:space="preserve"> </w:t>
            </w:r>
            <w:r w:rsidRPr="00527FEE">
              <w:rPr>
                <w:rFonts w:ascii="Times New Roman" w:hAnsi="Times New Roman" w:cs="Times New Roman"/>
                <w:sz w:val="24"/>
                <w:szCs w:val="24"/>
              </w:rPr>
              <w:t>предмета «Информатика»</w:t>
            </w:r>
          </w:p>
        </w:tc>
        <w:tc>
          <w:tcPr>
            <w:tcW w:w="1356" w:type="dxa"/>
          </w:tcPr>
          <w:p w:rsidR="001C03DD" w:rsidRDefault="001C03DD" w:rsidP="009E4363">
            <w:pPr>
              <w:tabs>
                <w:tab w:val="left" w:pos="284"/>
              </w:tabs>
              <w:ind w:left="284" w:firstLine="425"/>
              <w:rPr>
                <w:rFonts w:ascii="Times New Roman" w:hAnsi="Times New Roman"/>
                <w:sz w:val="28"/>
                <w:szCs w:val="28"/>
              </w:rPr>
            </w:pPr>
            <w:r>
              <w:rPr>
                <w:rFonts w:ascii="Times New Roman" w:hAnsi="Times New Roman"/>
                <w:sz w:val="28"/>
                <w:szCs w:val="28"/>
              </w:rPr>
              <w:t>19</w:t>
            </w:r>
            <w:r w:rsidR="00817067">
              <w:rPr>
                <w:rFonts w:ascii="Times New Roman" w:hAnsi="Times New Roman"/>
                <w:sz w:val="28"/>
                <w:szCs w:val="28"/>
              </w:rPr>
              <w:t>4</w:t>
            </w:r>
          </w:p>
        </w:tc>
      </w:tr>
      <w:tr w:rsidR="001C03DD" w:rsidTr="00B41415">
        <w:tc>
          <w:tcPr>
            <w:tcW w:w="1270" w:type="dxa"/>
          </w:tcPr>
          <w:p w:rsidR="001C03DD" w:rsidRPr="00527FEE" w:rsidRDefault="001C03DD"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2.4.4.</w:t>
            </w:r>
          </w:p>
        </w:tc>
        <w:tc>
          <w:tcPr>
            <w:tcW w:w="7060" w:type="dxa"/>
          </w:tcPr>
          <w:p w:rsidR="001C03DD" w:rsidRPr="00527FEE" w:rsidRDefault="001C03DD" w:rsidP="001C03DD">
            <w:pPr>
              <w:pStyle w:val="TableParagraph"/>
              <w:spacing w:line="258" w:lineRule="exact"/>
              <w:ind w:left="105"/>
              <w:rPr>
                <w:rFonts w:ascii="Times New Roman" w:hAnsi="Times New Roman" w:cs="Times New Roman"/>
                <w:sz w:val="24"/>
                <w:szCs w:val="24"/>
              </w:rPr>
            </w:pPr>
            <w:r w:rsidRPr="00527FEE">
              <w:rPr>
                <w:rFonts w:ascii="Times New Roman" w:hAnsi="Times New Roman" w:cs="Times New Roman"/>
                <w:sz w:val="24"/>
                <w:szCs w:val="24"/>
              </w:rPr>
              <w:t>Рабочая</w:t>
            </w:r>
            <w:r w:rsidRPr="00527FEE">
              <w:rPr>
                <w:rFonts w:ascii="Times New Roman" w:hAnsi="Times New Roman" w:cs="Times New Roman"/>
                <w:spacing w:val="-4"/>
                <w:sz w:val="24"/>
                <w:szCs w:val="24"/>
              </w:rPr>
              <w:t xml:space="preserve"> </w:t>
            </w:r>
            <w:r w:rsidRPr="00527FEE">
              <w:rPr>
                <w:rFonts w:ascii="Times New Roman" w:hAnsi="Times New Roman" w:cs="Times New Roman"/>
                <w:sz w:val="24"/>
                <w:szCs w:val="24"/>
              </w:rPr>
              <w:t>программа учебного</w:t>
            </w:r>
            <w:r w:rsidRPr="00527FEE">
              <w:rPr>
                <w:rFonts w:ascii="Times New Roman" w:hAnsi="Times New Roman" w:cs="Times New Roman"/>
                <w:spacing w:val="-3"/>
                <w:sz w:val="24"/>
                <w:szCs w:val="24"/>
              </w:rPr>
              <w:t xml:space="preserve"> </w:t>
            </w:r>
            <w:r w:rsidRPr="00527FEE">
              <w:rPr>
                <w:rFonts w:ascii="Times New Roman" w:hAnsi="Times New Roman" w:cs="Times New Roman"/>
                <w:sz w:val="24"/>
                <w:szCs w:val="24"/>
              </w:rPr>
              <w:t>предмета «Физика</w:t>
            </w:r>
          </w:p>
        </w:tc>
        <w:tc>
          <w:tcPr>
            <w:tcW w:w="1356" w:type="dxa"/>
          </w:tcPr>
          <w:p w:rsidR="001C03DD"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212</w:t>
            </w:r>
          </w:p>
        </w:tc>
      </w:tr>
      <w:tr w:rsidR="001C03DD" w:rsidTr="00B41415">
        <w:tc>
          <w:tcPr>
            <w:tcW w:w="1270" w:type="dxa"/>
          </w:tcPr>
          <w:p w:rsidR="001C03DD" w:rsidRPr="00527FEE" w:rsidRDefault="001C03DD"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2.4.5.</w:t>
            </w:r>
          </w:p>
        </w:tc>
        <w:tc>
          <w:tcPr>
            <w:tcW w:w="7060" w:type="dxa"/>
          </w:tcPr>
          <w:p w:rsidR="001C03DD" w:rsidRPr="00527FEE" w:rsidRDefault="001C03DD" w:rsidP="001C03DD">
            <w:pPr>
              <w:pStyle w:val="TableParagraph"/>
              <w:spacing w:line="256" w:lineRule="exact"/>
              <w:ind w:left="105"/>
              <w:rPr>
                <w:rFonts w:ascii="Times New Roman" w:hAnsi="Times New Roman" w:cs="Times New Roman"/>
                <w:sz w:val="24"/>
                <w:szCs w:val="24"/>
              </w:rPr>
            </w:pPr>
            <w:r w:rsidRPr="00527FEE">
              <w:rPr>
                <w:rFonts w:ascii="Times New Roman" w:hAnsi="Times New Roman" w:cs="Times New Roman"/>
                <w:sz w:val="24"/>
                <w:szCs w:val="24"/>
              </w:rPr>
              <w:t>Рабочая</w:t>
            </w:r>
            <w:r w:rsidRPr="00527FEE">
              <w:rPr>
                <w:rFonts w:ascii="Times New Roman" w:hAnsi="Times New Roman" w:cs="Times New Roman"/>
                <w:spacing w:val="-3"/>
                <w:sz w:val="24"/>
                <w:szCs w:val="24"/>
              </w:rPr>
              <w:t xml:space="preserve"> </w:t>
            </w:r>
            <w:r w:rsidRPr="00527FEE">
              <w:rPr>
                <w:rFonts w:ascii="Times New Roman" w:hAnsi="Times New Roman" w:cs="Times New Roman"/>
                <w:sz w:val="24"/>
                <w:szCs w:val="24"/>
              </w:rPr>
              <w:t>программа учебного</w:t>
            </w:r>
            <w:r w:rsidRPr="00527FEE">
              <w:rPr>
                <w:rFonts w:ascii="Times New Roman" w:hAnsi="Times New Roman" w:cs="Times New Roman"/>
                <w:spacing w:val="-2"/>
                <w:sz w:val="24"/>
                <w:szCs w:val="24"/>
              </w:rPr>
              <w:t xml:space="preserve"> </w:t>
            </w:r>
            <w:r w:rsidRPr="00527FEE">
              <w:rPr>
                <w:rFonts w:ascii="Times New Roman" w:hAnsi="Times New Roman" w:cs="Times New Roman"/>
                <w:sz w:val="24"/>
                <w:szCs w:val="24"/>
              </w:rPr>
              <w:t>предмета «Химия»</w:t>
            </w:r>
          </w:p>
        </w:tc>
        <w:tc>
          <w:tcPr>
            <w:tcW w:w="1356" w:type="dxa"/>
          </w:tcPr>
          <w:p w:rsidR="001C03DD"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245</w:t>
            </w:r>
          </w:p>
        </w:tc>
      </w:tr>
      <w:tr w:rsidR="001C03DD" w:rsidTr="00B41415">
        <w:tc>
          <w:tcPr>
            <w:tcW w:w="1270" w:type="dxa"/>
          </w:tcPr>
          <w:p w:rsidR="001C03DD" w:rsidRPr="00527FEE" w:rsidRDefault="001C03DD"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2.4.6.</w:t>
            </w:r>
          </w:p>
        </w:tc>
        <w:tc>
          <w:tcPr>
            <w:tcW w:w="7060" w:type="dxa"/>
          </w:tcPr>
          <w:p w:rsidR="001C03DD" w:rsidRPr="00527FEE" w:rsidRDefault="001C03DD" w:rsidP="001C03DD">
            <w:pPr>
              <w:pStyle w:val="TableParagraph"/>
              <w:spacing w:line="256" w:lineRule="exact"/>
              <w:ind w:left="105"/>
              <w:rPr>
                <w:rFonts w:ascii="Times New Roman" w:hAnsi="Times New Roman" w:cs="Times New Roman"/>
                <w:sz w:val="24"/>
                <w:szCs w:val="24"/>
              </w:rPr>
            </w:pPr>
            <w:r w:rsidRPr="00527FEE">
              <w:rPr>
                <w:rFonts w:ascii="Times New Roman" w:hAnsi="Times New Roman" w:cs="Times New Roman"/>
                <w:sz w:val="24"/>
                <w:szCs w:val="24"/>
              </w:rPr>
              <w:t>Рабочая</w:t>
            </w:r>
            <w:r w:rsidRPr="00527FEE">
              <w:rPr>
                <w:rFonts w:ascii="Times New Roman" w:hAnsi="Times New Roman" w:cs="Times New Roman"/>
                <w:spacing w:val="-3"/>
                <w:sz w:val="24"/>
                <w:szCs w:val="24"/>
              </w:rPr>
              <w:t xml:space="preserve"> </w:t>
            </w:r>
            <w:r w:rsidRPr="00527FEE">
              <w:rPr>
                <w:rFonts w:ascii="Times New Roman" w:hAnsi="Times New Roman" w:cs="Times New Roman"/>
                <w:sz w:val="24"/>
                <w:szCs w:val="24"/>
              </w:rPr>
              <w:t>программа</w:t>
            </w:r>
            <w:r w:rsidRPr="00527FEE">
              <w:rPr>
                <w:rFonts w:ascii="Times New Roman" w:hAnsi="Times New Roman" w:cs="Times New Roman"/>
                <w:spacing w:val="-1"/>
                <w:sz w:val="24"/>
                <w:szCs w:val="24"/>
              </w:rPr>
              <w:t xml:space="preserve"> </w:t>
            </w:r>
            <w:r w:rsidRPr="00527FEE">
              <w:rPr>
                <w:rFonts w:ascii="Times New Roman" w:hAnsi="Times New Roman" w:cs="Times New Roman"/>
                <w:sz w:val="24"/>
                <w:szCs w:val="24"/>
              </w:rPr>
              <w:t>учебного</w:t>
            </w:r>
            <w:r w:rsidRPr="00527FEE">
              <w:rPr>
                <w:rFonts w:ascii="Times New Roman" w:hAnsi="Times New Roman" w:cs="Times New Roman"/>
                <w:spacing w:val="-2"/>
                <w:sz w:val="24"/>
                <w:szCs w:val="24"/>
              </w:rPr>
              <w:t xml:space="preserve"> </w:t>
            </w:r>
            <w:r w:rsidRPr="00527FEE">
              <w:rPr>
                <w:rFonts w:ascii="Times New Roman" w:hAnsi="Times New Roman" w:cs="Times New Roman"/>
                <w:sz w:val="24"/>
                <w:szCs w:val="24"/>
              </w:rPr>
              <w:t>предмета</w:t>
            </w:r>
            <w:r w:rsidRPr="00527FEE">
              <w:rPr>
                <w:rFonts w:ascii="Times New Roman" w:hAnsi="Times New Roman" w:cs="Times New Roman"/>
                <w:spacing w:val="-1"/>
                <w:sz w:val="24"/>
                <w:szCs w:val="24"/>
              </w:rPr>
              <w:t xml:space="preserve"> </w:t>
            </w:r>
            <w:r w:rsidRPr="00527FEE">
              <w:rPr>
                <w:rFonts w:ascii="Times New Roman" w:hAnsi="Times New Roman" w:cs="Times New Roman"/>
                <w:sz w:val="24"/>
                <w:szCs w:val="24"/>
              </w:rPr>
              <w:t>«Биология»</w:t>
            </w:r>
          </w:p>
        </w:tc>
        <w:tc>
          <w:tcPr>
            <w:tcW w:w="1356" w:type="dxa"/>
          </w:tcPr>
          <w:p w:rsidR="001C03DD"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271</w:t>
            </w:r>
          </w:p>
        </w:tc>
      </w:tr>
      <w:tr w:rsidR="001C03DD" w:rsidTr="00B41415">
        <w:tc>
          <w:tcPr>
            <w:tcW w:w="1270" w:type="dxa"/>
          </w:tcPr>
          <w:p w:rsidR="001C03DD" w:rsidRPr="00527FEE" w:rsidRDefault="001C03DD"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2.4.7.</w:t>
            </w:r>
          </w:p>
        </w:tc>
        <w:tc>
          <w:tcPr>
            <w:tcW w:w="7060" w:type="dxa"/>
          </w:tcPr>
          <w:p w:rsidR="001C03DD" w:rsidRPr="00527FEE" w:rsidRDefault="001C03DD" w:rsidP="001C03DD">
            <w:pPr>
              <w:pStyle w:val="TableParagraph"/>
              <w:spacing w:line="256" w:lineRule="exact"/>
              <w:ind w:left="105"/>
              <w:rPr>
                <w:rFonts w:ascii="Times New Roman" w:hAnsi="Times New Roman" w:cs="Times New Roman"/>
                <w:sz w:val="24"/>
                <w:szCs w:val="24"/>
              </w:rPr>
            </w:pPr>
            <w:r w:rsidRPr="00527FEE">
              <w:rPr>
                <w:rFonts w:ascii="Times New Roman" w:hAnsi="Times New Roman" w:cs="Times New Roman"/>
                <w:sz w:val="24"/>
                <w:szCs w:val="24"/>
              </w:rPr>
              <w:t>Рабочая</w:t>
            </w:r>
            <w:r w:rsidRPr="00527FEE">
              <w:rPr>
                <w:rFonts w:ascii="Times New Roman" w:hAnsi="Times New Roman" w:cs="Times New Roman"/>
                <w:spacing w:val="-3"/>
                <w:sz w:val="24"/>
                <w:szCs w:val="24"/>
              </w:rPr>
              <w:t xml:space="preserve"> </w:t>
            </w:r>
            <w:r w:rsidRPr="00527FEE">
              <w:rPr>
                <w:rFonts w:ascii="Times New Roman" w:hAnsi="Times New Roman" w:cs="Times New Roman"/>
                <w:sz w:val="24"/>
                <w:szCs w:val="24"/>
              </w:rPr>
              <w:t>программа учебного</w:t>
            </w:r>
            <w:r w:rsidRPr="00527FEE">
              <w:rPr>
                <w:rFonts w:ascii="Times New Roman" w:hAnsi="Times New Roman" w:cs="Times New Roman"/>
                <w:spacing w:val="-3"/>
                <w:sz w:val="24"/>
                <w:szCs w:val="24"/>
              </w:rPr>
              <w:t xml:space="preserve"> </w:t>
            </w:r>
            <w:r w:rsidRPr="00527FEE">
              <w:rPr>
                <w:rFonts w:ascii="Times New Roman" w:hAnsi="Times New Roman" w:cs="Times New Roman"/>
                <w:sz w:val="24"/>
                <w:szCs w:val="24"/>
              </w:rPr>
              <w:t>предмета «История»</w:t>
            </w:r>
          </w:p>
        </w:tc>
        <w:tc>
          <w:tcPr>
            <w:tcW w:w="1356" w:type="dxa"/>
          </w:tcPr>
          <w:p w:rsidR="001C03DD"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319</w:t>
            </w:r>
          </w:p>
        </w:tc>
      </w:tr>
      <w:tr w:rsidR="001C03DD" w:rsidTr="00B41415">
        <w:tc>
          <w:tcPr>
            <w:tcW w:w="1270" w:type="dxa"/>
          </w:tcPr>
          <w:p w:rsidR="001C03DD" w:rsidRPr="00527FEE" w:rsidRDefault="001C03DD"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 xml:space="preserve">2.4.8.  </w:t>
            </w:r>
          </w:p>
        </w:tc>
        <w:tc>
          <w:tcPr>
            <w:tcW w:w="7060" w:type="dxa"/>
          </w:tcPr>
          <w:p w:rsidR="001C03DD" w:rsidRPr="00527FEE" w:rsidRDefault="001C03DD" w:rsidP="001C03DD">
            <w:pPr>
              <w:pStyle w:val="TableParagraph"/>
              <w:spacing w:line="256" w:lineRule="exact"/>
              <w:ind w:left="105"/>
              <w:rPr>
                <w:rFonts w:ascii="Times New Roman" w:hAnsi="Times New Roman" w:cs="Times New Roman"/>
                <w:sz w:val="24"/>
                <w:szCs w:val="24"/>
              </w:rPr>
            </w:pPr>
            <w:r w:rsidRPr="00527FEE">
              <w:rPr>
                <w:rFonts w:ascii="Times New Roman" w:hAnsi="Times New Roman" w:cs="Times New Roman"/>
                <w:sz w:val="24"/>
                <w:szCs w:val="24"/>
              </w:rPr>
              <w:t>Рабочая</w:t>
            </w:r>
            <w:r w:rsidRPr="00527FEE">
              <w:rPr>
                <w:rFonts w:ascii="Times New Roman" w:hAnsi="Times New Roman" w:cs="Times New Roman"/>
                <w:spacing w:val="-5"/>
                <w:sz w:val="24"/>
                <w:szCs w:val="24"/>
              </w:rPr>
              <w:t xml:space="preserve"> </w:t>
            </w:r>
            <w:r w:rsidRPr="00527FEE">
              <w:rPr>
                <w:rFonts w:ascii="Times New Roman" w:hAnsi="Times New Roman" w:cs="Times New Roman"/>
                <w:sz w:val="24"/>
                <w:szCs w:val="24"/>
              </w:rPr>
              <w:t>программа</w:t>
            </w:r>
            <w:r w:rsidRPr="00527FEE">
              <w:rPr>
                <w:rFonts w:ascii="Times New Roman" w:hAnsi="Times New Roman" w:cs="Times New Roman"/>
                <w:spacing w:val="-1"/>
                <w:sz w:val="24"/>
                <w:szCs w:val="24"/>
              </w:rPr>
              <w:t xml:space="preserve"> </w:t>
            </w:r>
            <w:r w:rsidRPr="00527FEE">
              <w:rPr>
                <w:rFonts w:ascii="Times New Roman" w:hAnsi="Times New Roman" w:cs="Times New Roman"/>
                <w:sz w:val="24"/>
                <w:szCs w:val="24"/>
              </w:rPr>
              <w:t>учебного</w:t>
            </w:r>
            <w:r w:rsidRPr="00527FEE">
              <w:rPr>
                <w:rFonts w:ascii="Times New Roman" w:hAnsi="Times New Roman" w:cs="Times New Roman"/>
                <w:spacing w:val="-4"/>
                <w:sz w:val="24"/>
                <w:szCs w:val="24"/>
              </w:rPr>
              <w:t xml:space="preserve"> </w:t>
            </w:r>
            <w:r w:rsidRPr="00527FEE">
              <w:rPr>
                <w:rFonts w:ascii="Times New Roman" w:hAnsi="Times New Roman" w:cs="Times New Roman"/>
                <w:sz w:val="24"/>
                <w:szCs w:val="24"/>
              </w:rPr>
              <w:t>предмета</w:t>
            </w:r>
            <w:r w:rsidRPr="00527FEE">
              <w:rPr>
                <w:rFonts w:ascii="Times New Roman" w:hAnsi="Times New Roman" w:cs="Times New Roman"/>
                <w:spacing w:val="-1"/>
                <w:sz w:val="24"/>
                <w:szCs w:val="24"/>
              </w:rPr>
              <w:t xml:space="preserve"> </w:t>
            </w:r>
            <w:r w:rsidRPr="00527FEE">
              <w:rPr>
                <w:rFonts w:ascii="Times New Roman" w:hAnsi="Times New Roman" w:cs="Times New Roman"/>
                <w:sz w:val="24"/>
                <w:szCs w:val="24"/>
              </w:rPr>
              <w:t>«Обществознание»</w:t>
            </w:r>
          </w:p>
        </w:tc>
        <w:tc>
          <w:tcPr>
            <w:tcW w:w="1356" w:type="dxa"/>
          </w:tcPr>
          <w:p w:rsidR="001C03DD"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375</w:t>
            </w:r>
          </w:p>
        </w:tc>
      </w:tr>
      <w:tr w:rsidR="001C03DD" w:rsidTr="00B41415">
        <w:tc>
          <w:tcPr>
            <w:tcW w:w="1270" w:type="dxa"/>
          </w:tcPr>
          <w:p w:rsidR="001C03DD" w:rsidRPr="00527FEE" w:rsidRDefault="001C03DD"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2.4.9.</w:t>
            </w:r>
          </w:p>
        </w:tc>
        <w:tc>
          <w:tcPr>
            <w:tcW w:w="7060" w:type="dxa"/>
          </w:tcPr>
          <w:p w:rsidR="001C03DD" w:rsidRPr="00527FEE" w:rsidRDefault="001C03DD" w:rsidP="001C03DD">
            <w:pPr>
              <w:pStyle w:val="TableParagraph"/>
              <w:spacing w:line="256" w:lineRule="exact"/>
              <w:ind w:left="105"/>
              <w:rPr>
                <w:rFonts w:ascii="Times New Roman" w:hAnsi="Times New Roman" w:cs="Times New Roman"/>
                <w:sz w:val="24"/>
                <w:szCs w:val="24"/>
              </w:rPr>
            </w:pPr>
            <w:r w:rsidRPr="00527FEE">
              <w:rPr>
                <w:rFonts w:ascii="Times New Roman" w:hAnsi="Times New Roman" w:cs="Times New Roman"/>
                <w:sz w:val="24"/>
                <w:szCs w:val="24"/>
              </w:rPr>
              <w:t>Рабочая</w:t>
            </w:r>
            <w:r w:rsidRPr="00527FEE">
              <w:rPr>
                <w:rFonts w:ascii="Times New Roman" w:hAnsi="Times New Roman" w:cs="Times New Roman"/>
                <w:spacing w:val="-4"/>
                <w:sz w:val="24"/>
                <w:szCs w:val="24"/>
              </w:rPr>
              <w:t xml:space="preserve"> </w:t>
            </w:r>
            <w:r w:rsidRPr="00527FEE">
              <w:rPr>
                <w:rFonts w:ascii="Times New Roman" w:hAnsi="Times New Roman" w:cs="Times New Roman"/>
                <w:sz w:val="24"/>
                <w:szCs w:val="24"/>
              </w:rPr>
              <w:t>программа учебного</w:t>
            </w:r>
            <w:r w:rsidRPr="00527FEE">
              <w:rPr>
                <w:rFonts w:ascii="Times New Roman" w:hAnsi="Times New Roman" w:cs="Times New Roman"/>
                <w:spacing w:val="-4"/>
                <w:sz w:val="24"/>
                <w:szCs w:val="24"/>
              </w:rPr>
              <w:t xml:space="preserve"> </w:t>
            </w:r>
            <w:r w:rsidRPr="00527FEE">
              <w:rPr>
                <w:rFonts w:ascii="Times New Roman" w:hAnsi="Times New Roman" w:cs="Times New Roman"/>
                <w:sz w:val="24"/>
                <w:szCs w:val="24"/>
              </w:rPr>
              <w:t>предмета «География»</w:t>
            </w:r>
          </w:p>
        </w:tc>
        <w:tc>
          <w:tcPr>
            <w:tcW w:w="1356" w:type="dxa"/>
          </w:tcPr>
          <w:p w:rsidR="001C03DD"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400</w:t>
            </w:r>
          </w:p>
        </w:tc>
      </w:tr>
      <w:tr w:rsidR="00842E71" w:rsidTr="00B41415">
        <w:tc>
          <w:tcPr>
            <w:tcW w:w="1270" w:type="dxa"/>
          </w:tcPr>
          <w:p w:rsidR="00842E71" w:rsidRPr="00527FEE" w:rsidRDefault="00842E71"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2.4.10.</w:t>
            </w:r>
          </w:p>
        </w:tc>
        <w:tc>
          <w:tcPr>
            <w:tcW w:w="7060" w:type="dxa"/>
          </w:tcPr>
          <w:p w:rsidR="00842E71" w:rsidRPr="00527FEE" w:rsidRDefault="00527FEE" w:rsidP="00527FEE">
            <w:pPr>
              <w:tabs>
                <w:tab w:val="left" w:pos="148"/>
              </w:tabs>
              <w:ind w:left="148"/>
              <w:rPr>
                <w:rFonts w:ascii="Times New Roman" w:hAnsi="Times New Roman"/>
                <w:sz w:val="24"/>
                <w:szCs w:val="24"/>
              </w:rPr>
            </w:pPr>
            <w:r w:rsidRPr="00527FEE">
              <w:rPr>
                <w:rFonts w:ascii="Times New Roman" w:hAnsi="Times New Roman"/>
                <w:sz w:val="24"/>
                <w:szCs w:val="24"/>
              </w:rPr>
              <w:t>Рабочая</w:t>
            </w:r>
            <w:r w:rsidRPr="00527FEE">
              <w:rPr>
                <w:rFonts w:ascii="Times New Roman" w:hAnsi="Times New Roman"/>
                <w:spacing w:val="-4"/>
                <w:sz w:val="24"/>
                <w:szCs w:val="24"/>
              </w:rPr>
              <w:t xml:space="preserve"> </w:t>
            </w:r>
            <w:r w:rsidRPr="00527FEE">
              <w:rPr>
                <w:rFonts w:ascii="Times New Roman" w:hAnsi="Times New Roman"/>
                <w:sz w:val="24"/>
                <w:szCs w:val="24"/>
              </w:rPr>
              <w:t>программа учебного</w:t>
            </w:r>
            <w:r w:rsidRPr="00527FEE">
              <w:rPr>
                <w:rFonts w:ascii="Times New Roman" w:hAnsi="Times New Roman"/>
                <w:spacing w:val="-4"/>
                <w:sz w:val="24"/>
                <w:szCs w:val="24"/>
              </w:rPr>
              <w:t xml:space="preserve"> </w:t>
            </w:r>
            <w:r w:rsidRPr="00527FEE">
              <w:rPr>
                <w:rFonts w:ascii="Times New Roman" w:hAnsi="Times New Roman"/>
                <w:sz w:val="24"/>
                <w:szCs w:val="24"/>
              </w:rPr>
              <w:t>предмета «Физическая культура»</w:t>
            </w:r>
          </w:p>
        </w:tc>
        <w:tc>
          <w:tcPr>
            <w:tcW w:w="1356" w:type="dxa"/>
          </w:tcPr>
          <w:p w:rsidR="00842E71"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428</w:t>
            </w:r>
          </w:p>
        </w:tc>
      </w:tr>
      <w:tr w:rsidR="00842E71" w:rsidTr="00B41415">
        <w:tc>
          <w:tcPr>
            <w:tcW w:w="1270" w:type="dxa"/>
          </w:tcPr>
          <w:p w:rsidR="00842E71" w:rsidRPr="00527FEE" w:rsidRDefault="00842E71"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2.4.11.</w:t>
            </w:r>
          </w:p>
        </w:tc>
        <w:tc>
          <w:tcPr>
            <w:tcW w:w="7060" w:type="dxa"/>
          </w:tcPr>
          <w:p w:rsidR="00842E71" w:rsidRPr="00232C5E" w:rsidRDefault="00527FEE" w:rsidP="00527FEE">
            <w:pPr>
              <w:tabs>
                <w:tab w:val="left" w:pos="148"/>
              </w:tabs>
              <w:ind w:left="148"/>
              <w:rPr>
                <w:rFonts w:ascii="Times New Roman" w:hAnsi="Times New Roman"/>
                <w:sz w:val="24"/>
                <w:szCs w:val="24"/>
              </w:rPr>
            </w:pPr>
            <w:r w:rsidRPr="00232C5E">
              <w:rPr>
                <w:rFonts w:ascii="Times New Roman" w:hAnsi="Times New Roman"/>
                <w:sz w:val="24"/>
                <w:szCs w:val="24"/>
              </w:rPr>
              <w:t>Рабочая</w:t>
            </w:r>
            <w:r w:rsidRPr="00232C5E">
              <w:rPr>
                <w:rFonts w:ascii="Times New Roman" w:hAnsi="Times New Roman"/>
                <w:spacing w:val="-4"/>
                <w:sz w:val="24"/>
                <w:szCs w:val="24"/>
              </w:rPr>
              <w:t xml:space="preserve"> </w:t>
            </w:r>
            <w:r w:rsidRPr="00232C5E">
              <w:rPr>
                <w:rFonts w:ascii="Times New Roman" w:hAnsi="Times New Roman"/>
                <w:sz w:val="24"/>
                <w:szCs w:val="24"/>
              </w:rPr>
              <w:t>программа учебного</w:t>
            </w:r>
            <w:r w:rsidRPr="00232C5E">
              <w:rPr>
                <w:rFonts w:ascii="Times New Roman" w:hAnsi="Times New Roman"/>
                <w:spacing w:val="-4"/>
                <w:sz w:val="24"/>
                <w:szCs w:val="24"/>
              </w:rPr>
              <w:t xml:space="preserve"> </w:t>
            </w:r>
            <w:r w:rsidRPr="00232C5E">
              <w:rPr>
                <w:rFonts w:ascii="Times New Roman" w:hAnsi="Times New Roman"/>
                <w:sz w:val="24"/>
                <w:szCs w:val="24"/>
              </w:rPr>
              <w:t>предмета «Основы безопасности и защиты Родины»</w:t>
            </w:r>
          </w:p>
        </w:tc>
        <w:tc>
          <w:tcPr>
            <w:tcW w:w="1356" w:type="dxa"/>
          </w:tcPr>
          <w:p w:rsidR="00842E71"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696</w:t>
            </w:r>
          </w:p>
        </w:tc>
      </w:tr>
      <w:tr w:rsidR="00842E71" w:rsidTr="00B41415">
        <w:tc>
          <w:tcPr>
            <w:tcW w:w="1270" w:type="dxa"/>
          </w:tcPr>
          <w:p w:rsidR="00842E71" w:rsidRPr="00527FEE" w:rsidRDefault="00842E71" w:rsidP="009E4363">
            <w:pPr>
              <w:tabs>
                <w:tab w:val="left" w:pos="284"/>
              </w:tabs>
              <w:ind w:left="284"/>
              <w:jc w:val="both"/>
              <w:rPr>
                <w:rFonts w:ascii="Times New Roman" w:hAnsi="Times New Roman"/>
                <w:sz w:val="24"/>
                <w:szCs w:val="24"/>
              </w:rPr>
            </w:pPr>
            <w:r w:rsidRPr="00527FEE">
              <w:rPr>
                <w:rFonts w:ascii="Times New Roman" w:hAnsi="Times New Roman"/>
                <w:b/>
                <w:sz w:val="24"/>
                <w:szCs w:val="24"/>
              </w:rPr>
              <w:t>3.</w:t>
            </w:r>
          </w:p>
        </w:tc>
        <w:tc>
          <w:tcPr>
            <w:tcW w:w="7060" w:type="dxa"/>
          </w:tcPr>
          <w:p w:rsidR="00842E71" w:rsidRPr="00527FEE" w:rsidRDefault="00842E71" w:rsidP="009E4363">
            <w:pPr>
              <w:tabs>
                <w:tab w:val="left" w:pos="148"/>
              </w:tabs>
              <w:ind w:left="148"/>
              <w:rPr>
                <w:rFonts w:ascii="Times New Roman" w:hAnsi="Times New Roman"/>
                <w:sz w:val="24"/>
                <w:szCs w:val="24"/>
              </w:rPr>
            </w:pPr>
            <w:r w:rsidRPr="00527FEE">
              <w:rPr>
                <w:rFonts w:ascii="Times New Roman" w:hAnsi="Times New Roman"/>
                <w:b/>
                <w:sz w:val="24"/>
                <w:szCs w:val="24"/>
              </w:rPr>
              <w:t xml:space="preserve">ОРГАНИЗАЦИОННЫЙ РАЗДЕЛ                                                                      </w:t>
            </w:r>
          </w:p>
        </w:tc>
        <w:tc>
          <w:tcPr>
            <w:tcW w:w="1356" w:type="dxa"/>
          </w:tcPr>
          <w:p w:rsidR="00842E71"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735</w:t>
            </w:r>
          </w:p>
        </w:tc>
      </w:tr>
      <w:tr w:rsidR="00842E71" w:rsidTr="00B41415">
        <w:tc>
          <w:tcPr>
            <w:tcW w:w="1270" w:type="dxa"/>
          </w:tcPr>
          <w:p w:rsidR="00842E71" w:rsidRPr="00527FEE" w:rsidRDefault="00842E71"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3.1.</w:t>
            </w:r>
          </w:p>
        </w:tc>
        <w:tc>
          <w:tcPr>
            <w:tcW w:w="7060" w:type="dxa"/>
          </w:tcPr>
          <w:p w:rsidR="00842E71" w:rsidRPr="00527FEE" w:rsidRDefault="00842E71" w:rsidP="009E4363">
            <w:pPr>
              <w:tabs>
                <w:tab w:val="left" w:pos="148"/>
              </w:tabs>
              <w:ind w:left="148"/>
              <w:rPr>
                <w:rFonts w:ascii="Times New Roman" w:hAnsi="Times New Roman"/>
                <w:sz w:val="24"/>
                <w:szCs w:val="24"/>
              </w:rPr>
            </w:pPr>
            <w:r w:rsidRPr="00527FEE">
              <w:rPr>
                <w:rFonts w:ascii="Times New Roman" w:hAnsi="Times New Roman"/>
                <w:sz w:val="24"/>
                <w:szCs w:val="24"/>
              </w:rPr>
              <w:t xml:space="preserve">Учебный план                                                                                                        </w:t>
            </w:r>
          </w:p>
        </w:tc>
        <w:tc>
          <w:tcPr>
            <w:tcW w:w="1356" w:type="dxa"/>
          </w:tcPr>
          <w:p w:rsidR="00842E71"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735</w:t>
            </w:r>
          </w:p>
        </w:tc>
      </w:tr>
      <w:tr w:rsidR="00527FEE" w:rsidTr="00B41415">
        <w:tc>
          <w:tcPr>
            <w:tcW w:w="1270" w:type="dxa"/>
          </w:tcPr>
          <w:p w:rsidR="00527FEE" w:rsidRPr="00527FEE" w:rsidRDefault="00527FEE" w:rsidP="009E4363">
            <w:pPr>
              <w:tabs>
                <w:tab w:val="left" w:pos="284"/>
              </w:tabs>
              <w:ind w:left="284"/>
              <w:jc w:val="both"/>
              <w:rPr>
                <w:rFonts w:ascii="Times New Roman" w:hAnsi="Times New Roman"/>
                <w:sz w:val="24"/>
                <w:szCs w:val="24"/>
              </w:rPr>
            </w:pPr>
          </w:p>
        </w:tc>
        <w:tc>
          <w:tcPr>
            <w:tcW w:w="7060" w:type="dxa"/>
          </w:tcPr>
          <w:p w:rsidR="00527FEE" w:rsidRPr="00527FEE" w:rsidRDefault="00527FEE" w:rsidP="009E4363">
            <w:pPr>
              <w:tabs>
                <w:tab w:val="left" w:pos="148"/>
              </w:tabs>
              <w:ind w:left="148"/>
              <w:rPr>
                <w:rFonts w:ascii="Times New Roman" w:hAnsi="Times New Roman"/>
                <w:sz w:val="24"/>
                <w:szCs w:val="24"/>
              </w:rPr>
            </w:pPr>
            <w:r w:rsidRPr="00527FEE">
              <w:rPr>
                <w:rFonts w:ascii="Times New Roman" w:hAnsi="Times New Roman"/>
                <w:sz w:val="24"/>
                <w:szCs w:val="24"/>
              </w:rPr>
              <w:t>Календарный график</w:t>
            </w:r>
          </w:p>
        </w:tc>
        <w:tc>
          <w:tcPr>
            <w:tcW w:w="1356" w:type="dxa"/>
          </w:tcPr>
          <w:p w:rsidR="00527FEE"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735</w:t>
            </w:r>
          </w:p>
        </w:tc>
      </w:tr>
      <w:tr w:rsidR="00842E71" w:rsidTr="00B41415">
        <w:tc>
          <w:tcPr>
            <w:tcW w:w="1270" w:type="dxa"/>
          </w:tcPr>
          <w:p w:rsidR="00842E71" w:rsidRPr="00527FEE" w:rsidRDefault="00842E71"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3.2</w:t>
            </w:r>
          </w:p>
        </w:tc>
        <w:tc>
          <w:tcPr>
            <w:tcW w:w="7060" w:type="dxa"/>
          </w:tcPr>
          <w:p w:rsidR="00842E71" w:rsidRPr="00527FEE" w:rsidRDefault="00842E71" w:rsidP="009E4363">
            <w:pPr>
              <w:tabs>
                <w:tab w:val="left" w:pos="148"/>
              </w:tabs>
              <w:ind w:left="148"/>
              <w:rPr>
                <w:rFonts w:ascii="Times New Roman" w:hAnsi="Times New Roman"/>
                <w:sz w:val="24"/>
                <w:szCs w:val="24"/>
              </w:rPr>
            </w:pPr>
            <w:r w:rsidRPr="00527FEE">
              <w:rPr>
                <w:rFonts w:ascii="Times New Roman" w:hAnsi="Times New Roman"/>
                <w:sz w:val="24"/>
                <w:szCs w:val="24"/>
              </w:rPr>
              <w:t xml:space="preserve">План внеурочной деятельности                                                                            </w:t>
            </w:r>
          </w:p>
        </w:tc>
        <w:tc>
          <w:tcPr>
            <w:tcW w:w="1356" w:type="dxa"/>
          </w:tcPr>
          <w:p w:rsidR="00842E71"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737</w:t>
            </w:r>
          </w:p>
        </w:tc>
      </w:tr>
      <w:tr w:rsidR="00842E71" w:rsidTr="00B41415">
        <w:tc>
          <w:tcPr>
            <w:tcW w:w="1270" w:type="dxa"/>
          </w:tcPr>
          <w:p w:rsidR="00842E71" w:rsidRPr="00527FEE" w:rsidRDefault="00842E71"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3.3.</w:t>
            </w:r>
          </w:p>
        </w:tc>
        <w:tc>
          <w:tcPr>
            <w:tcW w:w="7060" w:type="dxa"/>
          </w:tcPr>
          <w:p w:rsidR="00842E71" w:rsidRPr="00527FEE" w:rsidRDefault="00527FEE" w:rsidP="009E4363">
            <w:pPr>
              <w:tabs>
                <w:tab w:val="left" w:pos="148"/>
              </w:tabs>
              <w:ind w:left="148"/>
              <w:rPr>
                <w:rFonts w:ascii="Times New Roman" w:hAnsi="Times New Roman"/>
                <w:sz w:val="24"/>
                <w:szCs w:val="24"/>
              </w:rPr>
            </w:pPr>
            <w:r w:rsidRPr="00527FEE">
              <w:rPr>
                <w:rFonts w:ascii="Times New Roman" w:hAnsi="Times New Roman"/>
                <w:sz w:val="24"/>
                <w:szCs w:val="24"/>
              </w:rPr>
              <w:t>Календарный план воспитательной работы</w:t>
            </w:r>
          </w:p>
        </w:tc>
        <w:tc>
          <w:tcPr>
            <w:tcW w:w="1356" w:type="dxa"/>
          </w:tcPr>
          <w:p w:rsidR="00842E71"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745</w:t>
            </w:r>
          </w:p>
        </w:tc>
      </w:tr>
      <w:tr w:rsidR="00527FEE" w:rsidTr="00B41415">
        <w:tc>
          <w:tcPr>
            <w:tcW w:w="1270" w:type="dxa"/>
          </w:tcPr>
          <w:p w:rsidR="00527FEE" w:rsidRPr="00527FEE" w:rsidRDefault="00527FEE"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3.4</w:t>
            </w:r>
          </w:p>
        </w:tc>
        <w:tc>
          <w:tcPr>
            <w:tcW w:w="7060" w:type="dxa"/>
          </w:tcPr>
          <w:p w:rsidR="00527FEE" w:rsidRPr="00527FEE" w:rsidRDefault="00527FEE" w:rsidP="00527FEE">
            <w:pPr>
              <w:pStyle w:val="TableParagraph"/>
              <w:spacing w:line="256" w:lineRule="exact"/>
              <w:ind w:left="105"/>
              <w:rPr>
                <w:rFonts w:ascii="Times New Roman" w:hAnsi="Times New Roman" w:cs="Times New Roman"/>
                <w:sz w:val="24"/>
                <w:szCs w:val="24"/>
              </w:rPr>
            </w:pPr>
            <w:r w:rsidRPr="00527FEE">
              <w:rPr>
                <w:rFonts w:ascii="Times New Roman" w:hAnsi="Times New Roman" w:cs="Times New Roman"/>
                <w:sz w:val="24"/>
                <w:szCs w:val="24"/>
              </w:rPr>
              <w:t>Характеристика</w:t>
            </w:r>
            <w:r w:rsidRPr="00527FEE">
              <w:rPr>
                <w:rFonts w:ascii="Times New Roman" w:hAnsi="Times New Roman" w:cs="Times New Roman"/>
                <w:spacing w:val="-3"/>
                <w:sz w:val="24"/>
                <w:szCs w:val="24"/>
              </w:rPr>
              <w:t xml:space="preserve"> </w:t>
            </w:r>
            <w:r w:rsidRPr="00527FEE">
              <w:rPr>
                <w:rFonts w:ascii="Times New Roman" w:hAnsi="Times New Roman" w:cs="Times New Roman"/>
                <w:sz w:val="24"/>
                <w:szCs w:val="24"/>
              </w:rPr>
              <w:t>условий</w:t>
            </w:r>
            <w:r w:rsidRPr="00527FEE">
              <w:rPr>
                <w:rFonts w:ascii="Times New Roman" w:hAnsi="Times New Roman" w:cs="Times New Roman"/>
                <w:spacing w:val="-4"/>
                <w:sz w:val="24"/>
                <w:szCs w:val="24"/>
              </w:rPr>
              <w:t xml:space="preserve"> </w:t>
            </w:r>
            <w:r w:rsidRPr="00527FEE">
              <w:rPr>
                <w:rFonts w:ascii="Times New Roman" w:hAnsi="Times New Roman" w:cs="Times New Roman"/>
                <w:sz w:val="24"/>
                <w:szCs w:val="24"/>
              </w:rPr>
              <w:t>реализации</w:t>
            </w:r>
            <w:r w:rsidRPr="00527FEE">
              <w:rPr>
                <w:rFonts w:ascii="Times New Roman" w:hAnsi="Times New Roman" w:cs="Times New Roman"/>
                <w:spacing w:val="-3"/>
                <w:sz w:val="24"/>
                <w:szCs w:val="24"/>
              </w:rPr>
              <w:t xml:space="preserve"> </w:t>
            </w:r>
            <w:r w:rsidRPr="00527FEE">
              <w:rPr>
                <w:rFonts w:ascii="Times New Roman" w:hAnsi="Times New Roman" w:cs="Times New Roman"/>
                <w:sz w:val="24"/>
                <w:szCs w:val="24"/>
              </w:rPr>
              <w:t>программы</w:t>
            </w:r>
            <w:r w:rsidRPr="00527FEE">
              <w:rPr>
                <w:rFonts w:ascii="Times New Roman" w:hAnsi="Times New Roman" w:cs="Times New Roman"/>
                <w:spacing w:val="-4"/>
                <w:sz w:val="24"/>
                <w:szCs w:val="24"/>
              </w:rPr>
              <w:t xml:space="preserve"> </w:t>
            </w:r>
            <w:r w:rsidRPr="00527FEE">
              <w:rPr>
                <w:rFonts w:ascii="Times New Roman" w:hAnsi="Times New Roman" w:cs="Times New Roman"/>
                <w:sz w:val="24"/>
                <w:szCs w:val="24"/>
              </w:rPr>
              <w:t>ООО</w:t>
            </w:r>
          </w:p>
        </w:tc>
        <w:tc>
          <w:tcPr>
            <w:tcW w:w="1356" w:type="dxa"/>
          </w:tcPr>
          <w:p w:rsidR="00527FEE"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747</w:t>
            </w:r>
          </w:p>
        </w:tc>
      </w:tr>
      <w:tr w:rsidR="00527FEE" w:rsidTr="00B41415">
        <w:tc>
          <w:tcPr>
            <w:tcW w:w="1270" w:type="dxa"/>
          </w:tcPr>
          <w:p w:rsidR="00527FEE" w:rsidRPr="00527FEE" w:rsidRDefault="00527FEE"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3.5 .</w:t>
            </w:r>
          </w:p>
        </w:tc>
        <w:tc>
          <w:tcPr>
            <w:tcW w:w="7060" w:type="dxa"/>
          </w:tcPr>
          <w:p w:rsidR="00527FEE" w:rsidRPr="00527FEE" w:rsidRDefault="00527FEE" w:rsidP="00527FEE">
            <w:pPr>
              <w:pStyle w:val="TableParagraph"/>
              <w:spacing w:line="256" w:lineRule="exact"/>
              <w:ind w:left="108"/>
              <w:rPr>
                <w:rFonts w:ascii="Times New Roman" w:hAnsi="Times New Roman" w:cs="Times New Roman"/>
                <w:sz w:val="24"/>
                <w:szCs w:val="24"/>
              </w:rPr>
            </w:pPr>
            <w:r w:rsidRPr="00527FEE">
              <w:rPr>
                <w:rFonts w:ascii="Times New Roman" w:hAnsi="Times New Roman" w:cs="Times New Roman"/>
                <w:sz w:val="24"/>
                <w:szCs w:val="24"/>
              </w:rPr>
              <w:t>Кадровые</w:t>
            </w:r>
            <w:r w:rsidRPr="00527FEE">
              <w:rPr>
                <w:rFonts w:ascii="Times New Roman" w:hAnsi="Times New Roman" w:cs="Times New Roman"/>
                <w:spacing w:val="-1"/>
                <w:sz w:val="24"/>
                <w:szCs w:val="24"/>
              </w:rPr>
              <w:t xml:space="preserve"> </w:t>
            </w:r>
            <w:r w:rsidRPr="00527FEE">
              <w:rPr>
                <w:rFonts w:ascii="Times New Roman" w:hAnsi="Times New Roman" w:cs="Times New Roman"/>
                <w:sz w:val="24"/>
                <w:szCs w:val="24"/>
              </w:rPr>
              <w:t>условия</w:t>
            </w:r>
            <w:r w:rsidRPr="00527FEE">
              <w:rPr>
                <w:rFonts w:ascii="Times New Roman" w:hAnsi="Times New Roman" w:cs="Times New Roman"/>
                <w:spacing w:val="-4"/>
                <w:sz w:val="24"/>
                <w:szCs w:val="24"/>
              </w:rPr>
              <w:t xml:space="preserve"> </w:t>
            </w:r>
            <w:r w:rsidRPr="00527FEE">
              <w:rPr>
                <w:rFonts w:ascii="Times New Roman" w:hAnsi="Times New Roman" w:cs="Times New Roman"/>
                <w:sz w:val="24"/>
                <w:szCs w:val="24"/>
              </w:rPr>
              <w:t>реализации</w:t>
            </w:r>
            <w:r w:rsidRPr="00527FEE">
              <w:rPr>
                <w:rFonts w:ascii="Times New Roman" w:hAnsi="Times New Roman" w:cs="Times New Roman"/>
                <w:spacing w:val="-4"/>
                <w:sz w:val="24"/>
                <w:szCs w:val="24"/>
              </w:rPr>
              <w:t xml:space="preserve"> </w:t>
            </w:r>
            <w:r w:rsidRPr="00527FEE">
              <w:rPr>
                <w:rFonts w:ascii="Times New Roman" w:hAnsi="Times New Roman" w:cs="Times New Roman"/>
                <w:sz w:val="24"/>
                <w:szCs w:val="24"/>
              </w:rPr>
              <w:t>основной</w:t>
            </w:r>
            <w:r w:rsidRPr="00527FEE">
              <w:rPr>
                <w:rFonts w:ascii="Times New Roman" w:hAnsi="Times New Roman" w:cs="Times New Roman"/>
                <w:spacing w:val="-3"/>
                <w:sz w:val="24"/>
                <w:szCs w:val="24"/>
              </w:rPr>
              <w:t xml:space="preserve"> </w:t>
            </w:r>
            <w:r w:rsidRPr="00527FEE">
              <w:rPr>
                <w:rFonts w:ascii="Times New Roman" w:hAnsi="Times New Roman" w:cs="Times New Roman"/>
                <w:sz w:val="24"/>
                <w:szCs w:val="24"/>
              </w:rPr>
              <w:t>образовательной</w:t>
            </w:r>
            <w:r w:rsidRPr="00527FEE">
              <w:rPr>
                <w:rFonts w:ascii="Times New Roman" w:hAnsi="Times New Roman" w:cs="Times New Roman"/>
                <w:spacing w:val="-4"/>
                <w:sz w:val="24"/>
                <w:szCs w:val="24"/>
              </w:rPr>
              <w:t xml:space="preserve"> </w:t>
            </w:r>
            <w:r w:rsidRPr="00527FEE">
              <w:rPr>
                <w:rFonts w:ascii="Times New Roman" w:hAnsi="Times New Roman" w:cs="Times New Roman"/>
                <w:sz w:val="24"/>
                <w:szCs w:val="24"/>
              </w:rPr>
              <w:t>программы</w:t>
            </w:r>
            <w:r w:rsidRPr="00527FEE">
              <w:rPr>
                <w:rFonts w:ascii="Times New Roman" w:hAnsi="Times New Roman" w:cs="Times New Roman"/>
                <w:spacing w:val="-3"/>
                <w:sz w:val="24"/>
                <w:szCs w:val="24"/>
              </w:rPr>
              <w:t xml:space="preserve"> </w:t>
            </w:r>
            <w:r w:rsidRPr="00527FEE">
              <w:rPr>
                <w:rFonts w:ascii="Times New Roman" w:hAnsi="Times New Roman" w:cs="Times New Roman"/>
                <w:spacing w:val="-5"/>
                <w:sz w:val="24"/>
                <w:szCs w:val="24"/>
              </w:rPr>
              <w:t>ООО</w:t>
            </w:r>
          </w:p>
        </w:tc>
        <w:tc>
          <w:tcPr>
            <w:tcW w:w="1356" w:type="dxa"/>
          </w:tcPr>
          <w:p w:rsidR="00527FEE"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748</w:t>
            </w:r>
          </w:p>
        </w:tc>
      </w:tr>
      <w:tr w:rsidR="00527FEE" w:rsidTr="00B41415">
        <w:tc>
          <w:tcPr>
            <w:tcW w:w="1270" w:type="dxa"/>
          </w:tcPr>
          <w:p w:rsidR="00527FEE" w:rsidRPr="00527FEE" w:rsidRDefault="00527FEE" w:rsidP="009E4363">
            <w:pPr>
              <w:tabs>
                <w:tab w:val="left" w:pos="284"/>
              </w:tabs>
              <w:ind w:left="284"/>
              <w:jc w:val="both"/>
              <w:rPr>
                <w:rFonts w:ascii="Times New Roman" w:hAnsi="Times New Roman"/>
                <w:sz w:val="24"/>
                <w:szCs w:val="24"/>
              </w:rPr>
            </w:pPr>
            <w:r w:rsidRPr="00527FEE">
              <w:rPr>
                <w:rFonts w:ascii="Times New Roman" w:hAnsi="Times New Roman"/>
                <w:sz w:val="24"/>
                <w:szCs w:val="24"/>
              </w:rPr>
              <w:t>3. 6.</w:t>
            </w:r>
          </w:p>
        </w:tc>
        <w:tc>
          <w:tcPr>
            <w:tcW w:w="7060" w:type="dxa"/>
          </w:tcPr>
          <w:p w:rsidR="00527FEE" w:rsidRPr="00527FEE" w:rsidRDefault="00527FEE" w:rsidP="00527FEE">
            <w:pPr>
              <w:pStyle w:val="TableParagraph"/>
              <w:ind w:left="108"/>
              <w:rPr>
                <w:rFonts w:ascii="Times New Roman" w:hAnsi="Times New Roman" w:cs="Times New Roman"/>
                <w:sz w:val="24"/>
                <w:szCs w:val="24"/>
              </w:rPr>
            </w:pPr>
            <w:r w:rsidRPr="00527FEE">
              <w:rPr>
                <w:rFonts w:ascii="Times New Roman" w:hAnsi="Times New Roman" w:cs="Times New Roman"/>
                <w:sz w:val="24"/>
                <w:szCs w:val="24"/>
              </w:rPr>
              <w:t>Психолого-педагогические</w:t>
            </w:r>
            <w:r w:rsidRPr="00527FEE">
              <w:rPr>
                <w:rFonts w:ascii="Times New Roman" w:hAnsi="Times New Roman" w:cs="Times New Roman"/>
                <w:spacing w:val="-6"/>
                <w:sz w:val="24"/>
                <w:szCs w:val="24"/>
              </w:rPr>
              <w:t xml:space="preserve"> </w:t>
            </w:r>
            <w:r w:rsidRPr="00527FEE">
              <w:rPr>
                <w:rFonts w:ascii="Times New Roman" w:hAnsi="Times New Roman" w:cs="Times New Roman"/>
                <w:sz w:val="24"/>
                <w:szCs w:val="24"/>
              </w:rPr>
              <w:t>условия</w:t>
            </w:r>
            <w:r w:rsidRPr="00527FEE">
              <w:rPr>
                <w:rFonts w:ascii="Times New Roman" w:hAnsi="Times New Roman" w:cs="Times New Roman"/>
                <w:spacing w:val="-5"/>
                <w:sz w:val="24"/>
                <w:szCs w:val="24"/>
              </w:rPr>
              <w:t xml:space="preserve"> </w:t>
            </w:r>
            <w:r w:rsidRPr="00527FEE">
              <w:rPr>
                <w:rFonts w:ascii="Times New Roman" w:hAnsi="Times New Roman" w:cs="Times New Roman"/>
                <w:sz w:val="24"/>
                <w:szCs w:val="24"/>
              </w:rPr>
              <w:t>реализации</w:t>
            </w:r>
            <w:r w:rsidRPr="00527FEE">
              <w:rPr>
                <w:rFonts w:ascii="Times New Roman" w:hAnsi="Times New Roman" w:cs="Times New Roman"/>
                <w:spacing w:val="-5"/>
                <w:sz w:val="24"/>
                <w:szCs w:val="24"/>
              </w:rPr>
              <w:t xml:space="preserve"> </w:t>
            </w:r>
            <w:r w:rsidRPr="00527FEE">
              <w:rPr>
                <w:rFonts w:ascii="Times New Roman" w:hAnsi="Times New Roman" w:cs="Times New Roman"/>
                <w:sz w:val="24"/>
                <w:szCs w:val="24"/>
              </w:rPr>
              <w:t>основной</w:t>
            </w:r>
            <w:r w:rsidRPr="00527FEE">
              <w:rPr>
                <w:rFonts w:ascii="Times New Roman" w:hAnsi="Times New Roman" w:cs="Times New Roman"/>
                <w:spacing w:val="-4"/>
                <w:sz w:val="24"/>
                <w:szCs w:val="24"/>
              </w:rPr>
              <w:t xml:space="preserve"> </w:t>
            </w:r>
            <w:r w:rsidRPr="00527FEE">
              <w:rPr>
                <w:rFonts w:ascii="Times New Roman" w:hAnsi="Times New Roman" w:cs="Times New Roman"/>
                <w:spacing w:val="-2"/>
                <w:sz w:val="24"/>
                <w:szCs w:val="24"/>
              </w:rPr>
              <w:t>образовательной</w:t>
            </w:r>
            <w:r w:rsidRPr="00527FEE">
              <w:rPr>
                <w:rFonts w:ascii="Times New Roman" w:hAnsi="Times New Roman" w:cs="Times New Roman"/>
                <w:sz w:val="24"/>
                <w:szCs w:val="24"/>
              </w:rPr>
              <w:t xml:space="preserve">  программы</w:t>
            </w:r>
            <w:r w:rsidRPr="00527FEE">
              <w:rPr>
                <w:rFonts w:ascii="Times New Roman" w:hAnsi="Times New Roman" w:cs="Times New Roman"/>
                <w:spacing w:val="-3"/>
                <w:sz w:val="24"/>
                <w:szCs w:val="24"/>
              </w:rPr>
              <w:t xml:space="preserve"> </w:t>
            </w:r>
            <w:r w:rsidRPr="00527FEE">
              <w:rPr>
                <w:rFonts w:ascii="Times New Roman" w:hAnsi="Times New Roman" w:cs="Times New Roman"/>
                <w:spacing w:val="-5"/>
                <w:sz w:val="24"/>
                <w:szCs w:val="24"/>
              </w:rPr>
              <w:t>ООО</w:t>
            </w:r>
          </w:p>
        </w:tc>
        <w:tc>
          <w:tcPr>
            <w:tcW w:w="1356" w:type="dxa"/>
          </w:tcPr>
          <w:p w:rsidR="00527FEE"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751</w:t>
            </w:r>
          </w:p>
        </w:tc>
      </w:tr>
      <w:tr w:rsidR="00527FEE" w:rsidTr="00B41415">
        <w:tc>
          <w:tcPr>
            <w:tcW w:w="1270" w:type="dxa"/>
          </w:tcPr>
          <w:p w:rsidR="00527FEE" w:rsidRPr="00527FEE" w:rsidRDefault="00817067" w:rsidP="009E4363">
            <w:pPr>
              <w:tabs>
                <w:tab w:val="left" w:pos="284"/>
              </w:tabs>
              <w:ind w:left="284"/>
              <w:jc w:val="both"/>
              <w:rPr>
                <w:rFonts w:ascii="Times New Roman" w:hAnsi="Times New Roman"/>
                <w:sz w:val="24"/>
                <w:szCs w:val="24"/>
              </w:rPr>
            </w:pPr>
            <w:r>
              <w:rPr>
                <w:rFonts w:ascii="Times New Roman" w:hAnsi="Times New Roman"/>
                <w:sz w:val="24"/>
                <w:szCs w:val="24"/>
              </w:rPr>
              <w:t>3.7</w:t>
            </w:r>
          </w:p>
        </w:tc>
        <w:tc>
          <w:tcPr>
            <w:tcW w:w="7060" w:type="dxa"/>
          </w:tcPr>
          <w:p w:rsidR="00527FEE" w:rsidRPr="00527FEE" w:rsidRDefault="00527FEE" w:rsidP="00527FEE">
            <w:pPr>
              <w:pStyle w:val="TableParagraph"/>
              <w:ind w:left="108"/>
              <w:rPr>
                <w:rFonts w:ascii="Times New Roman" w:hAnsi="Times New Roman" w:cs="Times New Roman"/>
                <w:sz w:val="24"/>
                <w:szCs w:val="24"/>
              </w:rPr>
            </w:pPr>
            <w:r w:rsidRPr="00527FEE">
              <w:rPr>
                <w:rFonts w:ascii="Times New Roman" w:hAnsi="Times New Roman" w:cs="Times New Roman"/>
                <w:sz w:val="24"/>
                <w:szCs w:val="24"/>
              </w:rPr>
              <w:t>Финансово-экономические</w:t>
            </w:r>
            <w:r w:rsidRPr="00527FEE">
              <w:rPr>
                <w:rFonts w:ascii="Times New Roman" w:hAnsi="Times New Roman" w:cs="Times New Roman"/>
                <w:spacing w:val="-7"/>
                <w:sz w:val="24"/>
                <w:szCs w:val="24"/>
              </w:rPr>
              <w:t xml:space="preserve"> </w:t>
            </w:r>
            <w:r w:rsidRPr="00527FEE">
              <w:rPr>
                <w:rFonts w:ascii="Times New Roman" w:hAnsi="Times New Roman" w:cs="Times New Roman"/>
                <w:sz w:val="24"/>
                <w:szCs w:val="24"/>
              </w:rPr>
              <w:t>условия</w:t>
            </w:r>
            <w:r w:rsidRPr="00527FEE">
              <w:rPr>
                <w:rFonts w:ascii="Times New Roman" w:hAnsi="Times New Roman" w:cs="Times New Roman"/>
                <w:spacing w:val="-5"/>
                <w:sz w:val="24"/>
                <w:szCs w:val="24"/>
              </w:rPr>
              <w:t xml:space="preserve"> </w:t>
            </w:r>
            <w:r w:rsidRPr="00527FEE">
              <w:rPr>
                <w:rFonts w:ascii="Times New Roman" w:hAnsi="Times New Roman" w:cs="Times New Roman"/>
                <w:sz w:val="24"/>
                <w:szCs w:val="24"/>
              </w:rPr>
              <w:t>реализации</w:t>
            </w:r>
            <w:r w:rsidRPr="00527FEE">
              <w:rPr>
                <w:rFonts w:ascii="Times New Roman" w:hAnsi="Times New Roman" w:cs="Times New Roman"/>
                <w:spacing w:val="-5"/>
                <w:sz w:val="24"/>
                <w:szCs w:val="24"/>
              </w:rPr>
              <w:t xml:space="preserve"> </w:t>
            </w:r>
            <w:r w:rsidRPr="00527FEE">
              <w:rPr>
                <w:rFonts w:ascii="Times New Roman" w:hAnsi="Times New Roman" w:cs="Times New Roman"/>
                <w:sz w:val="24"/>
                <w:szCs w:val="24"/>
              </w:rPr>
              <w:t>образовательной</w:t>
            </w:r>
            <w:r w:rsidRPr="00527FEE">
              <w:rPr>
                <w:rFonts w:ascii="Times New Roman" w:hAnsi="Times New Roman" w:cs="Times New Roman"/>
                <w:spacing w:val="-6"/>
                <w:sz w:val="24"/>
                <w:szCs w:val="24"/>
              </w:rPr>
              <w:t xml:space="preserve"> </w:t>
            </w:r>
            <w:r w:rsidRPr="00527FEE">
              <w:rPr>
                <w:rFonts w:ascii="Times New Roman" w:hAnsi="Times New Roman" w:cs="Times New Roman"/>
                <w:spacing w:val="-2"/>
                <w:sz w:val="24"/>
                <w:szCs w:val="24"/>
              </w:rPr>
              <w:t>программы</w:t>
            </w:r>
            <w:r w:rsidRPr="00527FEE">
              <w:rPr>
                <w:rFonts w:ascii="Times New Roman" w:hAnsi="Times New Roman" w:cs="Times New Roman"/>
                <w:sz w:val="24"/>
                <w:szCs w:val="24"/>
              </w:rPr>
              <w:t xml:space="preserve">  </w:t>
            </w:r>
            <w:r w:rsidRPr="00527FEE">
              <w:rPr>
                <w:rFonts w:ascii="Times New Roman" w:hAnsi="Times New Roman" w:cs="Times New Roman"/>
                <w:spacing w:val="-5"/>
                <w:sz w:val="24"/>
                <w:szCs w:val="24"/>
              </w:rPr>
              <w:t>ООО</w:t>
            </w:r>
          </w:p>
        </w:tc>
        <w:tc>
          <w:tcPr>
            <w:tcW w:w="1356" w:type="dxa"/>
          </w:tcPr>
          <w:p w:rsidR="00527FEE"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757</w:t>
            </w:r>
          </w:p>
        </w:tc>
      </w:tr>
      <w:tr w:rsidR="00527FEE" w:rsidTr="00B41415">
        <w:tc>
          <w:tcPr>
            <w:tcW w:w="1270" w:type="dxa"/>
          </w:tcPr>
          <w:p w:rsidR="00527FEE" w:rsidRPr="00527FEE" w:rsidRDefault="00817067" w:rsidP="009E4363">
            <w:pPr>
              <w:tabs>
                <w:tab w:val="left" w:pos="284"/>
              </w:tabs>
              <w:ind w:left="284"/>
              <w:jc w:val="both"/>
              <w:rPr>
                <w:rFonts w:ascii="Times New Roman" w:hAnsi="Times New Roman"/>
                <w:sz w:val="24"/>
                <w:szCs w:val="24"/>
              </w:rPr>
            </w:pPr>
            <w:r>
              <w:rPr>
                <w:rFonts w:ascii="Times New Roman" w:hAnsi="Times New Roman"/>
                <w:sz w:val="24"/>
                <w:szCs w:val="24"/>
              </w:rPr>
              <w:t>3.8</w:t>
            </w:r>
          </w:p>
        </w:tc>
        <w:tc>
          <w:tcPr>
            <w:tcW w:w="7060" w:type="dxa"/>
          </w:tcPr>
          <w:p w:rsidR="00527FEE" w:rsidRPr="00527FEE" w:rsidRDefault="00527FEE" w:rsidP="00527FEE">
            <w:pPr>
              <w:pStyle w:val="TableParagraph"/>
              <w:spacing w:line="256" w:lineRule="exact"/>
              <w:ind w:left="108"/>
              <w:rPr>
                <w:rFonts w:ascii="Times New Roman" w:hAnsi="Times New Roman" w:cs="Times New Roman"/>
                <w:sz w:val="24"/>
                <w:szCs w:val="24"/>
              </w:rPr>
            </w:pPr>
            <w:r w:rsidRPr="00527FEE">
              <w:rPr>
                <w:rFonts w:ascii="Times New Roman" w:hAnsi="Times New Roman" w:cs="Times New Roman"/>
                <w:sz w:val="24"/>
                <w:szCs w:val="24"/>
              </w:rPr>
              <w:t>Информационно-методические</w:t>
            </w:r>
            <w:r w:rsidRPr="00527FEE">
              <w:rPr>
                <w:rFonts w:ascii="Times New Roman" w:hAnsi="Times New Roman" w:cs="Times New Roman"/>
                <w:spacing w:val="-5"/>
                <w:sz w:val="24"/>
                <w:szCs w:val="24"/>
              </w:rPr>
              <w:t xml:space="preserve"> </w:t>
            </w:r>
            <w:r w:rsidRPr="00527FEE">
              <w:rPr>
                <w:rFonts w:ascii="Times New Roman" w:hAnsi="Times New Roman" w:cs="Times New Roman"/>
                <w:sz w:val="24"/>
                <w:szCs w:val="24"/>
              </w:rPr>
              <w:t>условия</w:t>
            </w:r>
            <w:r w:rsidRPr="00527FEE">
              <w:rPr>
                <w:rFonts w:ascii="Times New Roman" w:hAnsi="Times New Roman" w:cs="Times New Roman"/>
                <w:spacing w:val="-5"/>
                <w:sz w:val="24"/>
                <w:szCs w:val="24"/>
              </w:rPr>
              <w:t xml:space="preserve"> </w:t>
            </w:r>
            <w:r w:rsidRPr="00527FEE">
              <w:rPr>
                <w:rFonts w:ascii="Times New Roman" w:hAnsi="Times New Roman" w:cs="Times New Roman"/>
                <w:sz w:val="24"/>
                <w:szCs w:val="24"/>
              </w:rPr>
              <w:t>реализации</w:t>
            </w:r>
            <w:r w:rsidRPr="00527FEE">
              <w:rPr>
                <w:rFonts w:ascii="Times New Roman" w:hAnsi="Times New Roman" w:cs="Times New Roman"/>
                <w:spacing w:val="-6"/>
                <w:sz w:val="24"/>
                <w:szCs w:val="24"/>
              </w:rPr>
              <w:t xml:space="preserve"> </w:t>
            </w:r>
            <w:r w:rsidRPr="00527FEE">
              <w:rPr>
                <w:rFonts w:ascii="Times New Roman" w:hAnsi="Times New Roman" w:cs="Times New Roman"/>
                <w:sz w:val="24"/>
                <w:szCs w:val="24"/>
              </w:rPr>
              <w:t>программы</w:t>
            </w:r>
            <w:r w:rsidRPr="00527FEE">
              <w:rPr>
                <w:rFonts w:ascii="Times New Roman" w:hAnsi="Times New Roman" w:cs="Times New Roman"/>
                <w:spacing w:val="-5"/>
                <w:sz w:val="24"/>
                <w:szCs w:val="24"/>
              </w:rPr>
              <w:t xml:space="preserve"> ООО</w:t>
            </w:r>
          </w:p>
        </w:tc>
        <w:tc>
          <w:tcPr>
            <w:tcW w:w="1356" w:type="dxa"/>
          </w:tcPr>
          <w:p w:rsidR="00527FEE"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758</w:t>
            </w:r>
          </w:p>
        </w:tc>
      </w:tr>
      <w:tr w:rsidR="00527FEE" w:rsidTr="00B41415">
        <w:tc>
          <w:tcPr>
            <w:tcW w:w="1270" w:type="dxa"/>
          </w:tcPr>
          <w:p w:rsidR="00527FEE" w:rsidRPr="00527FEE" w:rsidRDefault="00817067" w:rsidP="009E4363">
            <w:pPr>
              <w:tabs>
                <w:tab w:val="left" w:pos="284"/>
              </w:tabs>
              <w:ind w:left="284"/>
              <w:jc w:val="both"/>
              <w:rPr>
                <w:rFonts w:ascii="Times New Roman" w:hAnsi="Times New Roman"/>
                <w:sz w:val="24"/>
                <w:szCs w:val="24"/>
              </w:rPr>
            </w:pPr>
            <w:r>
              <w:rPr>
                <w:rFonts w:ascii="Times New Roman" w:hAnsi="Times New Roman"/>
                <w:sz w:val="24"/>
                <w:szCs w:val="24"/>
              </w:rPr>
              <w:t>3.9</w:t>
            </w:r>
          </w:p>
        </w:tc>
        <w:tc>
          <w:tcPr>
            <w:tcW w:w="7060" w:type="dxa"/>
          </w:tcPr>
          <w:p w:rsidR="00527FEE" w:rsidRPr="00527FEE" w:rsidRDefault="00527FEE" w:rsidP="00527FEE">
            <w:pPr>
              <w:pStyle w:val="TableParagraph"/>
              <w:spacing w:line="256" w:lineRule="exact"/>
              <w:ind w:left="108"/>
              <w:rPr>
                <w:rFonts w:ascii="Times New Roman" w:hAnsi="Times New Roman" w:cs="Times New Roman"/>
                <w:sz w:val="24"/>
                <w:szCs w:val="24"/>
              </w:rPr>
            </w:pPr>
            <w:r w:rsidRPr="00527FEE">
              <w:rPr>
                <w:rFonts w:ascii="Times New Roman" w:hAnsi="Times New Roman" w:cs="Times New Roman"/>
                <w:sz w:val="24"/>
                <w:szCs w:val="24"/>
              </w:rPr>
              <w:t>Материально-технические</w:t>
            </w:r>
            <w:r w:rsidRPr="00527FEE">
              <w:rPr>
                <w:rFonts w:ascii="Times New Roman" w:hAnsi="Times New Roman" w:cs="Times New Roman"/>
                <w:spacing w:val="-5"/>
                <w:sz w:val="24"/>
                <w:szCs w:val="24"/>
              </w:rPr>
              <w:t xml:space="preserve"> </w:t>
            </w:r>
            <w:r w:rsidRPr="00527FEE">
              <w:rPr>
                <w:rFonts w:ascii="Times New Roman" w:hAnsi="Times New Roman" w:cs="Times New Roman"/>
                <w:sz w:val="24"/>
                <w:szCs w:val="24"/>
              </w:rPr>
              <w:t>условия</w:t>
            </w:r>
            <w:r w:rsidRPr="00527FEE">
              <w:rPr>
                <w:rFonts w:ascii="Times New Roman" w:hAnsi="Times New Roman" w:cs="Times New Roman"/>
                <w:spacing w:val="-5"/>
                <w:sz w:val="24"/>
                <w:szCs w:val="24"/>
              </w:rPr>
              <w:t xml:space="preserve"> </w:t>
            </w:r>
            <w:r w:rsidRPr="00527FEE">
              <w:rPr>
                <w:rFonts w:ascii="Times New Roman" w:hAnsi="Times New Roman" w:cs="Times New Roman"/>
                <w:sz w:val="24"/>
                <w:szCs w:val="24"/>
              </w:rPr>
              <w:t>реализации</w:t>
            </w:r>
            <w:r w:rsidRPr="00527FEE">
              <w:rPr>
                <w:rFonts w:ascii="Times New Roman" w:hAnsi="Times New Roman" w:cs="Times New Roman"/>
                <w:spacing w:val="-5"/>
                <w:sz w:val="24"/>
                <w:szCs w:val="24"/>
              </w:rPr>
              <w:t xml:space="preserve"> </w:t>
            </w:r>
            <w:r w:rsidRPr="00527FEE">
              <w:rPr>
                <w:rFonts w:ascii="Times New Roman" w:hAnsi="Times New Roman" w:cs="Times New Roman"/>
                <w:sz w:val="24"/>
                <w:szCs w:val="24"/>
              </w:rPr>
              <w:t>программы</w:t>
            </w:r>
            <w:r w:rsidRPr="00527FEE">
              <w:rPr>
                <w:rFonts w:ascii="Times New Roman" w:hAnsi="Times New Roman" w:cs="Times New Roman"/>
                <w:spacing w:val="-5"/>
                <w:sz w:val="24"/>
                <w:szCs w:val="24"/>
              </w:rPr>
              <w:t xml:space="preserve"> ООО</w:t>
            </w:r>
          </w:p>
        </w:tc>
        <w:tc>
          <w:tcPr>
            <w:tcW w:w="1356" w:type="dxa"/>
          </w:tcPr>
          <w:p w:rsidR="00527FEE"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760</w:t>
            </w:r>
          </w:p>
        </w:tc>
      </w:tr>
      <w:tr w:rsidR="00527FEE" w:rsidTr="00B41415">
        <w:tc>
          <w:tcPr>
            <w:tcW w:w="1270" w:type="dxa"/>
          </w:tcPr>
          <w:p w:rsidR="00527FEE" w:rsidRPr="00527FEE" w:rsidRDefault="00817067" w:rsidP="009E4363">
            <w:pPr>
              <w:tabs>
                <w:tab w:val="left" w:pos="284"/>
              </w:tabs>
              <w:ind w:left="284"/>
              <w:jc w:val="both"/>
              <w:rPr>
                <w:rFonts w:ascii="Times New Roman" w:hAnsi="Times New Roman"/>
                <w:sz w:val="24"/>
                <w:szCs w:val="24"/>
              </w:rPr>
            </w:pPr>
            <w:r>
              <w:rPr>
                <w:rFonts w:ascii="Times New Roman" w:hAnsi="Times New Roman"/>
                <w:sz w:val="24"/>
                <w:szCs w:val="24"/>
              </w:rPr>
              <w:t>3.10</w:t>
            </w:r>
          </w:p>
        </w:tc>
        <w:tc>
          <w:tcPr>
            <w:tcW w:w="7060" w:type="dxa"/>
          </w:tcPr>
          <w:p w:rsidR="00527FEE" w:rsidRPr="00527FEE" w:rsidRDefault="00527FEE" w:rsidP="00527FEE">
            <w:pPr>
              <w:pStyle w:val="TableParagraph"/>
              <w:ind w:left="108"/>
              <w:rPr>
                <w:rFonts w:ascii="Times New Roman" w:hAnsi="Times New Roman" w:cs="Times New Roman"/>
                <w:sz w:val="24"/>
                <w:szCs w:val="24"/>
              </w:rPr>
            </w:pPr>
            <w:r w:rsidRPr="00527FEE">
              <w:rPr>
                <w:rFonts w:ascii="Times New Roman" w:hAnsi="Times New Roman" w:cs="Times New Roman"/>
                <w:sz w:val="24"/>
                <w:szCs w:val="24"/>
              </w:rPr>
              <w:t>Механизмы достижения целевых ориентиров в системе условий Сетевой график</w:t>
            </w:r>
            <w:r w:rsidRPr="00527FEE">
              <w:rPr>
                <w:rFonts w:ascii="Times New Roman" w:hAnsi="Times New Roman" w:cs="Times New Roman"/>
                <w:spacing w:val="-6"/>
                <w:sz w:val="24"/>
                <w:szCs w:val="24"/>
              </w:rPr>
              <w:t xml:space="preserve"> </w:t>
            </w:r>
            <w:r w:rsidRPr="00527FEE">
              <w:rPr>
                <w:rFonts w:ascii="Times New Roman" w:hAnsi="Times New Roman" w:cs="Times New Roman"/>
                <w:sz w:val="24"/>
                <w:szCs w:val="24"/>
              </w:rPr>
              <w:t>(дорожная</w:t>
            </w:r>
            <w:r w:rsidRPr="00527FEE">
              <w:rPr>
                <w:rFonts w:ascii="Times New Roman" w:hAnsi="Times New Roman" w:cs="Times New Roman"/>
                <w:spacing w:val="-7"/>
                <w:sz w:val="24"/>
                <w:szCs w:val="24"/>
              </w:rPr>
              <w:t xml:space="preserve"> </w:t>
            </w:r>
            <w:r w:rsidRPr="00527FEE">
              <w:rPr>
                <w:rFonts w:ascii="Times New Roman" w:hAnsi="Times New Roman" w:cs="Times New Roman"/>
                <w:sz w:val="24"/>
                <w:szCs w:val="24"/>
              </w:rPr>
              <w:t>карта)</w:t>
            </w:r>
            <w:r w:rsidRPr="00527FEE">
              <w:rPr>
                <w:rFonts w:ascii="Times New Roman" w:hAnsi="Times New Roman" w:cs="Times New Roman"/>
                <w:spacing w:val="-6"/>
                <w:sz w:val="24"/>
                <w:szCs w:val="24"/>
              </w:rPr>
              <w:t xml:space="preserve"> </w:t>
            </w:r>
            <w:r w:rsidRPr="00527FEE">
              <w:rPr>
                <w:rFonts w:ascii="Times New Roman" w:hAnsi="Times New Roman" w:cs="Times New Roman"/>
                <w:sz w:val="24"/>
                <w:szCs w:val="24"/>
              </w:rPr>
              <w:t>по</w:t>
            </w:r>
            <w:r w:rsidRPr="00527FEE">
              <w:rPr>
                <w:rFonts w:ascii="Times New Roman" w:hAnsi="Times New Roman" w:cs="Times New Roman"/>
                <w:spacing w:val="-7"/>
                <w:sz w:val="24"/>
                <w:szCs w:val="24"/>
              </w:rPr>
              <w:t xml:space="preserve"> </w:t>
            </w:r>
            <w:r w:rsidRPr="00527FEE">
              <w:rPr>
                <w:rFonts w:ascii="Times New Roman" w:hAnsi="Times New Roman" w:cs="Times New Roman"/>
                <w:sz w:val="24"/>
                <w:szCs w:val="24"/>
              </w:rPr>
              <w:t>формированию</w:t>
            </w:r>
            <w:r w:rsidRPr="00527FEE">
              <w:rPr>
                <w:rFonts w:ascii="Times New Roman" w:hAnsi="Times New Roman" w:cs="Times New Roman"/>
                <w:spacing w:val="-6"/>
                <w:sz w:val="24"/>
                <w:szCs w:val="24"/>
              </w:rPr>
              <w:t xml:space="preserve"> </w:t>
            </w:r>
            <w:r w:rsidRPr="00527FEE">
              <w:rPr>
                <w:rFonts w:ascii="Times New Roman" w:hAnsi="Times New Roman" w:cs="Times New Roman"/>
                <w:sz w:val="24"/>
                <w:szCs w:val="24"/>
              </w:rPr>
              <w:t>необходимой</w:t>
            </w:r>
            <w:r w:rsidRPr="00527FEE">
              <w:rPr>
                <w:rFonts w:ascii="Times New Roman" w:hAnsi="Times New Roman" w:cs="Times New Roman"/>
                <w:spacing w:val="-7"/>
                <w:sz w:val="24"/>
                <w:szCs w:val="24"/>
              </w:rPr>
              <w:t xml:space="preserve"> </w:t>
            </w:r>
            <w:r w:rsidRPr="00527FEE">
              <w:rPr>
                <w:rFonts w:ascii="Times New Roman" w:hAnsi="Times New Roman" w:cs="Times New Roman"/>
                <w:sz w:val="24"/>
                <w:szCs w:val="24"/>
              </w:rPr>
              <w:t>системы</w:t>
            </w:r>
            <w:r w:rsidRPr="00527FEE">
              <w:rPr>
                <w:rFonts w:ascii="Times New Roman" w:hAnsi="Times New Roman" w:cs="Times New Roman"/>
                <w:spacing w:val="-6"/>
                <w:sz w:val="24"/>
                <w:szCs w:val="24"/>
              </w:rPr>
              <w:t xml:space="preserve"> </w:t>
            </w:r>
            <w:r w:rsidRPr="00527FEE">
              <w:rPr>
                <w:rFonts w:ascii="Times New Roman" w:hAnsi="Times New Roman" w:cs="Times New Roman"/>
                <w:sz w:val="24"/>
                <w:szCs w:val="24"/>
              </w:rPr>
              <w:t>условий реализации</w:t>
            </w:r>
            <w:r w:rsidRPr="00527FEE">
              <w:rPr>
                <w:rFonts w:ascii="Times New Roman" w:hAnsi="Times New Roman" w:cs="Times New Roman"/>
                <w:spacing w:val="-5"/>
                <w:sz w:val="24"/>
                <w:szCs w:val="24"/>
              </w:rPr>
              <w:t xml:space="preserve"> </w:t>
            </w:r>
            <w:r w:rsidRPr="00527FEE">
              <w:rPr>
                <w:rFonts w:ascii="Times New Roman" w:hAnsi="Times New Roman" w:cs="Times New Roman"/>
                <w:sz w:val="24"/>
                <w:szCs w:val="24"/>
              </w:rPr>
              <w:t>образовательной</w:t>
            </w:r>
            <w:r w:rsidRPr="00527FEE">
              <w:rPr>
                <w:rFonts w:ascii="Times New Roman" w:hAnsi="Times New Roman" w:cs="Times New Roman"/>
                <w:spacing w:val="-5"/>
                <w:sz w:val="24"/>
                <w:szCs w:val="24"/>
              </w:rPr>
              <w:t xml:space="preserve"> </w:t>
            </w:r>
            <w:r w:rsidRPr="00527FEE">
              <w:rPr>
                <w:rFonts w:ascii="Times New Roman" w:hAnsi="Times New Roman" w:cs="Times New Roman"/>
                <w:sz w:val="24"/>
                <w:szCs w:val="24"/>
              </w:rPr>
              <w:t>программы</w:t>
            </w:r>
            <w:r w:rsidRPr="00527FEE">
              <w:rPr>
                <w:rFonts w:ascii="Times New Roman" w:hAnsi="Times New Roman" w:cs="Times New Roman"/>
                <w:spacing w:val="-4"/>
                <w:sz w:val="24"/>
                <w:szCs w:val="24"/>
              </w:rPr>
              <w:t xml:space="preserve"> </w:t>
            </w:r>
            <w:r w:rsidRPr="00527FEE">
              <w:rPr>
                <w:rFonts w:ascii="Times New Roman" w:hAnsi="Times New Roman" w:cs="Times New Roman"/>
                <w:spacing w:val="-5"/>
                <w:sz w:val="24"/>
                <w:szCs w:val="24"/>
              </w:rPr>
              <w:t>ООО</w:t>
            </w:r>
          </w:p>
        </w:tc>
        <w:tc>
          <w:tcPr>
            <w:tcW w:w="1356" w:type="dxa"/>
          </w:tcPr>
          <w:p w:rsidR="00527FEE" w:rsidRDefault="00817067" w:rsidP="009E4363">
            <w:pPr>
              <w:tabs>
                <w:tab w:val="left" w:pos="284"/>
              </w:tabs>
              <w:ind w:left="284" w:firstLine="425"/>
              <w:rPr>
                <w:rFonts w:ascii="Times New Roman" w:hAnsi="Times New Roman"/>
                <w:sz w:val="28"/>
                <w:szCs w:val="28"/>
              </w:rPr>
            </w:pPr>
            <w:r>
              <w:rPr>
                <w:rFonts w:ascii="Times New Roman" w:hAnsi="Times New Roman"/>
                <w:sz w:val="28"/>
                <w:szCs w:val="28"/>
              </w:rPr>
              <w:t>771</w:t>
            </w:r>
          </w:p>
        </w:tc>
      </w:tr>
    </w:tbl>
    <w:p w:rsidR="00C010FA" w:rsidRPr="0089549D" w:rsidRDefault="00C010FA" w:rsidP="009E4363">
      <w:pPr>
        <w:tabs>
          <w:tab w:val="left" w:pos="284"/>
        </w:tabs>
        <w:ind w:left="284" w:firstLine="425"/>
        <w:rPr>
          <w:rFonts w:ascii="Times New Roman" w:hAnsi="Times New Roman"/>
          <w:sz w:val="28"/>
          <w:szCs w:val="28"/>
        </w:rPr>
      </w:pPr>
    </w:p>
    <w:p w:rsidR="00C010FA" w:rsidRPr="0089549D" w:rsidRDefault="00C010FA" w:rsidP="009E4363">
      <w:pPr>
        <w:tabs>
          <w:tab w:val="left" w:pos="284"/>
        </w:tabs>
        <w:ind w:left="284" w:firstLine="425"/>
        <w:rPr>
          <w:rFonts w:ascii="Times New Roman" w:hAnsi="Times New Roman"/>
          <w:sz w:val="28"/>
          <w:szCs w:val="28"/>
        </w:rPr>
      </w:pPr>
    </w:p>
    <w:p w:rsidR="00B42B18" w:rsidRPr="001D56D1" w:rsidRDefault="001D56D1" w:rsidP="00527FEE">
      <w:pPr>
        <w:tabs>
          <w:tab w:val="left" w:pos="284"/>
        </w:tabs>
        <w:jc w:val="center"/>
        <w:rPr>
          <w:rFonts w:ascii="Times New Roman" w:hAnsi="Times New Roman"/>
          <w:b/>
          <w:sz w:val="28"/>
          <w:szCs w:val="28"/>
        </w:rPr>
      </w:pPr>
      <w:r w:rsidRPr="001D56D1">
        <w:rPr>
          <w:rFonts w:ascii="Times New Roman" w:hAnsi="Times New Roman"/>
          <w:b/>
          <w:sz w:val="28"/>
          <w:szCs w:val="28"/>
        </w:rPr>
        <w:lastRenderedPageBreak/>
        <w:t>Общие положения</w:t>
      </w:r>
    </w:p>
    <w:p w:rsidR="00B42B18" w:rsidRDefault="00B42B18" w:rsidP="001D56D1">
      <w:pPr>
        <w:tabs>
          <w:tab w:val="left" w:pos="284"/>
        </w:tabs>
        <w:rPr>
          <w:rFonts w:ascii="Times New Roman" w:hAnsi="Times New Roman"/>
          <w:sz w:val="28"/>
          <w:szCs w:val="28"/>
        </w:rPr>
      </w:pPr>
    </w:p>
    <w:p w:rsidR="00820353" w:rsidRPr="0089549D" w:rsidRDefault="00C010FA" w:rsidP="009E4363">
      <w:pPr>
        <w:tabs>
          <w:tab w:val="left" w:pos="284"/>
        </w:tabs>
        <w:ind w:left="284" w:firstLine="425"/>
        <w:rPr>
          <w:rFonts w:ascii="Times New Roman" w:hAnsi="Times New Roman"/>
          <w:sz w:val="28"/>
          <w:szCs w:val="28"/>
        </w:rPr>
      </w:pPr>
      <w:r w:rsidRPr="0089549D">
        <w:rPr>
          <w:rFonts w:ascii="Times New Roman" w:hAnsi="Times New Roman"/>
          <w:sz w:val="28"/>
          <w:szCs w:val="28"/>
        </w:rPr>
        <w:tab/>
      </w:r>
      <w:r w:rsidR="00B91D89" w:rsidRPr="0089549D">
        <w:rPr>
          <w:rFonts w:ascii="Times New Roman" w:hAnsi="Times New Roman"/>
          <w:sz w:val="28"/>
          <w:szCs w:val="28"/>
        </w:rPr>
        <w:t xml:space="preserve">Основная образовательная программа </w:t>
      </w:r>
      <w:r w:rsidR="0040203E">
        <w:rPr>
          <w:rFonts w:ascii="Times New Roman" w:hAnsi="Times New Roman"/>
          <w:sz w:val="28"/>
          <w:szCs w:val="28"/>
        </w:rPr>
        <w:t xml:space="preserve">МБОУ Школа-интернат с.Новокабаново </w:t>
      </w:r>
      <w:r w:rsidR="00B91D89" w:rsidRPr="0089549D">
        <w:rPr>
          <w:rFonts w:ascii="Times New Roman" w:hAnsi="Times New Roman"/>
          <w:sz w:val="28"/>
          <w:szCs w:val="28"/>
        </w:rPr>
        <w:t xml:space="preserve">разработана в соответствии с требованиями ФГОС СОО к структуре основной образовательной программы, определяет цели, задачи, планируемые результаты, содержание и организацию образовательного процесса и направлена </w:t>
      </w:r>
      <w:r w:rsidRPr="0089549D">
        <w:rPr>
          <w:rFonts w:ascii="Times New Roman" w:hAnsi="Times New Roman"/>
          <w:sz w:val="28"/>
          <w:szCs w:val="28"/>
        </w:rPr>
        <w:t>на формирование</w:t>
      </w:r>
      <w:r w:rsidRPr="0089549D">
        <w:rPr>
          <w:rFonts w:ascii="Times New Roman" w:hAnsi="Times New Roman"/>
          <w:sz w:val="28"/>
          <w:szCs w:val="28"/>
        </w:rPr>
        <w:tab/>
        <w:t>общей</w:t>
      </w:r>
      <w:r w:rsidR="006F7A8B" w:rsidRPr="0089549D">
        <w:rPr>
          <w:rFonts w:ascii="Times New Roman" w:hAnsi="Times New Roman"/>
          <w:sz w:val="28"/>
          <w:szCs w:val="28"/>
        </w:rPr>
        <w:t xml:space="preserve"> </w:t>
      </w:r>
      <w:r w:rsidRPr="0089549D">
        <w:rPr>
          <w:rFonts w:ascii="Times New Roman" w:hAnsi="Times New Roman"/>
          <w:sz w:val="28"/>
          <w:szCs w:val="28"/>
        </w:rPr>
        <w:t xml:space="preserve">культуры </w:t>
      </w:r>
      <w:r w:rsidR="00B91D89" w:rsidRPr="0089549D">
        <w:rPr>
          <w:rFonts w:ascii="Times New Roman" w:hAnsi="Times New Roman"/>
          <w:sz w:val="28"/>
          <w:szCs w:val="28"/>
        </w:rPr>
        <w:t>духовно-нравственное, гражданское,</w:t>
      </w:r>
      <w:r w:rsidR="00B91D89" w:rsidRPr="0089549D">
        <w:rPr>
          <w:rFonts w:ascii="Times New Roman" w:hAnsi="Times New Roman"/>
          <w:sz w:val="28"/>
          <w:szCs w:val="28"/>
        </w:rPr>
        <w:tab/>
        <w:t>социальное, личностное</w:t>
      </w:r>
      <w:r w:rsidR="00B91D89" w:rsidRPr="0089549D">
        <w:rPr>
          <w:rFonts w:ascii="Times New Roman" w:hAnsi="Times New Roman"/>
          <w:sz w:val="28"/>
          <w:szCs w:val="28"/>
        </w:rPr>
        <w:tab/>
        <w:t>и</w:t>
      </w:r>
      <w:r w:rsidR="006F7A8B" w:rsidRPr="0089549D">
        <w:rPr>
          <w:rFonts w:ascii="Times New Roman" w:hAnsi="Times New Roman"/>
          <w:sz w:val="28"/>
          <w:szCs w:val="28"/>
        </w:rPr>
        <w:t xml:space="preserve"> </w:t>
      </w:r>
      <w:r w:rsidR="00B91D89" w:rsidRPr="0089549D">
        <w:rPr>
          <w:rFonts w:ascii="Times New Roman" w:hAnsi="Times New Roman"/>
          <w:sz w:val="28"/>
          <w:szCs w:val="28"/>
        </w:rPr>
        <w:t>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820353" w:rsidRPr="0089549D" w:rsidRDefault="00B91D89" w:rsidP="009E4363">
      <w:pPr>
        <w:tabs>
          <w:tab w:val="left" w:pos="284"/>
        </w:tabs>
        <w:ind w:left="284" w:firstLine="425"/>
        <w:rPr>
          <w:rFonts w:ascii="Times New Roman" w:hAnsi="Times New Roman"/>
          <w:sz w:val="28"/>
          <w:szCs w:val="28"/>
        </w:rPr>
      </w:pPr>
      <w:r w:rsidRPr="0089549D">
        <w:rPr>
          <w:rFonts w:ascii="Times New Roman" w:hAnsi="Times New Roman"/>
          <w:sz w:val="28"/>
          <w:szCs w:val="28"/>
        </w:rPr>
        <w:t xml:space="preserve">Создание </w:t>
      </w:r>
      <w:r w:rsidR="0040203E">
        <w:rPr>
          <w:rFonts w:ascii="Times New Roman" w:hAnsi="Times New Roman"/>
          <w:sz w:val="28"/>
          <w:szCs w:val="28"/>
        </w:rPr>
        <w:t xml:space="preserve">МБОУ Школа-интернат с.Новокабаново </w:t>
      </w:r>
      <w:r w:rsidRPr="0089549D">
        <w:rPr>
          <w:rFonts w:ascii="Times New Roman" w:hAnsi="Times New Roman"/>
          <w:sz w:val="28"/>
          <w:szCs w:val="28"/>
        </w:rPr>
        <w:t>осуществлялось с участием органов управления (педагогический</w:t>
      </w:r>
      <w:r w:rsidRPr="0089549D">
        <w:rPr>
          <w:rFonts w:ascii="Times New Roman" w:hAnsi="Times New Roman"/>
          <w:sz w:val="28"/>
          <w:szCs w:val="28"/>
        </w:rPr>
        <w:tab/>
        <w:t>совет,</w:t>
      </w:r>
      <w:r w:rsidRPr="0089549D">
        <w:rPr>
          <w:rFonts w:ascii="Times New Roman" w:hAnsi="Times New Roman"/>
          <w:sz w:val="28"/>
          <w:szCs w:val="28"/>
        </w:rPr>
        <w:tab/>
        <w:t>Совет</w:t>
      </w:r>
      <w:r w:rsidRPr="0089549D">
        <w:rPr>
          <w:rFonts w:ascii="Times New Roman" w:hAnsi="Times New Roman"/>
          <w:sz w:val="28"/>
          <w:szCs w:val="28"/>
        </w:rPr>
        <w:tab/>
        <w:t>школы),</w:t>
      </w:r>
      <w:r w:rsidR="00C010FA" w:rsidRPr="0089549D">
        <w:rPr>
          <w:rFonts w:ascii="Times New Roman" w:hAnsi="Times New Roman"/>
          <w:sz w:val="28"/>
          <w:szCs w:val="28"/>
        </w:rPr>
        <w:t xml:space="preserve"> </w:t>
      </w:r>
      <w:r w:rsidRPr="0089549D">
        <w:rPr>
          <w:rFonts w:ascii="Times New Roman" w:hAnsi="Times New Roman"/>
          <w:sz w:val="28"/>
          <w:szCs w:val="28"/>
        </w:rPr>
        <w:t>что</w:t>
      </w:r>
      <w:r w:rsidRPr="0089549D">
        <w:rPr>
          <w:rFonts w:ascii="Times New Roman" w:hAnsi="Times New Roman"/>
          <w:sz w:val="28"/>
          <w:szCs w:val="28"/>
        </w:rPr>
        <w:tab/>
        <w:t>отражает</w:t>
      </w:r>
      <w:r w:rsidRPr="0089549D">
        <w:rPr>
          <w:rFonts w:ascii="Times New Roman" w:hAnsi="Times New Roman"/>
          <w:sz w:val="28"/>
          <w:szCs w:val="28"/>
        </w:rPr>
        <w:tab/>
        <w:t>государственно-общественный</w:t>
      </w:r>
      <w:r w:rsidRPr="0089549D">
        <w:rPr>
          <w:rFonts w:ascii="Times New Roman" w:hAnsi="Times New Roman"/>
          <w:sz w:val="28"/>
          <w:szCs w:val="28"/>
        </w:rPr>
        <w:tab/>
        <w:t>характер       управления образовательным       учреждением.</w:t>
      </w:r>
      <w:r w:rsidRPr="0089549D">
        <w:rPr>
          <w:rFonts w:ascii="Times New Roman" w:hAnsi="Times New Roman"/>
          <w:sz w:val="28"/>
          <w:szCs w:val="28"/>
        </w:rPr>
        <w:tab/>
      </w:r>
    </w:p>
    <w:p w:rsidR="00820353" w:rsidRPr="0089549D" w:rsidRDefault="00B91D89" w:rsidP="009E4363">
      <w:pPr>
        <w:tabs>
          <w:tab w:val="left" w:pos="284"/>
        </w:tabs>
        <w:ind w:left="284" w:firstLine="425"/>
        <w:rPr>
          <w:rFonts w:ascii="Times New Roman" w:hAnsi="Times New Roman"/>
          <w:sz w:val="28"/>
          <w:szCs w:val="28"/>
        </w:rPr>
      </w:pPr>
      <w:r w:rsidRPr="0089549D">
        <w:rPr>
          <w:rFonts w:ascii="Times New Roman" w:hAnsi="Times New Roman"/>
          <w:sz w:val="28"/>
          <w:szCs w:val="28"/>
        </w:rPr>
        <w:tab/>
        <w:t xml:space="preserve">Основная образовательная программа среднего общего образования </w:t>
      </w:r>
      <w:r w:rsidR="0040203E">
        <w:rPr>
          <w:rFonts w:ascii="Times New Roman" w:hAnsi="Times New Roman"/>
          <w:sz w:val="28"/>
          <w:szCs w:val="28"/>
        </w:rPr>
        <w:t xml:space="preserve">МБОУ Школа-интернат с.Новокабаново </w:t>
      </w:r>
      <w:r w:rsidRPr="0089549D">
        <w:rPr>
          <w:rFonts w:ascii="Times New Roman" w:hAnsi="Times New Roman"/>
          <w:sz w:val="28"/>
          <w:szCs w:val="28"/>
        </w:rPr>
        <w:t>содержит три раздела: целевой, содержательный и организационный. ООП СОО представляет собой систему взаимосвязанных программ, каждая из которых является самостоятельным звеном, обеспечивающим определенное направление деятельности образовательной организации (далее – ОО). Единство этих программ образует завершенную систему обеспечения жизнедеятельности, функционирования и развития ОО.</w:t>
      </w:r>
    </w:p>
    <w:p w:rsidR="00820353" w:rsidRPr="0089549D" w:rsidRDefault="00B91D89" w:rsidP="009E4363">
      <w:pPr>
        <w:tabs>
          <w:tab w:val="left" w:pos="284"/>
        </w:tabs>
        <w:ind w:left="284" w:firstLine="425"/>
        <w:rPr>
          <w:rFonts w:ascii="Times New Roman" w:hAnsi="Times New Roman"/>
          <w:sz w:val="28"/>
          <w:szCs w:val="28"/>
        </w:rPr>
      </w:pPr>
      <w:r w:rsidRPr="0089549D">
        <w:rPr>
          <w:rFonts w:ascii="Times New Roman" w:hAnsi="Times New Roman"/>
          <w:sz w:val="28"/>
          <w:szCs w:val="28"/>
        </w:rPr>
        <w:t>Школа осуществляет свою деятельность в соответствии с Конституцией Российской</w:t>
      </w:r>
    </w:p>
    <w:p w:rsidR="00820353" w:rsidRPr="0089549D" w:rsidRDefault="00B91D89" w:rsidP="009E4363">
      <w:pPr>
        <w:tabs>
          <w:tab w:val="left" w:pos="284"/>
        </w:tabs>
        <w:ind w:left="284" w:firstLine="425"/>
        <w:rPr>
          <w:rFonts w:ascii="Times New Roman" w:hAnsi="Times New Roman"/>
          <w:sz w:val="28"/>
          <w:szCs w:val="28"/>
        </w:rPr>
      </w:pPr>
      <w:r w:rsidRPr="0089549D">
        <w:rPr>
          <w:rFonts w:ascii="Times New Roman" w:hAnsi="Times New Roman"/>
          <w:sz w:val="28"/>
          <w:szCs w:val="28"/>
        </w:rPr>
        <w:t>Федерации, Конвенцией о правах ребенка, федеральными законами, законами Российской Федерации, указами Президента Российской Федерации, постановлениями Правительства Российской Федерации, законами Республики Башкортостан, приказами и распоряжениями государственных и муниципальных органов управления образованием, иными нормативными актами и Уставом образовательной организации.</w:t>
      </w:r>
    </w:p>
    <w:p w:rsidR="00820353" w:rsidRPr="0089549D" w:rsidRDefault="00B91D89" w:rsidP="009E4363">
      <w:pPr>
        <w:tabs>
          <w:tab w:val="left" w:pos="284"/>
        </w:tabs>
        <w:ind w:left="284" w:firstLine="425"/>
        <w:rPr>
          <w:rFonts w:ascii="Times New Roman" w:hAnsi="Times New Roman"/>
          <w:sz w:val="28"/>
          <w:szCs w:val="28"/>
        </w:rPr>
      </w:pPr>
      <w:r w:rsidRPr="0089549D">
        <w:rPr>
          <w:rFonts w:ascii="Times New Roman" w:hAnsi="Times New Roman"/>
          <w:sz w:val="28"/>
          <w:szCs w:val="28"/>
        </w:rPr>
        <w:t>Деятельность Школы строится на принципах общедоступности образования, его гуманистического и светского характера, приоритета общечеловеческих ценностей, свободного развития личности, воспитания у обучающихся гражданственности, трудолюбия, уважения к правам и свободам человека.</w:t>
      </w:r>
    </w:p>
    <w:p w:rsidR="00820353" w:rsidRPr="0089549D" w:rsidRDefault="00B91D89" w:rsidP="009E4363">
      <w:pPr>
        <w:tabs>
          <w:tab w:val="left" w:pos="284"/>
        </w:tabs>
        <w:ind w:left="284" w:firstLine="425"/>
        <w:rPr>
          <w:rFonts w:ascii="Times New Roman" w:hAnsi="Times New Roman"/>
          <w:sz w:val="28"/>
          <w:szCs w:val="28"/>
        </w:rPr>
      </w:pPr>
      <w:r w:rsidRPr="0089549D">
        <w:rPr>
          <w:rFonts w:ascii="Times New Roman" w:hAnsi="Times New Roman"/>
          <w:sz w:val="28"/>
          <w:szCs w:val="28"/>
        </w:rPr>
        <w:t>Целью деятельности школы является:</w:t>
      </w:r>
    </w:p>
    <w:p w:rsidR="00820353" w:rsidRPr="0089549D" w:rsidRDefault="00B91D89" w:rsidP="009E4363">
      <w:pPr>
        <w:tabs>
          <w:tab w:val="left" w:pos="284"/>
        </w:tabs>
        <w:ind w:left="284" w:firstLine="425"/>
        <w:rPr>
          <w:rFonts w:ascii="Times New Roman" w:hAnsi="Times New Roman"/>
          <w:sz w:val="28"/>
          <w:szCs w:val="28"/>
        </w:rPr>
      </w:pPr>
      <w:r w:rsidRPr="0089549D">
        <w:rPr>
          <w:rFonts w:ascii="Times New Roman" w:hAnsi="Times New Roman"/>
          <w:sz w:val="28"/>
          <w:szCs w:val="28"/>
        </w:rPr>
        <w:t>обеспечение реализации предусмотренных законодательством Российской Федерации полномочий органов местного самоуправления в сфере образования;</w:t>
      </w:r>
    </w:p>
    <w:p w:rsidR="00820353" w:rsidRPr="0089549D" w:rsidRDefault="00B91D89" w:rsidP="009E4363">
      <w:pPr>
        <w:tabs>
          <w:tab w:val="left" w:pos="284"/>
        </w:tabs>
        <w:ind w:left="284" w:firstLine="425"/>
        <w:rPr>
          <w:rFonts w:ascii="Times New Roman" w:hAnsi="Times New Roman"/>
          <w:sz w:val="28"/>
          <w:szCs w:val="28"/>
        </w:rPr>
      </w:pPr>
      <w:r w:rsidRPr="0089549D">
        <w:rPr>
          <w:rFonts w:ascii="Times New Roman" w:hAnsi="Times New Roman"/>
          <w:sz w:val="28"/>
          <w:szCs w:val="28"/>
        </w:rPr>
        <w:t>создание благоприятных условий для личностного развития, образования и общения обучающихся; обеспечение безопасности жизнедеятельности обучающихся и работников Школы;</w:t>
      </w:r>
    </w:p>
    <w:p w:rsidR="00820353" w:rsidRPr="0089549D" w:rsidRDefault="00B91D89" w:rsidP="009E4363">
      <w:pPr>
        <w:tabs>
          <w:tab w:val="left" w:pos="284"/>
        </w:tabs>
        <w:ind w:left="284" w:firstLine="425"/>
        <w:rPr>
          <w:rFonts w:ascii="Times New Roman" w:hAnsi="Times New Roman"/>
          <w:sz w:val="28"/>
          <w:szCs w:val="28"/>
        </w:rPr>
      </w:pPr>
      <w:r w:rsidRPr="0089549D">
        <w:rPr>
          <w:rFonts w:ascii="Times New Roman" w:hAnsi="Times New Roman"/>
          <w:sz w:val="28"/>
          <w:szCs w:val="28"/>
        </w:rPr>
        <w:t>формирование у обучающихся</w:t>
      </w:r>
      <w:r w:rsidRPr="0089549D">
        <w:rPr>
          <w:rFonts w:ascii="Times New Roman" w:hAnsi="Times New Roman"/>
          <w:sz w:val="28"/>
          <w:szCs w:val="28"/>
        </w:rPr>
        <w:tab/>
        <w:t>современного</w:t>
      </w:r>
      <w:r w:rsidRPr="0089549D">
        <w:rPr>
          <w:rFonts w:ascii="Times New Roman" w:hAnsi="Times New Roman"/>
          <w:sz w:val="28"/>
          <w:szCs w:val="28"/>
        </w:rPr>
        <w:tab/>
        <w:t>уровня</w:t>
      </w:r>
      <w:r w:rsidRPr="0089549D">
        <w:rPr>
          <w:rFonts w:ascii="Times New Roman" w:hAnsi="Times New Roman"/>
          <w:sz w:val="28"/>
          <w:szCs w:val="28"/>
        </w:rPr>
        <w:tab/>
        <w:t>знаний, способствующих развитию интеллектуального потенциала, творческих способностей, дарований обучающихся;</w:t>
      </w:r>
    </w:p>
    <w:p w:rsidR="00820353" w:rsidRPr="0089549D" w:rsidRDefault="00B91D89" w:rsidP="009E4363">
      <w:pPr>
        <w:tabs>
          <w:tab w:val="left" w:pos="284"/>
        </w:tabs>
        <w:ind w:left="284" w:firstLine="425"/>
        <w:rPr>
          <w:rFonts w:ascii="Times New Roman" w:hAnsi="Times New Roman"/>
          <w:sz w:val="28"/>
          <w:szCs w:val="28"/>
        </w:rPr>
      </w:pPr>
      <w:r w:rsidRPr="0089549D">
        <w:rPr>
          <w:rFonts w:ascii="Times New Roman" w:hAnsi="Times New Roman"/>
          <w:sz w:val="28"/>
          <w:szCs w:val="28"/>
        </w:rPr>
        <w:lastRenderedPageBreak/>
        <w:t>участие в реализации государственной политики в области образования Среднее общее образование может быть получено в форме самообразования. Обучение в Школе cтроится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820353" w:rsidRDefault="00B91D89" w:rsidP="009E4363">
      <w:pPr>
        <w:tabs>
          <w:tab w:val="left" w:pos="284"/>
        </w:tabs>
        <w:ind w:left="284" w:firstLine="425"/>
        <w:rPr>
          <w:rFonts w:ascii="Times New Roman" w:hAnsi="Times New Roman"/>
          <w:sz w:val="28"/>
          <w:szCs w:val="28"/>
        </w:rPr>
      </w:pPr>
      <w:r w:rsidRPr="0089549D">
        <w:rPr>
          <w:rFonts w:ascii="Times New Roman" w:hAnsi="Times New Roman"/>
          <w:sz w:val="28"/>
          <w:szCs w:val="28"/>
        </w:rPr>
        <w:t>Допускается сочетание различных форм получения образования и форм обучения. 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Школы. При прохождении обучения в соответствии с индивидуальным учебным планом его продолжительность может быть изменена Школой с учетом особенностей и образовательных потребностей конкретного обучащегося.</w:t>
      </w:r>
      <w:r w:rsidR="006F7A8B" w:rsidRPr="0089549D">
        <w:rPr>
          <w:rFonts w:ascii="Times New Roman" w:hAnsi="Times New Roman"/>
          <w:sz w:val="28"/>
          <w:szCs w:val="28"/>
        </w:rPr>
        <w:t xml:space="preserve"> </w:t>
      </w:r>
      <w:r w:rsidRPr="0089549D">
        <w:rPr>
          <w:rFonts w:ascii="Times New Roman" w:hAnsi="Times New Roman"/>
          <w:sz w:val="28"/>
          <w:szCs w:val="28"/>
        </w:rPr>
        <w:t>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1D56D1" w:rsidRPr="00985C52" w:rsidRDefault="00527FEE" w:rsidP="009E4363">
      <w:pPr>
        <w:tabs>
          <w:tab w:val="left" w:pos="284"/>
        </w:tabs>
        <w:ind w:left="284" w:firstLine="425"/>
        <w:rPr>
          <w:rFonts w:ascii="Times New Roman" w:hAnsi="Times New Roman"/>
          <w:b/>
          <w:sz w:val="28"/>
          <w:szCs w:val="28"/>
        </w:rPr>
      </w:pPr>
      <w:r>
        <w:rPr>
          <w:rFonts w:ascii="Times New Roman" w:hAnsi="Times New Roman"/>
          <w:b/>
          <w:sz w:val="28"/>
          <w:szCs w:val="28"/>
        </w:rPr>
        <w:t>I</w:t>
      </w:r>
      <w:r w:rsidR="001D56D1" w:rsidRPr="00985C52">
        <w:rPr>
          <w:rFonts w:ascii="Times New Roman" w:hAnsi="Times New Roman"/>
          <w:b/>
          <w:sz w:val="28"/>
          <w:szCs w:val="28"/>
        </w:rPr>
        <w:t>.Целевой раздел</w:t>
      </w:r>
    </w:p>
    <w:p w:rsidR="001D56D1" w:rsidRPr="00985C52" w:rsidRDefault="00527FEE" w:rsidP="00527FEE">
      <w:pPr>
        <w:widowControl w:val="0"/>
        <w:spacing w:line="348" w:lineRule="auto"/>
        <w:jc w:val="both"/>
        <w:rPr>
          <w:rFonts w:ascii="Times New Roman" w:eastAsia="SchoolBookSanPin" w:hAnsi="Times New Roman"/>
          <w:b/>
          <w:sz w:val="28"/>
          <w:szCs w:val="28"/>
        </w:rPr>
      </w:pPr>
      <w:r>
        <w:rPr>
          <w:rFonts w:ascii="Times New Roman" w:eastAsia="SchoolBookSanPin" w:hAnsi="Times New Roman"/>
          <w:b/>
          <w:sz w:val="28"/>
          <w:szCs w:val="28"/>
        </w:rPr>
        <w:t>1</w:t>
      </w:r>
      <w:r w:rsidR="00985C52" w:rsidRPr="00985C52">
        <w:rPr>
          <w:rFonts w:ascii="Times New Roman" w:eastAsia="SchoolBookSanPin" w:hAnsi="Times New Roman"/>
          <w:b/>
          <w:sz w:val="28"/>
          <w:szCs w:val="28"/>
        </w:rPr>
        <w:t>.1</w:t>
      </w:r>
      <w:r w:rsidR="001D56D1" w:rsidRPr="00985C52">
        <w:rPr>
          <w:rFonts w:ascii="Times New Roman" w:eastAsia="SchoolBookSanPin" w:hAnsi="Times New Roman"/>
          <w:b/>
          <w:sz w:val="28"/>
          <w:szCs w:val="28"/>
        </w:rPr>
        <w:t> Пояснительная записка.</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ФОП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bCs/>
          <w:sz w:val="28"/>
          <w:szCs w:val="28"/>
        </w:rPr>
        <w:t>Целями</w:t>
      </w:r>
      <w:r w:rsidRPr="00D9155B">
        <w:rPr>
          <w:rFonts w:ascii="Times New Roman" w:eastAsia="SchoolBookSanPin" w:hAnsi="Times New Roman"/>
          <w:sz w:val="28"/>
          <w:szCs w:val="28"/>
        </w:rPr>
        <w:t xml:space="preserve"> реализации ФОП СОО являются:</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формирование российской гражданской идентичности обучающихся;</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 xml:space="preserve">воспитание и социализация обучающихся, их самоидентификация посредством личностно и общественно значимой деятельности, социального </w:t>
      </w:r>
      <w:r w:rsidRPr="00D9155B">
        <w:rPr>
          <w:rFonts w:ascii="Times New Roman" w:eastAsia="SchoolBookSanPin" w:hAnsi="Times New Roman"/>
          <w:sz w:val="28"/>
          <w:szCs w:val="28"/>
        </w:rPr>
        <w:br/>
        <w:t>и гражданского становления;</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организация учебного процесса с учётом целей, содержания и планируемых результатов среднего общего образования, отражённых в ФГОС СОО;</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 xml:space="preserve">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 </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lastRenderedPageBreak/>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 xml:space="preserve">Достижение поставленных целей реализации ФОП СОО предусматривает решение следующих основных задач: </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 xml:space="preserve">обеспечение преемственности основного общего и среднего общего образования; </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 xml:space="preserve">достижение планируемых результатов освоения ФОП СОО всеми обучающимися, в том числе обучающимися с ограниченными возможностями здоровья (далее – ОВЗ); </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 xml:space="preserve">обеспечение доступности получения качественного среднего общего образования; </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lastRenderedPageBreak/>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 </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 xml:space="preserve">ФОП СОО учитывает следующие </w:t>
      </w:r>
      <w:r w:rsidRPr="00D9155B">
        <w:rPr>
          <w:rFonts w:ascii="Times New Roman" w:eastAsia="SchoolBookSanPin" w:hAnsi="Times New Roman"/>
          <w:bCs/>
          <w:sz w:val="28"/>
          <w:szCs w:val="28"/>
        </w:rPr>
        <w:t>принципы</w:t>
      </w:r>
      <w:r w:rsidRPr="00D9155B">
        <w:rPr>
          <w:rFonts w:ascii="Times New Roman" w:eastAsia="SchoolBookSanPin" w:hAnsi="Times New Roman"/>
          <w:sz w:val="28"/>
          <w:szCs w:val="28"/>
        </w:rPr>
        <w:t>:</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 xml:space="preserve">принцип учёта ФГОС СОО: ФОП СОО базируется на требованиях, предъявляемых ФГОС СОО к целям, содержанию, планируемым результатам </w:t>
      </w:r>
      <w:r w:rsidRPr="00D9155B">
        <w:rPr>
          <w:rFonts w:ascii="Times New Roman" w:eastAsia="SchoolBookSanPin" w:hAnsi="Times New Roman"/>
          <w:sz w:val="28"/>
          <w:szCs w:val="28"/>
        </w:rPr>
        <w:br/>
        <w:t xml:space="preserve">и условиям обучения на уровне среднего общего образования; </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 xml:space="preserve">принцип учёта языка обучения: с учётом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 xml:space="preserve">принцип учёта ведущей деятельности обучающегося: ФОП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w:t>
      </w:r>
      <w:r w:rsidRPr="00D9155B">
        <w:rPr>
          <w:rFonts w:ascii="Times New Roman" w:eastAsia="SchoolBookSanPin" w:hAnsi="Times New Roman"/>
          <w:sz w:val="28"/>
          <w:szCs w:val="28"/>
        </w:rPr>
        <w:br/>
        <w:t>и самоконтроль);</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 xml:space="preserve">принцип индивидуализации обучения: ФОП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w:t>
      </w:r>
      <w:r w:rsidRPr="00D9155B">
        <w:rPr>
          <w:rFonts w:ascii="Times New Roman" w:eastAsia="SchoolBookSanPin" w:hAnsi="Times New Roman"/>
          <w:sz w:val="28"/>
          <w:szCs w:val="28"/>
        </w:rPr>
        <w:br/>
        <w:t>с учетом мнения родителей (законных представителей) обучающегося;</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lastRenderedPageBreak/>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принцип обеспечения фундаментального характера образования, учета специфики изучаемых учебных предметов;</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принцип интеграции обучения и воспитания: ФОП СОО предусматривает связь урочной и внеурочной деятельности,</w:t>
      </w:r>
      <w:r w:rsidRPr="00D9155B">
        <w:rPr>
          <w:rFonts w:eastAsia="Calibri"/>
          <w:sz w:val="28"/>
          <w:szCs w:val="28"/>
        </w:rPr>
        <w:t xml:space="preserve"> </w:t>
      </w:r>
      <w:r w:rsidRPr="00D9155B">
        <w:rPr>
          <w:rFonts w:ascii="Times New Roman" w:eastAsia="SchoolBookSanPin" w:hAnsi="Times New Roman"/>
          <w:sz w:val="28"/>
          <w:szCs w:val="28"/>
        </w:rPr>
        <w:t>предполагающий направленность учебного процесса на достижение личностных результатов освоения образовательной программы;</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1D56D1" w:rsidRPr="00D9155B" w:rsidRDefault="001D56D1" w:rsidP="001D56D1">
      <w:pPr>
        <w:widowControl w:val="0"/>
        <w:spacing w:line="348" w:lineRule="auto"/>
        <w:ind w:firstLine="709"/>
        <w:jc w:val="both"/>
        <w:rPr>
          <w:rFonts w:ascii="Times New Roman" w:eastAsia="SchoolBookSanPin" w:hAnsi="Times New Roman"/>
          <w:sz w:val="28"/>
          <w:szCs w:val="28"/>
        </w:rPr>
      </w:pPr>
      <w:r w:rsidRPr="00D9155B">
        <w:rPr>
          <w:rFonts w:ascii="Times New Roman" w:eastAsia="SchoolBookSanPin" w:hAnsi="Times New Roman"/>
          <w:sz w:val="28"/>
          <w:szCs w:val="28"/>
        </w:rPr>
        <w:t xml:space="preserve">ФОП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с требованиями к </w:t>
      </w:r>
      <w:r w:rsidRPr="00D9155B">
        <w:rPr>
          <w:rFonts w:ascii="Times New Roman" w:eastAsia="SchoolBookSanPin" w:hAnsi="Times New Roman"/>
          <w:sz w:val="28"/>
          <w:szCs w:val="28"/>
        </w:rPr>
        <w:lastRenderedPageBreak/>
        <w:t>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r w:rsidRPr="00D9155B">
        <w:rPr>
          <w:rFonts w:eastAsia="Calibri"/>
          <w:sz w:val="28"/>
          <w:szCs w:val="28"/>
          <w:vertAlign w:val="superscript"/>
        </w:rPr>
        <w:footnoteReference w:id="1"/>
      </w:r>
      <w:r w:rsidRPr="00D9155B">
        <w:rPr>
          <w:rFonts w:ascii="Times New Roman" w:eastAsia="SchoolBookSanPin" w:hAnsi="Times New Roman"/>
          <w:sz w:val="28"/>
          <w:szCs w:val="28"/>
        </w:rPr>
        <w:t>.</w:t>
      </w:r>
    </w:p>
    <w:p w:rsidR="001D56D1" w:rsidRDefault="001D56D1" w:rsidP="001D56D1">
      <w:pPr>
        <w:widowControl w:val="0"/>
        <w:spacing w:line="348" w:lineRule="auto"/>
        <w:ind w:firstLine="709"/>
        <w:jc w:val="both"/>
        <w:rPr>
          <w:rFonts w:ascii="Times New Roman" w:eastAsia="Calibri" w:hAnsi="Times New Roman"/>
          <w:sz w:val="28"/>
          <w:szCs w:val="28"/>
        </w:rPr>
      </w:pPr>
      <w:r w:rsidRPr="00D9155B">
        <w:rPr>
          <w:rFonts w:ascii="Times New Roman" w:eastAsia="SchoolBookSanPin" w:hAnsi="Times New Roman"/>
          <w:sz w:val="28"/>
          <w:szCs w:val="28"/>
        </w:rPr>
        <w:t>16.6. </w:t>
      </w:r>
      <w:r w:rsidRPr="00D9155B">
        <w:rPr>
          <w:rFonts w:ascii="Times New Roman" w:eastAsia="Calibri" w:hAnsi="Times New Roman"/>
          <w:sz w:val="28"/>
          <w:szCs w:val="28"/>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r w:rsidRPr="00D9155B">
        <w:rPr>
          <w:rFonts w:ascii="Times New Roman" w:eastAsia="Calibri" w:hAnsi="Times New Roman"/>
          <w:sz w:val="28"/>
          <w:szCs w:val="28"/>
          <w:vertAlign w:val="superscript"/>
        </w:rPr>
        <w:footnoteReference w:id="2"/>
      </w:r>
      <w:r w:rsidRPr="00D9155B">
        <w:rPr>
          <w:rFonts w:ascii="Times New Roman" w:eastAsia="Calibri" w:hAnsi="Times New Roman"/>
          <w:sz w:val="28"/>
          <w:szCs w:val="28"/>
        </w:rPr>
        <w:t>.</w:t>
      </w:r>
    </w:p>
    <w:p w:rsidR="00985C52" w:rsidRPr="00985C52" w:rsidRDefault="00527FEE" w:rsidP="00985C52">
      <w:pPr>
        <w:spacing w:line="348" w:lineRule="auto"/>
        <w:jc w:val="both"/>
        <w:rPr>
          <w:rFonts w:ascii="Times New Roman" w:hAnsi="Times New Roman"/>
          <w:b/>
          <w:sz w:val="28"/>
          <w:szCs w:val="28"/>
        </w:rPr>
      </w:pPr>
      <w:r>
        <w:rPr>
          <w:rFonts w:ascii="Times New Roman" w:hAnsi="Times New Roman"/>
          <w:b/>
          <w:sz w:val="28"/>
          <w:szCs w:val="28"/>
        </w:rPr>
        <w:t>1</w:t>
      </w:r>
      <w:r w:rsidR="00985C52" w:rsidRPr="00985C52">
        <w:rPr>
          <w:rFonts w:ascii="Times New Roman" w:hAnsi="Times New Roman"/>
          <w:b/>
          <w:sz w:val="28"/>
          <w:szCs w:val="28"/>
        </w:rPr>
        <w:t>.2 Планируемые результаты освоения ФОП СОО.</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Планируемые результаты освоения ФОП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 </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Требования к личностным результатам освоения обучающимися </w:t>
      </w:r>
      <w:r w:rsidRPr="00C13368">
        <w:rPr>
          <w:rFonts w:ascii="Times New Roman" w:eastAsia="SchoolBookSanPin" w:hAnsi="Times New Roman"/>
          <w:sz w:val="28"/>
          <w:szCs w:val="28"/>
        </w:rPr>
        <w:br/>
        <w:t xml:space="preserve">ФОП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w:t>
      </w:r>
      <w:r w:rsidRPr="00C13368">
        <w:rPr>
          <w:rFonts w:ascii="Times New Roman" w:eastAsia="SchoolBookSanPin" w:hAnsi="Times New Roman"/>
          <w:sz w:val="28"/>
          <w:szCs w:val="28"/>
        </w:rPr>
        <w:br/>
        <w:t>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Личностные результаты освоения ФОП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lastRenderedPageBreak/>
        <w:t>Личностные результаты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Метапредметные результаты включают:</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способность их использовать в учебной, познавательной и социальной практике;</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овладение навыками учебно-исследовательской, проектной и социальной деятельности.</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познавательными универсальными учебными действиями;</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коммуникативными универсальными учебными действиями;</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регулятивными универсальными учебными действиями.</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lastRenderedPageBreak/>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985C52" w:rsidRPr="00C13368" w:rsidRDefault="00985C52" w:rsidP="00527FEE">
      <w:pPr>
        <w:spacing w:line="348" w:lineRule="auto"/>
        <w:jc w:val="both"/>
        <w:rPr>
          <w:rFonts w:ascii="Times New Roman" w:eastAsia="SchoolBookSanPin" w:hAnsi="Times New Roman"/>
          <w:sz w:val="28"/>
          <w:szCs w:val="28"/>
        </w:rPr>
      </w:pPr>
      <w:r w:rsidRPr="00C13368">
        <w:rPr>
          <w:rFonts w:ascii="Times New Roman" w:eastAsia="SchoolBookSanPin" w:hAnsi="Times New Roman"/>
          <w:sz w:val="28"/>
          <w:szCs w:val="28"/>
        </w:rPr>
        <w:t>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Предметные результаты включают: </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Требования к предметным результатам:</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сформулированы в деятельностной форме с усилением акцента на применение знаний и конкретные умения;</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определяют требования к результатам освоения программ среднего общего образования по учебным предметам;</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усиливают акценты на изучение явлений и процессов современной России </w:t>
      </w:r>
      <w:r w:rsidRPr="00C13368">
        <w:rPr>
          <w:rFonts w:ascii="Times New Roman" w:eastAsia="SchoolBookSanPin" w:hAnsi="Times New Roman"/>
          <w:sz w:val="28"/>
          <w:szCs w:val="28"/>
        </w:rPr>
        <w:br/>
        <w:t>и мира в целом, современного состояния науки.</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Предметные результаты освоения ФОП СОО устанавливаются для учебных предметов на базовом и углубленном уровнях.</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Предметные результаты освоения ФОП СОО для учебных предметов на базовом уровне ориентированы на обеспечение общеобразовательной и общекультурной подготовки.</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Предметные результаты освоения ФОП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985C52" w:rsidRPr="00C13368" w:rsidRDefault="00985C52" w:rsidP="00985C52">
      <w:pPr>
        <w:spacing w:line="34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lastRenderedPageBreak/>
        <w:t>Предметные результаты освоения ФОП СОО обеспечивают возможность дальнейшего успешного профессионального обучения и профессиональной деятельности.</w:t>
      </w:r>
    </w:p>
    <w:p w:rsidR="00985C52" w:rsidRPr="00985C52" w:rsidRDefault="00527FEE" w:rsidP="00985C52">
      <w:pPr>
        <w:widowControl w:val="0"/>
        <w:spacing w:line="348" w:lineRule="auto"/>
        <w:ind w:firstLine="709"/>
        <w:jc w:val="both"/>
        <w:rPr>
          <w:rFonts w:ascii="Times New Roman" w:eastAsia="SchoolBookSanPin" w:hAnsi="Times New Roman"/>
          <w:b/>
          <w:sz w:val="28"/>
          <w:szCs w:val="28"/>
        </w:rPr>
      </w:pPr>
      <w:r>
        <w:rPr>
          <w:rFonts w:ascii="Times New Roman" w:eastAsia="SchoolBookSanPin" w:hAnsi="Times New Roman"/>
          <w:b/>
          <w:sz w:val="28"/>
          <w:szCs w:val="28"/>
        </w:rPr>
        <w:t>1</w:t>
      </w:r>
      <w:r w:rsidR="00985C52" w:rsidRPr="00985C52">
        <w:rPr>
          <w:rFonts w:ascii="Times New Roman" w:eastAsia="SchoolBookSanPin" w:hAnsi="Times New Roman"/>
          <w:b/>
          <w:sz w:val="28"/>
          <w:szCs w:val="28"/>
        </w:rPr>
        <w:t>.3 Система оценки достижения планируемых результатов освоения ФОП СОО.</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7652BD">
        <w:rPr>
          <w:rFonts w:ascii="Times New Roman" w:eastAsia="SchoolBookSanPin" w:hAnsi="Times New Roman"/>
          <w:bCs/>
          <w:sz w:val="28"/>
          <w:szCs w:val="28"/>
        </w:rPr>
        <w:t xml:space="preserve">функциями </w:t>
      </w:r>
      <w:r w:rsidRPr="007652BD">
        <w:rPr>
          <w:rFonts w:ascii="Times New Roman" w:eastAsia="SchoolBookSanPin" w:hAnsi="Times New Roman"/>
          <w:sz w:val="28"/>
          <w:szCs w:val="28"/>
        </w:rPr>
        <w:t xml:space="preserve">являются: </w:t>
      </w:r>
      <w:r w:rsidRPr="007652BD">
        <w:rPr>
          <w:rFonts w:ascii="Times New Roman" w:eastAsia="SchoolBookSanPin" w:hAnsi="Times New Roman"/>
          <w:bCs/>
          <w:sz w:val="28"/>
          <w:szCs w:val="28"/>
        </w:rPr>
        <w:t xml:space="preserve">ориентация образовательного процесса </w:t>
      </w:r>
      <w:r w:rsidRPr="007652BD">
        <w:rPr>
          <w:rFonts w:ascii="Times New Roman" w:eastAsia="SchoolBookSanPin" w:hAnsi="Times New Roman"/>
          <w:sz w:val="28"/>
          <w:szCs w:val="28"/>
        </w:rPr>
        <w:t xml:space="preserve">на достижение планируемых результатов освоения ФОП СОО и обеспечение эффективной </w:t>
      </w:r>
      <w:r w:rsidRPr="007652BD">
        <w:rPr>
          <w:rFonts w:ascii="Times New Roman" w:eastAsia="SchoolBookSanPin" w:hAnsi="Times New Roman"/>
          <w:bCs/>
          <w:sz w:val="28"/>
          <w:szCs w:val="28"/>
        </w:rPr>
        <w:t>обратной связи</w:t>
      </w:r>
      <w:r w:rsidRPr="007652BD">
        <w:rPr>
          <w:rFonts w:ascii="Times New Roman" w:eastAsia="SchoolBookSanPin" w:hAnsi="Times New Roman"/>
          <w:sz w:val="28"/>
          <w:szCs w:val="28"/>
        </w:rPr>
        <w:t xml:space="preserve">, позволяющей осуществлять </w:t>
      </w:r>
      <w:r w:rsidRPr="007652BD">
        <w:rPr>
          <w:rFonts w:ascii="Times New Roman" w:eastAsia="SchoolBookSanPin" w:hAnsi="Times New Roman"/>
          <w:bCs/>
          <w:sz w:val="28"/>
          <w:szCs w:val="28"/>
        </w:rPr>
        <w:t>управление образовательным процессом.</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bCs/>
          <w:sz w:val="28"/>
          <w:szCs w:val="28"/>
        </w:rPr>
        <w:t xml:space="preserve">Основными направлениями и целями оценочной деятельности </w:t>
      </w:r>
      <w:r w:rsidRPr="007652BD">
        <w:rPr>
          <w:rFonts w:ascii="Times New Roman" w:eastAsia="SchoolBookSanPin" w:hAnsi="Times New Roman"/>
          <w:sz w:val="28"/>
          <w:szCs w:val="28"/>
        </w:rPr>
        <w:t>в образовательной организации являются:</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оценка результатов деятельности образовательной организации как основа аккредитационных процедур.</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bCs/>
          <w:sz w:val="28"/>
          <w:szCs w:val="28"/>
        </w:rPr>
        <w:t>Основным объектом системы оценки</w:t>
      </w:r>
      <w:r w:rsidRPr="007652BD">
        <w:rPr>
          <w:rFonts w:ascii="Times New Roman" w:eastAsia="SchoolBookSanPin" w:hAnsi="Times New Roman"/>
          <w:sz w:val="28"/>
          <w:szCs w:val="28"/>
        </w:rPr>
        <w:t>, её содержательной и критериальной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 оценки.</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bCs/>
          <w:sz w:val="28"/>
          <w:szCs w:val="28"/>
        </w:rPr>
        <w:t xml:space="preserve">Внутренняя оценка </w:t>
      </w:r>
      <w:r w:rsidRPr="007652BD">
        <w:rPr>
          <w:rFonts w:ascii="Times New Roman" w:eastAsia="SchoolBookSanPin" w:hAnsi="Times New Roman"/>
          <w:sz w:val="28"/>
          <w:szCs w:val="28"/>
        </w:rPr>
        <w:t>включает:</w:t>
      </w:r>
    </w:p>
    <w:p w:rsidR="00985C52" w:rsidRPr="007652BD" w:rsidRDefault="00985C52" w:rsidP="00985C52">
      <w:pPr>
        <w:widowControl w:val="0"/>
        <w:tabs>
          <w:tab w:val="left" w:pos="709"/>
        </w:tabs>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стартовую диагностику;</w:t>
      </w:r>
    </w:p>
    <w:p w:rsidR="00985C52" w:rsidRPr="007652BD" w:rsidRDefault="00985C52" w:rsidP="00985C52">
      <w:pPr>
        <w:widowControl w:val="0"/>
        <w:tabs>
          <w:tab w:val="left" w:pos="709"/>
        </w:tabs>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текущую и тематическую оценку;</w:t>
      </w:r>
    </w:p>
    <w:p w:rsidR="00985C52" w:rsidRPr="007652BD" w:rsidRDefault="00985C52" w:rsidP="00985C52">
      <w:pPr>
        <w:widowControl w:val="0"/>
        <w:tabs>
          <w:tab w:val="left" w:pos="709"/>
        </w:tabs>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итоговую оценку;</w:t>
      </w:r>
    </w:p>
    <w:p w:rsidR="00985C52" w:rsidRPr="007652BD" w:rsidRDefault="00985C52" w:rsidP="00985C52">
      <w:pPr>
        <w:widowControl w:val="0"/>
        <w:tabs>
          <w:tab w:val="left" w:pos="709"/>
        </w:tabs>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промежуточную аттестацию;</w:t>
      </w:r>
    </w:p>
    <w:p w:rsidR="00985C52" w:rsidRPr="007652BD" w:rsidRDefault="00985C52" w:rsidP="00985C52">
      <w:pPr>
        <w:widowControl w:val="0"/>
        <w:tabs>
          <w:tab w:val="left" w:pos="709"/>
          <w:tab w:val="left" w:pos="851"/>
        </w:tabs>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психолого-педагогическое наблюдение;</w:t>
      </w:r>
    </w:p>
    <w:p w:rsidR="00985C52" w:rsidRPr="007652BD" w:rsidRDefault="00985C52" w:rsidP="00985C52">
      <w:pPr>
        <w:widowControl w:val="0"/>
        <w:tabs>
          <w:tab w:val="left" w:pos="709"/>
          <w:tab w:val="left" w:pos="851"/>
        </w:tabs>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внутренний мониторинг образовательных достижений обучающихся.</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lastRenderedPageBreak/>
        <w:t>Внешняя оценка включает:</w:t>
      </w:r>
    </w:p>
    <w:p w:rsidR="00985C52" w:rsidRPr="007652BD" w:rsidRDefault="00985C52" w:rsidP="00985C52">
      <w:pPr>
        <w:widowControl w:val="0"/>
        <w:tabs>
          <w:tab w:val="left" w:pos="709"/>
          <w:tab w:val="left" w:pos="851"/>
        </w:tabs>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независимую оценку качества подготовки обучающихся</w:t>
      </w:r>
      <w:r w:rsidRPr="007652BD">
        <w:rPr>
          <w:rFonts w:ascii="Times New Roman" w:eastAsia="SchoolBookSanPin" w:hAnsi="Times New Roman"/>
          <w:sz w:val="28"/>
          <w:szCs w:val="28"/>
          <w:vertAlign w:val="superscript"/>
        </w:rPr>
        <w:t>16</w:t>
      </w:r>
      <w:r w:rsidRPr="007652BD">
        <w:rPr>
          <w:rFonts w:ascii="Times New Roman" w:eastAsia="SchoolBookSanPin" w:hAnsi="Times New Roman"/>
          <w:sz w:val="28"/>
          <w:szCs w:val="28"/>
        </w:rPr>
        <w:t>;</w:t>
      </w:r>
    </w:p>
    <w:p w:rsidR="00985C52" w:rsidRPr="007652BD" w:rsidRDefault="00985C52" w:rsidP="00985C52">
      <w:pPr>
        <w:widowControl w:val="0"/>
        <w:tabs>
          <w:tab w:val="left" w:pos="709"/>
          <w:tab w:val="left" w:pos="851"/>
        </w:tabs>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итоговую аттестацию</w:t>
      </w:r>
      <w:r w:rsidRPr="007652BD">
        <w:rPr>
          <w:rFonts w:ascii="Times New Roman" w:eastAsia="SchoolBookSanPin" w:hAnsi="Times New Roman"/>
          <w:sz w:val="28"/>
          <w:szCs w:val="28"/>
          <w:vertAlign w:val="superscript"/>
        </w:rPr>
        <w:t>17</w:t>
      </w:r>
      <w:r w:rsidRPr="007652BD">
        <w:rPr>
          <w:rFonts w:ascii="Times New Roman" w:eastAsia="SchoolBookSanPin" w:hAnsi="Times New Roman"/>
          <w:sz w:val="28"/>
          <w:szCs w:val="28"/>
        </w:rPr>
        <w:t>.</w:t>
      </w:r>
    </w:p>
    <w:p w:rsidR="00985C52"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985C52" w:rsidRPr="007652BD" w:rsidRDefault="00985C52" w:rsidP="00985C52">
      <w:pPr>
        <w:widowControl w:val="0"/>
        <w:spacing w:line="348" w:lineRule="auto"/>
        <w:ind w:firstLine="851"/>
        <w:jc w:val="both"/>
        <w:rPr>
          <w:rFonts w:ascii="Times New Roman" w:eastAsia="SchoolBookSanPin" w:hAnsi="Times New Roman"/>
          <w:sz w:val="28"/>
          <w:szCs w:val="28"/>
        </w:rPr>
      </w:pPr>
      <w:r w:rsidRPr="007652BD">
        <w:rPr>
          <w:rFonts w:ascii="Times New Roman" w:eastAsia="SchoolBookSanPin" w:hAnsi="Times New Roman"/>
          <w:sz w:val="28"/>
          <w:szCs w:val="28"/>
        </w:rPr>
        <w:t> </w:t>
      </w:r>
      <w:r w:rsidRPr="007652BD">
        <w:rPr>
          <w:rFonts w:ascii="Times New Roman" w:eastAsia="SchoolBookSanPin" w:hAnsi="Times New Roman"/>
          <w:bCs/>
          <w:sz w:val="28"/>
          <w:szCs w:val="28"/>
        </w:rPr>
        <w:t xml:space="preserve">Системно-деятельностный подход </w:t>
      </w:r>
      <w:r w:rsidRPr="007652BD">
        <w:rPr>
          <w:rFonts w:ascii="Times New Roman" w:eastAsia="SchoolBookSanPin" w:hAnsi="Times New Roman"/>
          <w:sz w:val="28"/>
          <w:szCs w:val="28"/>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bCs/>
          <w:sz w:val="28"/>
          <w:szCs w:val="28"/>
        </w:rPr>
        <w:t xml:space="preserve">Уровневый подход </w:t>
      </w:r>
      <w:r w:rsidRPr="007652BD">
        <w:rPr>
          <w:rFonts w:ascii="Times New Roman" w:eastAsia="SchoolBookSanPin" w:hAnsi="Times New Roman"/>
          <w:sz w:val="28"/>
          <w:szCs w:val="28"/>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bCs/>
          <w:sz w:val="28"/>
          <w:szCs w:val="28"/>
        </w:rPr>
        <w:t xml:space="preserve"> Комплексный подход </w:t>
      </w:r>
      <w:r w:rsidRPr="007652BD">
        <w:rPr>
          <w:rFonts w:ascii="Times New Roman" w:eastAsia="SchoolBookSanPin" w:hAnsi="Times New Roman"/>
          <w:sz w:val="28"/>
          <w:szCs w:val="28"/>
        </w:rPr>
        <w:t>к оценке образовательных достижений реализуется через:</w:t>
      </w:r>
    </w:p>
    <w:p w:rsidR="00985C52" w:rsidRPr="007652BD" w:rsidRDefault="00985C52" w:rsidP="00985C52">
      <w:pPr>
        <w:widowControl w:val="0"/>
        <w:tabs>
          <w:tab w:val="left" w:pos="851"/>
        </w:tabs>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оценку предметных и метапредметных результатов;</w:t>
      </w:r>
    </w:p>
    <w:p w:rsidR="00985C52" w:rsidRDefault="00985C52" w:rsidP="00985C52">
      <w:pPr>
        <w:widowControl w:val="0"/>
        <w:tabs>
          <w:tab w:val="left" w:pos="851"/>
        </w:tabs>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985C52" w:rsidRPr="00FA739A" w:rsidRDefault="00985C52" w:rsidP="00985C52">
      <w:pPr>
        <w:widowControl w:val="0"/>
        <w:spacing w:line="348" w:lineRule="auto"/>
        <w:jc w:val="both"/>
        <w:rPr>
          <w:rFonts w:ascii="Times New Roman" w:eastAsia="SchoolBookSanPin" w:hAnsi="Times New Roman"/>
          <w:sz w:val="16"/>
          <w:szCs w:val="16"/>
        </w:rPr>
      </w:pPr>
      <w:r w:rsidRPr="00FA739A">
        <w:rPr>
          <w:rFonts w:ascii="Times New Roman" w:eastAsia="SchoolBookSanPin" w:hAnsi="Times New Roman"/>
          <w:sz w:val="16"/>
          <w:szCs w:val="16"/>
        </w:rPr>
        <w:t>_____________________________________</w:t>
      </w:r>
    </w:p>
    <w:p w:rsidR="00985C52" w:rsidRPr="00FA739A" w:rsidRDefault="00985C52" w:rsidP="00985C52">
      <w:pPr>
        <w:widowControl w:val="0"/>
        <w:spacing w:line="240" w:lineRule="auto"/>
        <w:jc w:val="both"/>
        <w:rPr>
          <w:rFonts w:eastAsia="Calibri"/>
          <w:sz w:val="20"/>
        </w:rPr>
      </w:pPr>
      <w:r w:rsidRPr="00FA739A">
        <w:rPr>
          <w:rFonts w:eastAsia="Calibri"/>
          <w:sz w:val="20"/>
          <w:vertAlign w:val="superscript"/>
        </w:rPr>
        <w:t>16</w:t>
      </w:r>
      <w:r w:rsidRPr="00FA739A">
        <w:rPr>
          <w:rFonts w:eastAsia="Calibri"/>
          <w:sz w:val="20"/>
        </w:rPr>
        <w:t xml:space="preserve"> </w:t>
      </w:r>
      <w:r w:rsidRPr="00FA739A">
        <w:rPr>
          <w:rFonts w:ascii="Times New Roman" w:eastAsia="Calibri" w:hAnsi="Times New Roman"/>
          <w:sz w:val="20"/>
        </w:rPr>
        <w:t>Статья 95 Федерального закона от 29 декабря 2012 г. № 273-ФЗ «Об образовании в Российской Федерации».</w:t>
      </w:r>
    </w:p>
    <w:p w:rsidR="00985C52" w:rsidRPr="00FA739A" w:rsidRDefault="00985C52" w:rsidP="00985C52">
      <w:pPr>
        <w:widowControl w:val="0"/>
        <w:spacing w:line="240" w:lineRule="auto"/>
        <w:jc w:val="both"/>
        <w:rPr>
          <w:rFonts w:ascii="Times New Roman" w:eastAsia="Calibri" w:hAnsi="Times New Roman"/>
          <w:sz w:val="20"/>
        </w:rPr>
      </w:pPr>
      <w:r w:rsidRPr="00FA739A">
        <w:rPr>
          <w:rFonts w:eastAsia="Calibri"/>
          <w:sz w:val="20"/>
          <w:vertAlign w:val="superscript"/>
        </w:rPr>
        <w:t>17</w:t>
      </w:r>
      <w:r w:rsidRPr="00FA739A">
        <w:rPr>
          <w:rFonts w:eastAsia="Calibri"/>
          <w:sz w:val="20"/>
        </w:rPr>
        <w:t xml:space="preserve"> </w:t>
      </w:r>
      <w:r w:rsidRPr="00FA739A">
        <w:rPr>
          <w:rFonts w:ascii="Times New Roman" w:eastAsia="Calibri" w:hAnsi="Times New Roman"/>
          <w:sz w:val="20"/>
        </w:rPr>
        <w:t>Статья 59 Федерального закона от 29 декабря 2012 г. № 273-ФЗ «Об образовании в Российской Федерации».</w:t>
      </w:r>
    </w:p>
    <w:p w:rsidR="00985C52" w:rsidRPr="00FA739A" w:rsidRDefault="00985C52" w:rsidP="00985C52">
      <w:pPr>
        <w:widowControl w:val="0"/>
        <w:spacing w:line="240" w:lineRule="auto"/>
        <w:jc w:val="both"/>
        <w:rPr>
          <w:rFonts w:eastAsia="Calibri"/>
          <w:sz w:val="20"/>
        </w:rPr>
      </w:pPr>
    </w:p>
    <w:p w:rsidR="00985C52" w:rsidRPr="007652BD" w:rsidRDefault="00985C52" w:rsidP="00985C52">
      <w:pPr>
        <w:widowControl w:val="0"/>
        <w:tabs>
          <w:tab w:val="left" w:pos="851"/>
        </w:tabs>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 xml:space="preserve">использование разнообразных методов и форм оценки, взаимно дополняющих друг друга, в том числе оценок проектов, практических, исследовательских, </w:t>
      </w:r>
      <w:r w:rsidRPr="007652BD">
        <w:rPr>
          <w:rFonts w:ascii="Times New Roman" w:eastAsia="SchoolBookSanPin" w:hAnsi="Times New Roman"/>
          <w:sz w:val="28"/>
          <w:szCs w:val="28"/>
        </w:rPr>
        <w:lastRenderedPageBreak/>
        <w:t>творческих работ, наблюдения;</w:t>
      </w:r>
    </w:p>
    <w:p w:rsidR="00985C52" w:rsidRPr="007652BD" w:rsidRDefault="00985C52" w:rsidP="00985C52">
      <w:pPr>
        <w:widowControl w:val="0"/>
        <w:tabs>
          <w:tab w:val="left" w:pos="851"/>
        </w:tabs>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985C52" w:rsidRPr="007652BD" w:rsidRDefault="00985C52" w:rsidP="00985C52">
      <w:pPr>
        <w:widowControl w:val="0"/>
        <w:tabs>
          <w:tab w:val="left" w:pos="851"/>
        </w:tabs>
        <w:spacing w:line="348" w:lineRule="auto"/>
        <w:ind w:firstLine="709"/>
        <w:jc w:val="both"/>
        <w:rPr>
          <w:rFonts w:ascii="Times New Roman" w:eastAsia="Calibri" w:hAnsi="Times New Roman"/>
          <w:sz w:val="28"/>
          <w:szCs w:val="28"/>
        </w:rPr>
      </w:pPr>
      <w:r w:rsidRPr="007652BD">
        <w:rPr>
          <w:rFonts w:ascii="Times New Roman" w:eastAsia="SchoolBookSanPin" w:hAnsi="Times New Roman"/>
          <w:sz w:val="28"/>
          <w:szCs w:val="28"/>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7652BD">
        <w:rPr>
          <w:rFonts w:ascii="Times New Roman" w:eastAsia="Calibri" w:hAnsi="Times New Roman"/>
          <w:sz w:val="28"/>
          <w:szCs w:val="28"/>
        </w:rPr>
        <w:t xml:space="preserve"> </w:t>
      </w:r>
    </w:p>
    <w:p w:rsidR="00985C52" w:rsidRPr="007652BD" w:rsidRDefault="00985C52" w:rsidP="00985C52">
      <w:pPr>
        <w:widowControl w:val="0"/>
        <w:spacing w:line="348" w:lineRule="auto"/>
        <w:ind w:firstLine="709"/>
        <w:jc w:val="both"/>
        <w:rPr>
          <w:rFonts w:ascii="Times New Roman" w:eastAsia="Calibri" w:hAnsi="Times New Roman"/>
          <w:sz w:val="28"/>
          <w:szCs w:val="28"/>
        </w:rPr>
      </w:pPr>
      <w:r w:rsidRPr="007652BD">
        <w:rPr>
          <w:rFonts w:ascii="Times New Roman" w:eastAsia="Calibri" w:hAnsi="Times New Roman"/>
          <w:sz w:val="28"/>
          <w:szCs w:val="28"/>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985C52" w:rsidRPr="007652BD" w:rsidRDefault="00985C52" w:rsidP="00985C52">
      <w:pPr>
        <w:widowControl w:val="0"/>
        <w:spacing w:line="348" w:lineRule="auto"/>
        <w:ind w:firstLine="709"/>
        <w:jc w:val="both"/>
        <w:rPr>
          <w:rFonts w:ascii="Times New Roman" w:eastAsia="Calibri" w:hAnsi="Times New Roman"/>
          <w:sz w:val="28"/>
          <w:szCs w:val="28"/>
        </w:rPr>
      </w:pPr>
      <w:r w:rsidRPr="007652BD">
        <w:rPr>
          <w:rFonts w:ascii="Times New Roman" w:eastAsia="Calibri" w:hAnsi="Times New Roman"/>
          <w:sz w:val="28"/>
          <w:szCs w:val="28"/>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985C52" w:rsidRPr="007652BD" w:rsidRDefault="00985C52" w:rsidP="00985C52">
      <w:pPr>
        <w:widowControl w:val="0"/>
        <w:spacing w:line="360" w:lineRule="auto"/>
        <w:ind w:firstLine="709"/>
        <w:jc w:val="both"/>
        <w:rPr>
          <w:rFonts w:ascii="Times New Roman" w:eastAsia="Calibri" w:hAnsi="Times New Roman"/>
          <w:sz w:val="28"/>
          <w:szCs w:val="28"/>
        </w:rPr>
      </w:pPr>
      <w:r w:rsidRPr="007652BD">
        <w:rPr>
          <w:rFonts w:ascii="Times New Roman" w:eastAsia="Calibri" w:hAnsi="Times New Roman"/>
          <w:sz w:val="28"/>
          <w:szCs w:val="28"/>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rsidR="00985C52" w:rsidRPr="007652BD" w:rsidRDefault="00985C52" w:rsidP="00985C52">
      <w:pPr>
        <w:widowControl w:val="0"/>
        <w:spacing w:line="348" w:lineRule="auto"/>
        <w:ind w:firstLine="709"/>
        <w:jc w:val="both"/>
        <w:rPr>
          <w:rFonts w:ascii="Times New Roman" w:eastAsia="Calibri" w:hAnsi="Times New Roman"/>
          <w:sz w:val="28"/>
          <w:szCs w:val="28"/>
        </w:rPr>
      </w:pPr>
      <w:r w:rsidRPr="007652BD">
        <w:rPr>
          <w:rFonts w:ascii="Times New Roman" w:eastAsia="Calibri" w:hAnsi="Times New Roman"/>
          <w:sz w:val="28"/>
          <w:szCs w:val="28"/>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lastRenderedPageBreak/>
        <w:t>Основным объектом оценки метапредметных результатов является:</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освоение обучающимися универсальных учебных действий (регулятивных, познавательных, коммуникативных);</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 xml:space="preserve">овладение навыками учебно-исследовательской, проектной и социальной деятельности. </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Формы оценки:</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для проверки читательской грамотности – письменная работа на межпредметной основе;</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для проверки цифровой грамотности – практическая работа в сочетании с письменной (компьютеризованной) частью;</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Каждый из перечисленных видов диагностики проводится с периодичностью не менее чем один раз в два года.</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 xml:space="preserve">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w:t>
      </w:r>
      <w:r w:rsidRPr="007652BD">
        <w:rPr>
          <w:rFonts w:ascii="Times New Roman" w:eastAsia="SchoolBookSanPin" w:hAnsi="Times New Roman"/>
          <w:sz w:val="28"/>
          <w:szCs w:val="28"/>
        </w:rPr>
        <w:lastRenderedPageBreak/>
        <w:t xml:space="preserve">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Выбор темы проекта осуществляется обучающимися.</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Результатом проекта является одна из следующих работ:</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материальный объект, макет, иное конструкторское изделие;</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отчётные материалы по социальному проекту.</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 xml:space="preserve">Требования к организации проектной деятельности, к содержанию и направленности проекта разрабатываются образовательной организацией. </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Проект оценивается по критериям сформированности:</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 xml:space="preserve">коммуникативных универсальных учебных действий: умение ясно изложить и оформить выполненную работу, представить её результаты, аргументированно </w:t>
      </w:r>
      <w:r w:rsidRPr="007652BD">
        <w:rPr>
          <w:rFonts w:ascii="Times New Roman" w:eastAsia="SchoolBookSanPin" w:hAnsi="Times New Roman"/>
          <w:sz w:val="28"/>
          <w:szCs w:val="28"/>
        </w:rPr>
        <w:lastRenderedPageBreak/>
        <w:t>ответить на вопросы.</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Предметные результаты освоения ФОП СОО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Особенности оценки по отдельному учебному предмету фиксируются в приложении к ООП СОО.</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Описание оценки предметных результатов по отдельному учебному предмету включает:</w:t>
      </w:r>
    </w:p>
    <w:p w:rsidR="00985C52" w:rsidRPr="007652BD" w:rsidRDefault="00985C52" w:rsidP="00985C52">
      <w:pPr>
        <w:widowControl w:val="0"/>
        <w:tabs>
          <w:tab w:val="left" w:pos="851"/>
        </w:tabs>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985C52" w:rsidRPr="007652BD" w:rsidRDefault="00985C52" w:rsidP="00985C52">
      <w:pPr>
        <w:widowControl w:val="0"/>
        <w:tabs>
          <w:tab w:val="left" w:pos="851"/>
        </w:tabs>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985C52" w:rsidRPr="007652BD" w:rsidRDefault="00985C52" w:rsidP="00985C52">
      <w:pPr>
        <w:widowControl w:val="0"/>
        <w:tabs>
          <w:tab w:val="left" w:pos="851"/>
        </w:tabs>
        <w:spacing w:line="348" w:lineRule="auto"/>
        <w:ind w:firstLine="709"/>
        <w:jc w:val="both"/>
        <w:rPr>
          <w:rFonts w:ascii="Times New Roman" w:eastAsia="Calibri" w:hAnsi="Times New Roman"/>
          <w:sz w:val="28"/>
          <w:szCs w:val="28"/>
        </w:rPr>
      </w:pPr>
      <w:r w:rsidRPr="007652BD">
        <w:rPr>
          <w:rFonts w:ascii="Times New Roman" w:eastAsia="SchoolBookSanPin" w:hAnsi="Times New Roman"/>
          <w:sz w:val="28"/>
          <w:szCs w:val="28"/>
        </w:rPr>
        <w:t>график контрольных мероприятий.</w:t>
      </w:r>
      <w:r w:rsidRPr="007652BD">
        <w:rPr>
          <w:rFonts w:ascii="Times New Roman" w:eastAsia="Calibri" w:hAnsi="Times New Roman"/>
          <w:sz w:val="28"/>
          <w:szCs w:val="28"/>
        </w:rPr>
        <w:t xml:space="preserve"> </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bCs/>
          <w:sz w:val="28"/>
          <w:szCs w:val="28"/>
        </w:rPr>
        <w:t xml:space="preserve">Стартовая диагностика </w:t>
      </w:r>
      <w:r w:rsidRPr="007652BD">
        <w:rPr>
          <w:rFonts w:ascii="Times New Roman" w:eastAsia="SchoolBookSanPin" w:hAnsi="Times New Roman"/>
          <w:sz w:val="28"/>
          <w:szCs w:val="28"/>
        </w:rPr>
        <w:t xml:space="preserve">проводится администрацией образовательной организации с целью оценки готовности к обучению на уровне среднего общего образования. </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bCs/>
          <w:sz w:val="28"/>
          <w:szCs w:val="28"/>
        </w:rPr>
        <w:t>Стартовая диагностика проводится</w:t>
      </w:r>
      <w:r w:rsidRPr="007652BD">
        <w:rPr>
          <w:rFonts w:ascii="Times New Roman" w:eastAsia="SchoolBookSanPin" w:hAnsi="Times New Roman"/>
          <w:sz w:val="28"/>
          <w:szCs w:val="28"/>
        </w:rPr>
        <w:t xml:space="preserve"> в начале 10 класса и выступает как основа (точка отсчёта) для оценки динамики образовательных достижений обучающихся. </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 xml:space="preserve">Объектом оценки являются: структура мотивации, сформированность учебной </w:t>
      </w:r>
      <w:r w:rsidRPr="007652BD">
        <w:rPr>
          <w:rFonts w:ascii="Times New Roman" w:eastAsia="SchoolBookSanPin" w:hAnsi="Times New Roman"/>
          <w:sz w:val="28"/>
          <w:szCs w:val="28"/>
        </w:rPr>
        <w:lastRenderedPageBreak/>
        <w:t xml:space="preserve">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bCs/>
          <w:sz w:val="28"/>
          <w:szCs w:val="28"/>
        </w:rPr>
        <w:t xml:space="preserve">Текущая оценка </w:t>
      </w:r>
      <w:r w:rsidRPr="007652BD">
        <w:rPr>
          <w:rFonts w:ascii="Times New Roman" w:eastAsia="SchoolBookSanPin" w:hAnsi="Times New Roman"/>
          <w:sz w:val="28"/>
          <w:szCs w:val="28"/>
        </w:rPr>
        <w:t xml:space="preserve">представляет собой процедуру оценки индивидуального продвижения обучающегося в освоении программы учебного предмета. </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 xml:space="preserve">Текущая оценка может быть </w:t>
      </w:r>
      <w:r w:rsidRPr="007652BD">
        <w:rPr>
          <w:rFonts w:ascii="Times New Roman" w:eastAsia="SchoolBookSanPin" w:hAnsi="Times New Roman"/>
          <w:bCs/>
          <w:sz w:val="28"/>
          <w:szCs w:val="28"/>
        </w:rPr>
        <w:t>формирующей (</w:t>
      </w:r>
      <w:r w:rsidRPr="007652BD">
        <w:rPr>
          <w:rFonts w:ascii="Times New Roman" w:eastAsia="SchoolBookSanPin" w:hAnsi="Times New Roman"/>
          <w:sz w:val="28"/>
          <w:szCs w:val="28"/>
        </w:rPr>
        <w:t xml:space="preserve">поддерживающей и направляющей усилия обучающегося, включающей его в самостоятельную оценочную деятельность) и </w:t>
      </w:r>
      <w:r w:rsidRPr="007652BD">
        <w:rPr>
          <w:rFonts w:ascii="Times New Roman" w:eastAsia="SchoolBookSanPin" w:hAnsi="Times New Roman"/>
          <w:bCs/>
          <w:sz w:val="28"/>
          <w:szCs w:val="28"/>
        </w:rPr>
        <w:t>диагностической</w:t>
      </w:r>
      <w:r w:rsidRPr="007652BD">
        <w:rPr>
          <w:rFonts w:ascii="Times New Roman" w:eastAsia="SchoolBookSanPin" w:hAnsi="Times New Roman"/>
          <w:sz w:val="28"/>
          <w:szCs w:val="28"/>
        </w:rPr>
        <w:t>, способствующей выявлению и осознанию педагогическим работником и обучающимся существующих проблем в обучении.</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bCs/>
          <w:sz w:val="28"/>
          <w:szCs w:val="28"/>
        </w:rPr>
        <w:t>. </w:t>
      </w:r>
      <w:r w:rsidRPr="007652BD">
        <w:rPr>
          <w:rFonts w:ascii="Times New Roman" w:eastAsia="SchoolBookSanPin" w:hAnsi="Times New Roman"/>
          <w:sz w:val="28"/>
          <w:szCs w:val="28"/>
        </w:rPr>
        <w:t>Результаты текущей оценки являются основой для индивидуализации учебного процесса.</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Тематическая оценка представляет собой процедуру оценки уровня достижения тематических планируемых результатов по учебному предмету.</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Внутренний мониторинг представляет собой следующие процедуры:</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стартовая диагностика;</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оценка уровня достижения предметных и метапредметных результатов;</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оценка уровня функциональной грамотности;</w:t>
      </w:r>
    </w:p>
    <w:p w:rsidR="00985C52" w:rsidRPr="007652B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985C52" w:rsidRPr="00103E0D" w:rsidRDefault="00985C52" w:rsidP="00985C52">
      <w:pPr>
        <w:widowControl w:val="0"/>
        <w:spacing w:line="348" w:lineRule="auto"/>
        <w:ind w:firstLine="709"/>
        <w:jc w:val="both"/>
        <w:rPr>
          <w:rFonts w:ascii="Times New Roman" w:eastAsia="SchoolBookSanPin" w:hAnsi="Times New Roman"/>
          <w:sz w:val="28"/>
          <w:szCs w:val="28"/>
        </w:rPr>
      </w:pPr>
      <w:r w:rsidRPr="007652BD">
        <w:rPr>
          <w:rFonts w:ascii="Times New Roman" w:eastAsia="SchoolBookSanPin" w:hAnsi="Times New Roman"/>
          <w:sz w:val="28"/>
          <w:szCs w:val="28"/>
        </w:rPr>
        <w:lastRenderedPageBreak/>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985C52" w:rsidRPr="00666C62" w:rsidRDefault="00EC79BA" w:rsidP="001D56D1">
      <w:pPr>
        <w:widowControl w:val="0"/>
        <w:spacing w:line="348" w:lineRule="auto"/>
        <w:ind w:firstLine="709"/>
        <w:jc w:val="both"/>
        <w:rPr>
          <w:rFonts w:ascii="Times New Roman" w:eastAsia="Calibri" w:hAnsi="Times New Roman"/>
          <w:b/>
          <w:sz w:val="28"/>
          <w:szCs w:val="28"/>
        </w:rPr>
      </w:pPr>
      <w:r>
        <w:rPr>
          <w:rFonts w:ascii="Times New Roman" w:eastAsia="Calibri" w:hAnsi="Times New Roman"/>
          <w:b/>
          <w:sz w:val="28"/>
          <w:szCs w:val="28"/>
        </w:rPr>
        <w:t>II</w:t>
      </w:r>
      <w:r w:rsidR="00666C62" w:rsidRPr="00666C62">
        <w:rPr>
          <w:rFonts w:ascii="Times New Roman" w:eastAsia="Calibri" w:hAnsi="Times New Roman"/>
          <w:b/>
          <w:sz w:val="28"/>
          <w:szCs w:val="28"/>
        </w:rPr>
        <w:t>.Содержательный раздел</w:t>
      </w:r>
    </w:p>
    <w:p w:rsidR="00EC79BA" w:rsidRPr="006E0137" w:rsidRDefault="00EC79BA" w:rsidP="00EC79BA">
      <w:pPr>
        <w:keepNext/>
        <w:keepLines/>
        <w:spacing w:before="240" w:line="360" w:lineRule="auto"/>
        <w:ind w:firstLine="708"/>
        <w:jc w:val="both"/>
        <w:outlineLvl w:val="0"/>
        <w:rPr>
          <w:rFonts w:ascii="Times New Roman" w:hAnsi="Times New Roman"/>
          <w:b/>
          <w:sz w:val="28"/>
          <w:szCs w:val="28"/>
        </w:rPr>
      </w:pPr>
      <w:r w:rsidRPr="006E0137">
        <w:rPr>
          <w:rFonts w:ascii="Times New Roman" w:eastAsia="SchoolBookSanPin" w:hAnsi="Times New Roman"/>
          <w:b/>
          <w:sz w:val="28"/>
          <w:szCs w:val="28"/>
        </w:rPr>
        <w:t>2.1Федеральная рабочая программа по учебному предмету «Русский язык» (базовый уровень).</w:t>
      </w:r>
      <w:r w:rsidRPr="006E0137">
        <w:rPr>
          <w:rFonts w:ascii="Times New Roman" w:hAnsi="Times New Roman"/>
          <w:b/>
          <w:sz w:val="28"/>
          <w:szCs w:val="28"/>
        </w:rPr>
        <w:t xml:space="preserve"> </w:t>
      </w:r>
    </w:p>
    <w:p w:rsidR="00EC79BA" w:rsidRPr="00FA66E7" w:rsidRDefault="00EC79BA" w:rsidP="00EC79BA">
      <w:pPr>
        <w:spacing w:line="360" w:lineRule="auto"/>
        <w:ind w:firstLine="709"/>
        <w:jc w:val="both"/>
        <w:rPr>
          <w:rFonts w:ascii="Times New Roman" w:eastAsia="SchoolBookSanPin" w:hAnsi="Times New Roman"/>
          <w:sz w:val="28"/>
          <w:szCs w:val="28"/>
        </w:rPr>
      </w:pPr>
      <w:r w:rsidRPr="00FA66E7">
        <w:rPr>
          <w:rFonts w:ascii="Times New Roman" w:eastAsia="SchoolBookSanPin" w:hAnsi="Times New Roman"/>
          <w:sz w:val="28"/>
          <w:szCs w:val="28"/>
        </w:rPr>
        <w:t>1.</w:t>
      </w:r>
      <w:r w:rsidRPr="00FA66E7">
        <w:rPr>
          <w:rFonts w:ascii="Times New Roman" w:hAnsi="Times New Roman"/>
          <w:sz w:val="28"/>
          <w:szCs w:val="28"/>
        </w:rPr>
        <w:t xml:space="preserve"> </w:t>
      </w:r>
      <w:r w:rsidRPr="00FA66E7">
        <w:rPr>
          <w:rFonts w:ascii="Times New Roman" w:eastAsia="SchoolBookSanPin" w:hAnsi="Times New Roman"/>
          <w:sz w:val="28"/>
          <w:szCs w:val="28"/>
        </w:rP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EC79BA" w:rsidRPr="00FA66E7" w:rsidRDefault="00EC79BA" w:rsidP="00EC79BA">
      <w:pPr>
        <w:spacing w:line="360" w:lineRule="auto"/>
        <w:ind w:firstLine="709"/>
        <w:jc w:val="both"/>
        <w:rPr>
          <w:rFonts w:ascii="Times New Roman" w:eastAsia="SchoolBookSanPin" w:hAnsi="Times New Roman"/>
          <w:sz w:val="28"/>
          <w:szCs w:val="28"/>
        </w:rPr>
      </w:pPr>
      <w:r w:rsidRPr="00FA66E7">
        <w:rPr>
          <w:rFonts w:ascii="Times New Roman" w:eastAsia="SchoolBookSanPin" w:hAnsi="Times New Roman"/>
          <w:sz w:val="28"/>
          <w:szCs w:val="28"/>
        </w:rPr>
        <w:t>2. 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EC79BA" w:rsidRPr="00FA66E7" w:rsidRDefault="00EC79BA" w:rsidP="00EC79BA">
      <w:pPr>
        <w:spacing w:line="360" w:lineRule="auto"/>
        <w:ind w:firstLine="709"/>
        <w:jc w:val="both"/>
        <w:rPr>
          <w:rFonts w:ascii="Times New Roman" w:eastAsia="SchoolBookSanPin" w:hAnsi="Times New Roman"/>
          <w:sz w:val="28"/>
          <w:szCs w:val="28"/>
        </w:rPr>
      </w:pPr>
      <w:r w:rsidRPr="00FA66E7">
        <w:rPr>
          <w:rFonts w:ascii="Times New Roman" w:eastAsia="SchoolBookSanPi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EC79BA" w:rsidRPr="00FA66E7" w:rsidRDefault="00EC79BA" w:rsidP="00EC79BA">
      <w:pPr>
        <w:spacing w:line="360" w:lineRule="auto"/>
        <w:ind w:firstLine="709"/>
        <w:jc w:val="both"/>
        <w:rPr>
          <w:rFonts w:ascii="Times New Roman" w:eastAsia="SchoolBookSanPin" w:hAnsi="Times New Roman"/>
          <w:sz w:val="28"/>
          <w:szCs w:val="28"/>
        </w:rPr>
      </w:pPr>
      <w:r w:rsidRPr="00FA66E7">
        <w:rPr>
          <w:rFonts w:ascii="Times New Roman" w:eastAsia="SchoolBookSanPin" w:hAnsi="Times New Roman"/>
          <w:sz w:val="28"/>
          <w:szCs w:val="28"/>
        </w:rPr>
        <w:t>4. 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5. Пояснительная записка.</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 xml:space="preserve">5.1. Федеральная рабочая программа </w:t>
      </w:r>
      <w:r w:rsidRPr="00C13368">
        <w:rPr>
          <w:rFonts w:ascii="Times New Roman" w:eastAsia="SchoolBookSanPin" w:hAnsi="Times New Roman"/>
          <w:sz w:val="28"/>
          <w:szCs w:val="28"/>
        </w:rPr>
        <w:t>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5.2. </w:t>
      </w:r>
      <w:r w:rsidRPr="00C13368">
        <w:rPr>
          <w:rFonts w:ascii="Times New Roman" w:eastAsia="SchoolBookSanPin" w:hAnsi="Times New Roman"/>
          <w:sz w:val="28"/>
          <w:szCs w:val="28"/>
        </w:rPr>
        <w:t xml:space="preserve">Программа по русскому языку </w:t>
      </w:r>
      <w:r w:rsidRPr="00C13368">
        <w:rPr>
          <w:rFonts w:ascii="Times New Roman" w:eastAsia="SchoolBookSanPin" w:hAnsi="Times New Roman"/>
          <w:position w:val="1"/>
          <w:sz w:val="28"/>
          <w:szCs w:val="28"/>
        </w:rPr>
        <w:t>позволит учителю:</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position w:val="1"/>
          <w:sz w:val="28"/>
          <w:szCs w:val="28"/>
        </w:rPr>
        <w:lastRenderedPageBreak/>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position w:val="1"/>
          <w:sz w:val="28"/>
          <w:szCs w:val="28"/>
        </w:rPr>
        <w:t>определить и структурировать планируемые результаты обучения и содержание русского языка по годам обучения в соответствии со ФГОС СОО;</w:t>
      </w:r>
      <w:r w:rsidRPr="00C13368">
        <w:rPr>
          <w:rFonts w:ascii="Times New Roman" w:eastAsia="SchoolBookSanPin" w:hAnsi="Times New Roman"/>
          <w:sz w:val="28"/>
          <w:szCs w:val="28"/>
        </w:rPr>
        <w:t xml:space="preserve"> </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разработать календарно-тематическое планирование с учётом особенностей конкретного класса.</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5.3. </w:t>
      </w:r>
      <w:r w:rsidRPr="00C13368">
        <w:rPr>
          <w:rFonts w:ascii="Times New Roman" w:eastAsia="SchoolBookSanPin" w:hAnsi="Times New Roman"/>
          <w:sz w:val="28"/>
          <w:szCs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 xml:space="preserve">5.4. Программа по русскому языку </w:t>
      </w:r>
      <w:r w:rsidRPr="00C13368">
        <w:rPr>
          <w:rFonts w:ascii="Times New Roman" w:eastAsia="SchoolBookSanPin" w:hAnsi="Times New Roman"/>
          <w:sz w:val="28"/>
          <w:szCs w:val="28"/>
        </w:rPr>
        <w:t xml:space="preserve">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w:t>
      </w:r>
      <w:r w:rsidRPr="00C13368">
        <w:rPr>
          <w:rFonts w:ascii="Times New Roman" w:eastAsia="SchoolBookSanPin" w:hAnsi="Times New Roman"/>
          <w:sz w:val="28"/>
          <w:szCs w:val="28"/>
        </w:rPr>
        <w:lastRenderedPageBreak/>
        <w:t>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5.5. </w:t>
      </w:r>
      <w:r w:rsidRPr="00C13368">
        <w:rPr>
          <w:rFonts w:ascii="Times New Roman" w:eastAsia="SchoolBookSanPin" w:hAnsi="Times New Roman"/>
          <w:sz w:val="28"/>
          <w:szCs w:val="28"/>
        </w:rP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5.6. </w:t>
      </w:r>
      <w:r w:rsidRPr="00C13368">
        <w:rPr>
          <w:rFonts w:ascii="Times New Roman" w:eastAsia="SchoolBookSanPin" w:hAnsi="Times New Roman"/>
          <w:sz w:val="28"/>
          <w:szCs w:val="28"/>
        </w:rPr>
        <w:t>Изучение русского языка направлено на достижение следующих целей:</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lastRenderedPageBreak/>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EC79BA" w:rsidRPr="00C13368" w:rsidRDefault="00EC79BA" w:rsidP="00EC79BA">
      <w:pPr>
        <w:spacing w:line="360" w:lineRule="auto"/>
        <w:ind w:firstLine="709"/>
        <w:jc w:val="both"/>
        <w:rPr>
          <w:rFonts w:ascii="Times New Roman" w:hAnsi="Times New Roman"/>
          <w:sz w:val="28"/>
          <w:szCs w:val="28"/>
        </w:rPr>
      </w:pPr>
      <w:r w:rsidRPr="00C13368">
        <w:rPr>
          <w:rFonts w:ascii="Times New Roman" w:hAnsi="Times New Roman"/>
          <w:sz w:val="28"/>
          <w:szCs w:val="28"/>
        </w:rPr>
        <w:lastRenderedPageBreak/>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OfficinaSansBoldITC" w:hAnsi="Times New Roman"/>
          <w:sz w:val="28"/>
          <w:szCs w:val="28"/>
        </w:rPr>
        <w:t xml:space="preserve">5.7. В соответствии с ФГОС СОО предмет «Русский язык» является обязательным для изучения на данном уровне образования. </w:t>
      </w:r>
      <w:r w:rsidRPr="00C13368">
        <w:rPr>
          <w:rFonts w:ascii="Times New Roman" w:eastAsia="SchoolBookSanPin" w:hAnsi="Times New Roman"/>
          <w:sz w:val="28"/>
          <w:szCs w:val="28"/>
        </w:rPr>
        <w:t xml:space="preserve">Общее число часов, рекомендованных для изучения русского языка, – </w:t>
      </w:r>
      <w:r w:rsidRPr="00C13368">
        <w:rPr>
          <w:rFonts w:ascii="Times New Roman" w:eastAsia="SchoolBookSanPin" w:hAnsi="Times New Roman"/>
          <w:position w:val="1"/>
          <w:sz w:val="28"/>
          <w:szCs w:val="28"/>
        </w:rPr>
        <w:t>136 часов: в 10 классе – 68 часов (2 часа в неделю), в 11 классе – 68 часа (2 часа в неделю).</w:t>
      </w:r>
    </w:p>
    <w:p w:rsidR="00EC79BA" w:rsidRPr="00C13368" w:rsidRDefault="00EC79BA" w:rsidP="00EC79BA">
      <w:pPr>
        <w:spacing w:line="35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 Содержание обучения в 10 классе.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6.1. Общие сведения о языке.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6.1.1. Язык как знаковая система. Основные функции языка.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6.1.2. Лингвистика как наука.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6.1.3. Язык и культура.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6.1.4. 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6.1.5. 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6.2. Язык и речь. Культура речи.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6.2.1. Система языка. Культура речи.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6.2.2. Система языка, её устройство, функционирование.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6.2.3. Культура речи как раздел лингвистики.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6.2.4. Языковая норма, её основные признаки и функции.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6.2.5. Виды языковых норм: орфоэпические (произносительные </w:t>
      </w:r>
      <w:r w:rsidRPr="00C13368">
        <w:rPr>
          <w:rFonts w:ascii="Times New Roman" w:eastAsia="OfficinaSansBoldITC" w:hAnsi="Times New Roman"/>
          <w:sz w:val="28"/>
          <w:szCs w:val="28"/>
        </w:rPr>
        <w:br/>
        <w:t>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6.2.6. Качества хорошей речи.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6.2.7. 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6.3. Фонетика. Орфоэпия. Орфоэпические нормы.</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6.3.1. 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6.3.2.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6.4. Лексикология и фразеология. Лексические нормы.</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6.4.1.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6.4.2.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6.4.3. Функционально-стилистическая окраска слова. Лексика общеупотребительная, разговорная и книжная. Особенности употребления.</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6.4.4.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6.4.5. Фразеология русского языка (повторение, обобщение). Крылатые слова.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6.5. Морфемика и словообразование. Словообразовательные нормы.</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6.6. Морфология. Морфологические нормы.</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6.6.1. 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6.6.2. Морфологические нормы современного русского литературного языка (общее представление).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6.6.3. Основные нормы употребления имён существительных: форм рода, числа, падежа.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6.6.4. Основные нормы употребления имён прилагательных: форм степеней сравнения, краткой формы.</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6.6.5. Основные нормы употребления количественных, порядковых </w:t>
      </w:r>
      <w:r w:rsidRPr="00C13368">
        <w:rPr>
          <w:rFonts w:ascii="Times New Roman" w:eastAsia="OfficinaSansBoldITC" w:hAnsi="Times New Roman"/>
          <w:sz w:val="28"/>
          <w:szCs w:val="28"/>
        </w:rPr>
        <w:br/>
        <w:t>и собирательных числительных.</w:t>
      </w:r>
    </w:p>
    <w:p w:rsidR="00EC79BA" w:rsidRPr="00C13368" w:rsidRDefault="00EC79BA" w:rsidP="00EC79BA">
      <w:pPr>
        <w:spacing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w:t>
      </w:r>
      <w:r w:rsidRPr="00C13368">
        <w:rPr>
          <w:rFonts w:ascii="Times New Roman" w:eastAsia="OfficinaSansBoldITC" w:hAnsi="Times New Roman"/>
          <w:sz w:val="28"/>
          <w:szCs w:val="28"/>
        </w:rPr>
        <w:t>6.6.6. Основные нормы употребления местоимений: формы 3-го лица личных местоимений, возвратного местоимения себя.</w:t>
      </w:r>
    </w:p>
    <w:p w:rsidR="00EC79BA"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6.6.7. 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w:t>
      </w:r>
      <w:r>
        <w:rPr>
          <w:rFonts w:ascii="Times New Roman" w:eastAsia="OfficinaSansBoldITC" w:hAnsi="Times New Roman"/>
          <w:sz w:val="28"/>
          <w:szCs w:val="28"/>
        </w:rPr>
        <w:t xml:space="preserve"> форм повелительного накло</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035141">
        <w:rPr>
          <w:rFonts w:ascii="Times New Roman" w:eastAsia="OfficinaSansBoldITC" w:hAnsi="Times New Roman"/>
          <w:sz w:val="28"/>
          <w:szCs w:val="28"/>
        </w:rPr>
        <w:t>6.7. Орфография. Основные правила орфографии.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6.7.1.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6.7.2. Орфографические правила. Правописание гласных </w:t>
      </w:r>
      <w:r w:rsidRPr="00664AB8">
        <w:rPr>
          <w:rFonts w:ascii="Times New Roman" w:eastAsia="OfficinaSansBoldITC" w:hAnsi="Times New Roman"/>
          <w:sz w:val="28"/>
          <w:szCs w:val="28"/>
        </w:rPr>
        <w:t>и согласных</w:t>
      </w:r>
      <w:r>
        <w:rPr>
          <w:rFonts w:ascii="Times New Roman" w:eastAsia="OfficinaSansBoldITC" w:hAnsi="Times New Roman"/>
          <w:sz w:val="28"/>
          <w:szCs w:val="28"/>
        </w:rPr>
        <w:t xml:space="preserve"> </w:t>
      </w:r>
      <w:r w:rsidRPr="00C13368">
        <w:rPr>
          <w:rFonts w:ascii="Times New Roman" w:eastAsia="OfficinaSansBoldITC" w:hAnsi="Times New Roman"/>
          <w:sz w:val="28"/>
          <w:szCs w:val="28"/>
        </w:rPr>
        <w:t>в корне.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Употребление разделительных ъ и ь.</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Правописание приставок. Буквы ы – и после приставок.</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Правописание суффиксов.</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Правописание н и нн в словах различных частей речи.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Правописание не и ни.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Правописание окончаний имён существительных, имён прилагательных </w:t>
      </w:r>
      <w:r w:rsidRPr="00C13368">
        <w:rPr>
          <w:rFonts w:ascii="Times New Roman" w:eastAsia="OfficinaSansBoldITC" w:hAnsi="Times New Roman"/>
          <w:sz w:val="28"/>
          <w:szCs w:val="28"/>
        </w:rPr>
        <w:br/>
        <w:t>и глаголов.</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Слитное, дефисное и раздельное написание слов.</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6.8. Речь. Речевое общение.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6.8.1. Речь как деятельность. Виды речевой деятельности (повторение, обобщение).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19.6.8.2.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6.8.3.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6.8.4.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6.9. Текст. Информационно-смысловая переработка текста.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Текст, его основные признаки (повторение, обобщение).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Логико-смысловые отношения между предложениями в тексте (общее представление).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План. Тезисы. Конспект. Реферат. Аннотация. Отзыв. Рецензия.</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7. Содержание обучения в 11 классе.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7.1. </w:t>
      </w:r>
      <w:r w:rsidRPr="00C13368">
        <w:rPr>
          <w:rFonts w:ascii="Times New Roman" w:eastAsia="OfficinaSansBoldITC" w:hAnsi="Times New Roman"/>
          <w:sz w:val="28"/>
          <w:szCs w:val="28"/>
        </w:rPr>
        <w:t>Общие сведения о языке.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7.2. </w:t>
      </w:r>
      <w:r w:rsidRPr="00C13368">
        <w:rPr>
          <w:rFonts w:ascii="Times New Roman" w:eastAsia="OfficinaSansBoldITC" w:hAnsi="Times New Roman"/>
          <w:sz w:val="28"/>
          <w:szCs w:val="28"/>
        </w:rPr>
        <w:t>Язык и речь. Культура речи.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7.3. </w:t>
      </w:r>
      <w:r w:rsidRPr="00C13368">
        <w:rPr>
          <w:rFonts w:ascii="Times New Roman" w:eastAsia="OfficinaSansBoldITC" w:hAnsi="Times New Roman"/>
          <w:sz w:val="28"/>
          <w:szCs w:val="28"/>
        </w:rPr>
        <w:t>Синтаксис. Синтаксические нормы.</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7.3.1. </w:t>
      </w:r>
      <w:r w:rsidRPr="00C13368">
        <w:rPr>
          <w:rFonts w:ascii="Times New Roman" w:eastAsia="OfficinaSansBoldITC" w:hAnsi="Times New Roman"/>
          <w:sz w:val="28"/>
          <w:szCs w:val="28"/>
        </w:rPr>
        <w:t>Синтаксис как раздел лингвистики (повторение, обобщение). Синтаксический анализ словосочетания и предложения.</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7.3.2. </w:t>
      </w:r>
      <w:r w:rsidRPr="00C13368">
        <w:rPr>
          <w:rFonts w:ascii="Times New Roman" w:eastAsia="OfficinaSansBoldITC" w:hAnsi="Times New Roman"/>
          <w:sz w:val="28"/>
          <w:szCs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Основные нормы управления: правильный выбор падежной или предложно-падежной формы управляемого слова.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Основные нормы употребления однородных членов предложения.</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Основные нормы употребления причастных и деепричастных оборотов.</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Основные нормы построения сложных предложений.</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7.4. </w:t>
      </w:r>
      <w:r w:rsidRPr="00C13368">
        <w:rPr>
          <w:rFonts w:ascii="Times New Roman" w:eastAsia="OfficinaSansBoldITC" w:hAnsi="Times New Roman"/>
          <w:sz w:val="28"/>
          <w:szCs w:val="28"/>
        </w:rPr>
        <w:t>Пунктуация. Основные правила пунктуации.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7.4.1. </w:t>
      </w:r>
      <w:r w:rsidRPr="00C13368">
        <w:rPr>
          <w:rFonts w:ascii="Times New Roman" w:eastAsia="OfficinaSansBoldITC" w:hAnsi="Times New Roman"/>
          <w:sz w:val="28"/>
          <w:szCs w:val="28"/>
        </w:rPr>
        <w:t>Пунктуация как раздел лингвистики (повторение, обобщение). Пунктуационный анализ предложения.</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Разделы русской пунктуации и система правил, включённых в каждый из них: знаки препинания в конце предложений; знаки препинания внутри простого </w:t>
      </w:r>
      <w:r w:rsidRPr="00C13368">
        <w:rPr>
          <w:rFonts w:ascii="Times New Roman" w:eastAsia="OfficinaSansBoldITC" w:hAnsi="Times New Roman"/>
          <w:sz w:val="28"/>
          <w:szCs w:val="28"/>
        </w:rPr>
        <w:lastRenderedPageBreak/>
        <w:t>предложения; знаки препинания между частями сложного предложения; знаки препинания при передаче чужой речи. Сочетание знаков препинания.</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7.4.2. </w:t>
      </w:r>
      <w:r w:rsidRPr="00C13368">
        <w:rPr>
          <w:rFonts w:ascii="Times New Roman" w:eastAsia="OfficinaSansBoldITC" w:hAnsi="Times New Roman"/>
          <w:sz w:val="28"/>
          <w:szCs w:val="28"/>
        </w:rPr>
        <w:t>Знаки препинания и их функции. Знаки препинания между подлежащим и сказуемым.</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Знаки препинания в предложениях с однородными членами.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Знаки препинания при обособлении.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Знаки препинания в предложениях с вводными конструкциями, обращениями, междометиями.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Знаки препинания в сложном предложении.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Знаки препинания в сложном предложении с разными видами связи.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Знаки препинания при передаче чужой речи.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7.5. </w:t>
      </w:r>
      <w:r w:rsidRPr="00C13368">
        <w:rPr>
          <w:rFonts w:ascii="Times New Roman" w:eastAsia="OfficinaSansBoldITC" w:hAnsi="Times New Roman"/>
          <w:sz w:val="28"/>
          <w:szCs w:val="28"/>
        </w:rPr>
        <w:t>Функциональная стилистика. Культура речи.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7.5.1. </w:t>
      </w:r>
      <w:r w:rsidRPr="00C13368">
        <w:rPr>
          <w:rFonts w:ascii="Times New Roman" w:eastAsia="OfficinaSansBoldITC" w:hAnsi="Times New Roman"/>
          <w:sz w:val="28"/>
          <w:szCs w:val="28"/>
        </w:rPr>
        <w:t>Функциональная стилистика как раздел лингвистики. Стилистическая норма (повторение, обобщение).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7.5.2. </w:t>
      </w:r>
      <w:r w:rsidRPr="00C13368">
        <w:rPr>
          <w:rFonts w:ascii="Times New Roman" w:eastAsia="OfficinaSansBoldITC" w:hAnsi="Times New Roman"/>
          <w:sz w:val="28"/>
          <w:szCs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7.5.3. </w:t>
      </w:r>
      <w:r w:rsidRPr="00C13368">
        <w:rPr>
          <w:rFonts w:ascii="Times New Roman" w:eastAsia="OfficinaSansBoldITC" w:hAnsi="Times New Roman"/>
          <w:sz w:val="28"/>
          <w:szCs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7.5.4. </w:t>
      </w:r>
      <w:r w:rsidRPr="00C13368">
        <w:rPr>
          <w:rFonts w:ascii="Times New Roman" w:eastAsia="OfficinaSansBoldITC" w:hAnsi="Times New Roman"/>
          <w:sz w:val="28"/>
          <w:szCs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lastRenderedPageBreak/>
        <w:t>7.5.5. </w:t>
      </w:r>
      <w:r w:rsidRPr="00C13368">
        <w:rPr>
          <w:rFonts w:ascii="Times New Roman" w:eastAsia="OfficinaSansBoldITC" w:hAnsi="Times New Roman"/>
          <w:sz w:val="28"/>
          <w:szCs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7.5.6. </w:t>
      </w:r>
      <w:r w:rsidRPr="00C13368">
        <w:rPr>
          <w:rFonts w:ascii="Times New Roman" w:eastAsia="OfficinaSansBoldITC" w:hAnsi="Times New Roman"/>
          <w:sz w:val="28"/>
          <w:szCs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EC79BA"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8. Планируемые результаты освоения программы по русскому языку на уро</w:t>
      </w:r>
      <w:r>
        <w:rPr>
          <w:rFonts w:ascii="Times New Roman" w:eastAsia="OfficinaSansBoldITC" w:hAnsi="Times New Roman"/>
          <w:sz w:val="28"/>
          <w:szCs w:val="28"/>
        </w:rPr>
        <w:t>вне среднего общего образ</w:t>
      </w:r>
    </w:p>
    <w:p w:rsidR="00EC79BA" w:rsidRPr="00EC79BA"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sz w:val="28"/>
          <w:szCs w:val="28"/>
        </w:rPr>
        <w:t xml:space="preserve">8.1. Личностные результаты освоения </w:t>
      </w:r>
      <w:r w:rsidRPr="00C13368">
        <w:rPr>
          <w:rFonts w:ascii="Times New Roman" w:eastAsia="OfficinaSansBoldITC" w:hAnsi="Times New Roman"/>
          <w:sz w:val="28"/>
          <w:szCs w:val="28"/>
        </w:rPr>
        <w:t>программы по русскому языку на уровне среднего общего образования</w:t>
      </w:r>
      <w:r w:rsidRPr="00C13368">
        <w:rPr>
          <w:rFonts w:ascii="Times New Roman" w:eastAsia="SchoolBookSanPin" w:hAnsi="Times New Roman"/>
          <w:sz w:val="28"/>
          <w:szCs w:val="28"/>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r w:rsidRPr="00C13368">
        <w:rPr>
          <w:rFonts w:ascii="Times New Roman" w:eastAsia="SchoolBookSanPin" w:hAnsi="Times New Roman"/>
          <w:position w:val="1"/>
          <w:sz w:val="28"/>
          <w:szCs w:val="28"/>
        </w:rPr>
        <w:t>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8.2. 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1) гражданского воспитания:</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сформированность гражданской позиции обучающегося как активного и ответственного члена российского общества;</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осознание своих конституционных прав и обязанностей, уважение закона и правопорядка;</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lastRenderedPageBreak/>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умение взаимодействовать с социальными институтами в соответствии с их функциями и назначением;</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готовность к гуманитарной и волонтёрской деятельности;</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2) патриотического воспитания:</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идейная убеждённость, готовность к служению Отечеству и его защите, ответственность за его судьбу;</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3) духовно-нравственного воспитания:</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осознание духовных ценностей российского народа;</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сформированность нравственного сознания, норм этичного поведения;</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способность оценивать ситуацию и принимать осознанные решения, ориентируясь на морально-нравственные нормы и ценности;</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осознание личного вклада в построение устойчивого будущего;</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4) эстетического воспитания:</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lastRenderedPageBreak/>
        <w:t>эстетическое отношение к миру, включая эстетику быта, научного и технического творчества, спорта, труда, общественных отношений;</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 xml:space="preserve">убеждённость в значимости для личности и общества отечественного </w:t>
      </w:r>
      <w:r w:rsidRPr="00C13368">
        <w:rPr>
          <w:rFonts w:ascii="Times New Roman" w:eastAsia="SchoolBookSanPin" w:hAnsi="Times New Roman"/>
          <w:position w:val="1"/>
          <w:sz w:val="28"/>
          <w:szCs w:val="28"/>
        </w:rPr>
        <w:br/>
        <w:t>и мирового искусства, этнических культурных традиций и народного, в том числе словесного, творчества;</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5) физического воспитания, формирования культуры здоровья и эмоционального благополучия:</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сформированность здорового и безопасного образа жизни, ответственного отношения к своему здоровью;</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потребность в физическом совершенствовании, занятиях спортивно-оздоровительной деятельностью;</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активное неприятие вредных привычек и иных форм причинения вреда физическому и психическому здоровью;</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6) трудового воспитания:</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готовность к труду, осознание ценности мастерства, трудолюбие;</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готовность и способность к образованию и самообразованию на протяжении всей жизни;</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7) экологического воспитания:</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lastRenderedPageBreak/>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планирование и осуществление действий в окружающей среде на основе знания целей устойчивого развития человечества;</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расширение опыта деятельности экологической направленности;</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8) ценности научного познания:</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совершенствование языковой и читательской культуры как средства взаимодействия между людьми и познания мира;</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sz w:val="28"/>
          <w:szCs w:val="28"/>
        </w:rPr>
        <w:t>8.3. </w:t>
      </w:r>
      <w:r w:rsidRPr="00C13368">
        <w:rPr>
          <w:rFonts w:ascii="Times New Roman" w:eastAsia="SchoolBookSanPin" w:hAnsi="Times New Roman"/>
          <w:position w:val="1"/>
          <w:sz w:val="28"/>
          <w:szCs w:val="28"/>
        </w:rP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самосознания, включающего способность понимать своё эмоциональное состояние</w:t>
      </w:r>
      <w:r w:rsidRPr="00CF31A7">
        <w:rPr>
          <w:rFonts w:ascii="Times New Roman" w:eastAsia="SchoolBookSanPin" w:hAnsi="Times New Roman"/>
          <w:position w:val="1"/>
          <w:sz w:val="28"/>
          <w:szCs w:val="28"/>
        </w:rPr>
        <w:t>, использовать языковые средства для выражения</w:t>
      </w:r>
      <w:r w:rsidRPr="00C13368">
        <w:rPr>
          <w:rFonts w:ascii="Times New Roman" w:eastAsia="SchoolBookSanPin" w:hAnsi="Times New Roman"/>
          <w:position w:val="1"/>
          <w:sz w:val="28"/>
          <w:szCs w:val="28"/>
        </w:rPr>
        <w:t xml:space="preserve"> своего состояния, видеть направление развития собственной эмоциональной сферы, быть уверенным в себе;</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 xml:space="preserve">саморегулирования, включающего самоконтроль, умение принимать ответственность за своё поведение, способность проявлять гибкость </w:t>
      </w:r>
      <w:r w:rsidRPr="00C13368">
        <w:rPr>
          <w:rFonts w:ascii="Times New Roman" w:eastAsia="SchoolBookSanPin" w:hAnsi="Times New Roman"/>
          <w:position w:val="1"/>
          <w:sz w:val="28"/>
          <w:szCs w:val="28"/>
        </w:rPr>
        <w:br/>
        <w:t>и адаптироваться к эмоциональным изменениям, быть открытым новому;</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 xml:space="preserve">внутренней мотивации, включающей стремление к достижению цели </w:t>
      </w:r>
      <w:r w:rsidRPr="00C13368">
        <w:rPr>
          <w:rFonts w:ascii="Times New Roman" w:eastAsia="SchoolBookSanPin" w:hAnsi="Times New Roman"/>
          <w:position w:val="1"/>
          <w:sz w:val="28"/>
          <w:szCs w:val="28"/>
        </w:rPr>
        <w:br/>
        <w:t>и успеху, оптимизм, инициативность, умение действовать, исходя из своих возможностей;</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lastRenderedPageBreak/>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EC79BA" w:rsidRPr="00C13368" w:rsidRDefault="00EC79BA" w:rsidP="00EC79BA">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EC79BA" w:rsidRPr="00C13368" w:rsidRDefault="00EC79BA" w:rsidP="00EC79BA">
      <w:pPr>
        <w:spacing w:line="360" w:lineRule="auto"/>
        <w:ind w:firstLine="709"/>
        <w:jc w:val="both"/>
        <w:rPr>
          <w:rFonts w:ascii="Times New Roman" w:eastAsia="SchoolBookSanPin" w:hAnsi="Times New Roman"/>
          <w:bCs/>
          <w:sz w:val="28"/>
          <w:szCs w:val="28"/>
        </w:rPr>
      </w:pPr>
      <w:r w:rsidRPr="00C13368">
        <w:rPr>
          <w:rFonts w:ascii="Times New Roman" w:eastAsia="SchoolBookSanPin" w:hAnsi="Times New Roman"/>
          <w:sz w:val="28"/>
          <w:szCs w:val="28"/>
        </w:rPr>
        <w:t xml:space="preserve">8.4. В результате изучения русского языка на уровне среднего общего образования у обучающегося будут сформированы </w:t>
      </w:r>
      <w:r w:rsidRPr="00C13368">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8.4.1. </w:t>
      </w:r>
      <w:r w:rsidRPr="00C13368">
        <w:rPr>
          <w:rFonts w:ascii="Times New Roman" w:eastAsia="SchoolBookSanPin" w:hAnsi="Times New Roman"/>
          <w:sz w:val="28"/>
          <w:szCs w:val="28"/>
        </w:rPr>
        <w:t xml:space="preserve">У обучающегося будут сформированы следующие базовые логические действия как часть </w:t>
      </w:r>
      <w:r w:rsidRPr="00C13368">
        <w:rPr>
          <w:rFonts w:ascii="Times New Roman" w:eastAsia="SchoolBookSanPin" w:hAnsi="Times New Roman"/>
          <w:bCs/>
          <w:sz w:val="28"/>
          <w:szCs w:val="28"/>
        </w:rPr>
        <w:t>познавательных универсальных учебных действий</w:t>
      </w:r>
      <w:r w:rsidRPr="00C13368">
        <w:rPr>
          <w:rFonts w:ascii="Times New Roman" w:eastAsia="SchoolBookSanPin" w:hAnsi="Times New Roman"/>
          <w:sz w:val="28"/>
          <w:szCs w:val="28"/>
        </w:rPr>
        <w:t>:</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самостоятельно формулировать и актуализировать проблему, рассматривать её всесторонне;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определять цели деятельности, задавать параметры и критерии их достижения;</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выявлять закономерности и противоречия языковых явлений, данных в наблюдении;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разрабатывать план решения проблемы с учётом анализа имеющихся материальных и нематериальных ресурсов;</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вносить коррективы в деятельность, оценивать риски и соответствие результатов целям;</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развивать креативное мышление при решении жизненных проблем с учётом собственного речевого и читательского опыта.</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lastRenderedPageBreak/>
        <w:t>8.4.2. </w:t>
      </w:r>
      <w:r w:rsidRPr="00C13368">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sidRPr="00C13368">
        <w:rPr>
          <w:rFonts w:ascii="Times New Roman" w:eastAsia="SchoolBookSanPin" w:hAnsi="Times New Roman"/>
          <w:bCs/>
          <w:sz w:val="28"/>
          <w:szCs w:val="28"/>
        </w:rPr>
        <w:t>познавательных универсальных учебных действий</w:t>
      </w:r>
      <w:r w:rsidRPr="00C13368">
        <w:rPr>
          <w:rFonts w:ascii="Times New Roman" w:eastAsia="SchoolBookSanPin" w:hAnsi="Times New Roman"/>
          <w:sz w:val="28"/>
          <w:szCs w:val="28"/>
        </w:rPr>
        <w:t>:</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владеть навыками учебно-исследовательской и проектной деятельности, </w:t>
      </w:r>
      <w:r w:rsidRPr="00C13368">
        <w:rPr>
          <w:rFonts w:ascii="Times New Roman" w:eastAsia="OfficinaSansBoldITC" w:hAnsi="Times New Roman"/>
          <w:sz w:val="28"/>
          <w:szCs w:val="28"/>
        </w:rPr>
        <w:br/>
        <w:t>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EC79BA" w:rsidRPr="00C13368" w:rsidRDefault="00EC79BA" w:rsidP="00EC79BA">
      <w:pPr>
        <w:spacing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осуществлять различные виды</w:t>
      </w:r>
      <w:r w:rsidRPr="00C13368">
        <w:rPr>
          <w:rFonts w:ascii="Times New Roman" w:eastAsia="OfficinaSansBoldITC" w:hAnsi="Times New Roman"/>
          <w:sz w:val="28"/>
          <w:szCs w:val="28"/>
        </w:rPr>
        <w:t xml:space="preserve">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формировать научный тип мышления, владеть научной, в том числе лингвистической, терминологией, общенаучными ключевыми понятиями </w:t>
      </w:r>
      <w:r w:rsidRPr="00C13368">
        <w:rPr>
          <w:rFonts w:ascii="Times New Roman" w:eastAsia="OfficinaSansBoldITC" w:hAnsi="Times New Roman"/>
          <w:sz w:val="28"/>
          <w:szCs w:val="28"/>
        </w:rPr>
        <w:br/>
        <w:t>и методами;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ставить и формулировать собственные задачи в образовательной деятельности и разнообразных жизненных ситуациях;</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давать оценку новым ситуациям, приобретённому опыту;</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уметь интегрировать знания из разных предметных областей;</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уметь переносить знания в практическую область жизнедеятельности, освоенные средства и способы действия – в профессиональную среду;</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выдвигать новые идеи, оригинальные подходы, предлагать альтернативные способы решения проблем.</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8.4.3. </w:t>
      </w:r>
      <w:r w:rsidRPr="00C13368">
        <w:rPr>
          <w:rFonts w:ascii="Times New Roman" w:eastAsia="SchoolBookSanPin" w:hAnsi="Times New Roman"/>
          <w:sz w:val="28"/>
          <w:szCs w:val="28"/>
        </w:rPr>
        <w:t xml:space="preserve">У обучающегося </w:t>
      </w:r>
      <w:r w:rsidRPr="00CF31A7">
        <w:rPr>
          <w:rFonts w:ascii="Times New Roman" w:eastAsia="SchoolBookSanPin" w:hAnsi="Times New Roman"/>
          <w:sz w:val="28"/>
          <w:szCs w:val="28"/>
        </w:rPr>
        <w:t>будут сформированы умения</w:t>
      </w:r>
      <w:r w:rsidRPr="00C13368">
        <w:rPr>
          <w:rFonts w:ascii="Times New Roman" w:eastAsia="SchoolBookSanPin" w:hAnsi="Times New Roman"/>
          <w:sz w:val="28"/>
          <w:szCs w:val="28"/>
        </w:rPr>
        <w:t xml:space="preserve"> работать с информацией как часть </w:t>
      </w:r>
      <w:r w:rsidRPr="00C13368">
        <w:rPr>
          <w:rFonts w:ascii="Times New Roman" w:eastAsia="SchoolBookSanPin" w:hAnsi="Times New Roman"/>
          <w:bCs/>
          <w:sz w:val="28"/>
          <w:szCs w:val="28"/>
        </w:rPr>
        <w:t>познавательных универсальных учебных действий</w:t>
      </w:r>
      <w:r w:rsidRPr="00C13368">
        <w:rPr>
          <w:rFonts w:ascii="Times New Roman" w:eastAsia="SchoolBookSanPin" w:hAnsi="Times New Roman"/>
          <w:sz w:val="28"/>
          <w:szCs w:val="28"/>
        </w:rPr>
        <w:t>:</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владеть навыками получения информации, в том числе лингвистической, из источников разных типов, самостоятельно осуществлять поиск, анализ, </w:t>
      </w:r>
      <w:r w:rsidRPr="00C13368">
        <w:rPr>
          <w:rFonts w:ascii="Times New Roman" w:eastAsia="OfficinaSansBoldITC" w:hAnsi="Times New Roman"/>
          <w:sz w:val="28"/>
          <w:szCs w:val="28"/>
        </w:rPr>
        <w:lastRenderedPageBreak/>
        <w:t>систематизацию и интерпретацию информации различных видов и форм представления;</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оценивать достоверность, легитимность информации, её соответствие правовым и морально-этическим нормам;</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владеть навыками защиты личной информации, соблюдать требования информационной безопасности.</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8.4.4. </w:t>
      </w:r>
      <w:r w:rsidRPr="00C13368">
        <w:rPr>
          <w:rFonts w:ascii="Times New Roman" w:eastAsia="SchoolBookSanPin" w:hAnsi="Times New Roman"/>
          <w:sz w:val="28"/>
          <w:szCs w:val="28"/>
        </w:rPr>
        <w:t xml:space="preserve">У обучающегося </w:t>
      </w:r>
      <w:r w:rsidRPr="00CF31A7">
        <w:rPr>
          <w:rFonts w:ascii="Times New Roman" w:eastAsia="SchoolBookSanPin" w:hAnsi="Times New Roman"/>
          <w:sz w:val="28"/>
          <w:szCs w:val="28"/>
        </w:rPr>
        <w:t>будут сформированы умения общения</w:t>
      </w:r>
      <w:r w:rsidRPr="00C13368">
        <w:rPr>
          <w:rFonts w:ascii="Times New Roman" w:eastAsia="SchoolBookSanPin" w:hAnsi="Times New Roman"/>
          <w:sz w:val="28"/>
          <w:szCs w:val="28"/>
        </w:rPr>
        <w:t xml:space="preserve"> как часть </w:t>
      </w:r>
      <w:r w:rsidRPr="00C13368">
        <w:rPr>
          <w:rFonts w:ascii="Times New Roman" w:eastAsia="SchoolBookSanPin" w:hAnsi="Times New Roman"/>
          <w:bCs/>
          <w:sz w:val="28"/>
          <w:szCs w:val="28"/>
        </w:rPr>
        <w:t>коммуникативных универсальных учебных действий</w:t>
      </w:r>
      <w:r w:rsidRPr="00C13368">
        <w:rPr>
          <w:rFonts w:ascii="Times New Roman" w:eastAsia="SchoolBookSanPin" w:hAnsi="Times New Roman"/>
          <w:sz w:val="28"/>
          <w:szCs w:val="28"/>
        </w:rPr>
        <w:t>:</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осуществлять коммуникацию во всех сферах жизни;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владеть различными способами общения и взаимодействия; аргументированно вести диалог;</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развёрнуто, логично и корректно с точки зрения культуры речи излагать своё мнение, строить высказывание.</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8.4.5. </w:t>
      </w:r>
      <w:r w:rsidRPr="00C13368">
        <w:rPr>
          <w:rFonts w:ascii="Times New Roman" w:eastAsia="SchoolBookSanPin" w:hAnsi="Times New Roman"/>
          <w:sz w:val="28"/>
          <w:szCs w:val="28"/>
        </w:rPr>
        <w:t xml:space="preserve">У обучающегося будут </w:t>
      </w:r>
      <w:r w:rsidRPr="00CF31A7">
        <w:rPr>
          <w:rFonts w:ascii="Times New Roman" w:eastAsia="SchoolBookSanPin" w:hAnsi="Times New Roman"/>
          <w:sz w:val="28"/>
          <w:szCs w:val="28"/>
        </w:rPr>
        <w:t>сформированы умения</w:t>
      </w:r>
      <w:r w:rsidRPr="00C13368">
        <w:rPr>
          <w:rFonts w:ascii="Times New Roman" w:eastAsia="SchoolBookSanPin" w:hAnsi="Times New Roman"/>
          <w:sz w:val="28"/>
          <w:szCs w:val="28"/>
        </w:rPr>
        <w:t xml:space="preserve"> самоорганизации как части </w:t>
      </w:r>
      <w:r w:rsidRPr="00C13368">
        <w:rPr>
          <w:rFonts w:ascii="Times New Roman" w:eastAsia="SchoolBookSanPin" w:hAnsi="Times New Roman"/>
          <w:bCs/>
          <w:sz w:val="28"/>
          <w:szCs w:val="28"/>
        </w:rPr>
        <w:t>регулятивных универсальных учебных действий</w:t>
      </w:r>
      <w:r w:rsidRPr="00C13368">
        <w:rPr>
          <w:rFonts w:ascii="Times New Roman" w:eastAsia="SchoolBookSanPin" w:hAnsi="Times New Roman"/>
          <w:sz w:val="28"/>
          <w:szCs w:val="28"/>
        </w:rPr>
        <w:t>:</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расширять рамки учебного предмета на основе личных предпочтений;</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делать осознанный выбор, аргументировать его, брать ответственность за результаты выбора;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оценивать приобретённый опыт;</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F31A7">
        <w:rPr>
          <w:rFonts w:ascii="Times New Roman" w:eastAsia="OfficinaSansBoldITC" w:hAnsi="Times New Roman"/>
          <w:sz w:val="28"/>
          <w:szCs w:val="28"/>
        </w:rPr>
        <w:t>8.4.6. </w:t>
      </w:r>
      <w:r w:rsidRPr="00CF31A7">
        <w:rPr>
          <w:rFonts w:ascii="Times New Roman" w:eastAsia="SchoolBookSanPin" w:hAnsi="Times New Roman"/>
          <w:sz w:val="28"/>
          <w:szCs w:val="28"/>
        </w:rPr>
        <w:t>У обучающегося будут сформированы умения самоконтроля</w:t>
      </w:r>
      <w:r w:rsidRPr="00C13368">
        <w:rPr>
          <w:rFonts w:ascii="Times New Roman" w:eastAsia="SchoolBookSanPin" w:hAnsi="Times New Roman"/>
          <w:sz w:val="28"/>
          <w:szCs w:val="28"/>
        </w:rPr>
        <w:t xml:space="preserve">, принятия себя и других как части </w:t>
      </w:r>
      <w:r w:rsidRPr="00C13368">
        <w:rPr>
          <w:rFonts w:ascii="Times New Roman" w:eastAsia="SchoolBookSanPin" w:hAnsi="Times New Roman"/>
          <w:bCs/>
          <w:sz w:val="28"/>
          <w:szCs w:val="28"/>
        </w:rPr>
        <w:t>регулятивных универсальных учебных действий</w:t>
      </w:r>
      <w:r w:rsidRPr="00C13368">
        <w:rPr>
          <w:rFonts w:ascii="Times New Roman" w:eastAsia="SchoolBookSanPin" w:hAnsi="Times New Roman"/>
          <w:sz w:val="28"/>
          <w:szCs w:val="28"/>
        </w:rPr>
        <w:t>:</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давать оценку новым ситуациям, вносить коррективы в деятельность, оценивать соответствие результатов целям;</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F31A7">
        <w:rPr>
          <w:rFonts w:ascii="Times New Roman" w:eastAsia="OfficinaSansBoldITC" w:hAnsi="Times New Roman"/>
          <w:sz w:val="28"/>
          <w:szCs w:val="28"/>
        </w:rPr>
        <w:t>оценивать риски и</w:t>
      </w:r>
      <w:r w:rsidRPr="00C13368">
        <w:rPr>
          <w:rFonts w:ascii="Times New Roman" w:eastAsia="OfficinaSansBoldITC" w:hAnsi="Times New Roman"/>
          <w:sz w:val="28"/>
          <w:szCs w:val="28"/>
        </w:rPr>
        <w:t xml:space="preserve"> своевременно принимать решение по их снижению;</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принимать себя, понимая свои недостатки и достоинства;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принимать мотивы и аргументы других людей при анализе результатов деятельности;</w:t>
      </w:r>
    </w:p>
    <w:p w:rsidR="00EC79BA" w:rsidRPr="00CF31A7" w:rsidRDefault="00EC79BA" w:rsidP="00EC79BA">
      <w:pPr>
        <w:spacing w:line="360" w:lineRule="auto"/>
        <w:ind w:firstLine="709"/>
        <w:jc w:val="both"/>
        <w:rPr>
          <w:rFonts w:ascii="Times New Roman" w:eastAsia="OfficinaSansBoldITC" w:hAnsi="Times New Roman"/>
          <w:sz w:val="28"/>
          <w:szCs w:val="28"/>
        </w:rPr>
      </w:pPr>
      <w:r w:rsidRPr="00CF31A7">
        <w:rPr>
          <w:rFonts w:ascii="Times New Roman" w:eastAsia="OfficinaSansBoldITC" w:hAnsi="Times New Roman"/>
          <w:sz w:val="28"/>
          <w:szCs w:val="28"/>
        </w:rPr>
        <w:t>признавать своё право и право других на ошибку;</w:t>
      </w:r>
    </w:p>
    <w:p w:rsidR="00EC79BA" w:rsidRPr="00CF31A7" w:rsidRDefault="00EC79BA" w:rsidP="00EC79BA">
      <w:pPr>
        <w:spacing w:line="360" w:lineRule="auto"/>
        <w:ind w:firstLine="709"/>
        <w:jc w:val="both"/>
        <w:rPr>
          <w:rFonts w:ascii="Times New Roman" w:eastAsia="OfficinaSansBoldITC" w:hAnsi="Times New Roman"/>
          <w:sz w:val="28"/>
          <w:szCs w:val="28"/>
        </w:rPr>
      </w:pPr>
      <w:r w:rsidRPr="00CF31A7">
        <w:rPr>
          <w:rFonts w:ascii="Times New Roman" w:eastAsia="OfficinaSansBoldITC" w:hAnsi="Times New Roman"/>
          <w:sz w:val="28"/>
          <w:szCs w:val="28"/>
        </w:rPr>
        <w:t>развивать способность видеть мир с позиции другого человека.</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F31A7">
        <w:rPr>
          <w:rFonts w:ascii="Times New Roman" w:eastAsia="OfficinaSansBoldITC" w:hAnsi="Times New Roman"/>
          <w:sz w:val="28"/>
          <w:szCs w:val="28"/>
        </w:rPr>
        <w:t>8.4.7. </w:t>
      </w:r>
      <w:r w:rsidRPr="00CF31A7">
        <w:rPr>
          <w:rFonts w:ascii="Times New Roman" w:eastAsia="SchoolBookSanPin" w:hAnsi="Times New Roman"/>
          <w:sz w:val="28"/>
          <w:szCs w:val="28"/>
        </w:rPr>
        <w:t>У обучающегося будут сформированы умения совместной деятельности: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понимать и использовать преимущества командной и индивидуальной работы;</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выбирать тематику и методы совместных действий с учётом общих интересов и возможностей каждого члена коллектива;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оценивать качество своего вклада и вклада каждого участника команды </w:t>
      </w:r>
      <w:r w:rsidRPr="00C13368">
        <w:rPr>
          <w:rFonts w:ascii="Times New Roman" w:eastAsia="OfficinaSansBoldITC" w:hAnsi="Times New Roman"/>
          <w:sz w:val="28"/>
          <w:szCs w:val="28"/>
        </w:rPr>
        <w:br/>
        <w:t>в общий результат по разработанным критериям;</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предлагать новые проекты, оценивать идеи с позиции новизны, оригинальности, практической значимости; проявлять творческие способности </w:t>
      </w:r>
      <w:r w:rsidRPr="00C13368">
        <w:rPr>
          <w:rFonts w:ascii="Times New Roman" w:eastAsia="OfficinaSansBoldITC" w:hAnsi="Times New Roman"/>
          <w:sz w:val="28"/>
          <w:szCs w:val="28"/>
        </w:rPr>
        <w:br/>
        <w:t>и воображение, быть инициативным.</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lastRenderedPageBreak/>
        <w:t>8.5. </w:t>
      </w:r>
      <w:r w:rsidRPr="00C13368">
        <w:rPr>
          <w:rFonts w:ascii="Times New Roman" w:eastAsia="OfficinaSansBoldITC" w:hAnsi="Times New Roman"/>
          <w:sz w:val="28"/>
          <w:szCs w:val="28"/>
        </w:rPr>
        <w:t>К</w:t>
      </w:r>
      <w:r w:rsidRPr="00C13368">
        <w:rPr>
          <w:rFonts w:ascii="Times New Roman" w:eastAsia="SchoolBookSanPin" w:hAnsi="Times New Roman"/>
          <w:sz w:val="28"/>
          <w:szCs w:val="28"/>
        </w:rPr>
        <w:t xml:space="preserve"> концу обучения в </w:t>
      </w:r>
      <w:r w:rsidRPr="00C13368">
        <w:rPr>
          <w:rFonts w:ascii="Times New Roman" w:eastAsia="SchoolBookSanPin" w:hAnsi="Times New Roman"/>
          <w:bCs/>
          <w:sz w:val="28"/>
          <w:szCs w:val="28"/>
        </w:rPr>
        <w:t xml:space="preserve">10 классе </w:t>
      </w:r>
      <w:r w:rsidRPr="00C13368">
        <w:rPr>
          <w:rFonts w:ascii="Times New Roman" w:eastAsia="SchoolBookSanPin" w:hAnsi="Times New Roman"/>
          <w:sz w:val="28"/>
          <w:szCs w:val="28"/>
        </w:rPr>
        <w:t>обучающийся получит следующие п</w:t>
      </w:r>
      <w:r w:rsidRPr="00C13368">
        <w:rPr>
          <w:rFonts w:ascii="Times New Roman" w:eastAsia="OfficinaSansBoldITC" w:hAnsi="Times New Roman"/>
          <w:sz w:val="28"/>
          <w:szCs w:val="28"/>
        </w:rPr>
        <w:t>редметные результаты по отдельным темам программы по русскому языку</w:t>
      </w:r>
      <w:r w:rsidRPr="00C13368">
        <w:rPr>
          <w:rFonts w:ascii="Times New Roman" w:eastAsia="SchoolBookSanPin" w:hAnsi="Times New Roman"/>
          <w:sz w:val="28"/>
          <w:szCs w:val="28"/>
        </w:rPr>
        <w:t>:</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1. Общие сведения о языке.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Иметь представление о языке как знаковой системе, об основных функциях языка; о лингвистике как науке.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w:t>
      </w:r>
      <w:r w:rsidRPr="00C13368">
        <w:rPr>
          <w:rFonts w:ascii="Times New Roman" w:eastAsia="OfficinaSansBoldITC" w:hAnsi="Times New Roman"/>
          <w:sz w:val="28"/>
          <w:szCs w:val="28"/>
        </w:rPr>
        <w:br/>
        <w:t>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Понимать и уметь комментировать функции русского языка </w:t>
      </w:r>
      <w:r w:rsidRPr="00C13368">
        <w:rPr>
          <w:rFonts w:ascii="Times New Roman" w:eastAsia="OfficinaSansBoldITC" w:hAnsi="Times New Roman"/>
          <w:sz w:val="28"/>
          <w:szCs w:val="28"/>
        </w:rPr>
        <w:br/>
        <w:t xml:space="preserve">как государственного языка Российской Федерации и </w:t>
      </w:r>
      <w:r w:rsidRPr="00CF31A7">
        <w:rPr>
          <w:rFonts w:ascii="Times New Roman" w:eastAsia="OfficinaSansBoldITC" w:hAnsi="Times New Roman"/>
          <w:sz w:val="28"/>
          <w:szCs w:val="28"/>
        </w:rPr>
        <w:t>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1 июня 2005 г. № 53-ФЗ «О государственном языке Российской Федерации», Закона Российской Федерации от 25 октября 1991 г. № 1807-1 «О языках народов Российской Федерации»).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2. Язык и речь. Культура речи.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Иметь представление о культуре речи как разделе лингвистики.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Комментировать нормативный, коммуникативный и этический аспекты культуры речи, приводить соответствующие примеры.</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Иметь представление о языковой норме, её видах.</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словари русского языка в учебной деятельности.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.3. Фонетика. Орфоэпия. Орфоэпические нормы.</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Выполнять фонетический анализ слова.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Определять изобразительно-выразительные средства фонетики в тексте.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Соблюдать основные произносительные и акцентологические нормы современного русского литературного языка.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орфоэпический словарь.</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.4. Лексикология и фразеология. Лексические нормы.</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Выполнять лексический анализ слова.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Определять изобразительно-выразительные средства лексики.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Соблюдать лексические нормы.</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.5. Морфемика и словообразование. Словообразовательные нормы.</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Выполнять морфемный и словообразовательный анализ слова.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FF4BAF" w:rsidRDefault="00EC79BA" w:rsidP="00FF4BAF">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словообразовательный словарь.</w:t>
      </w:r>
    </w:p>
    <w:p w:rsidR="00EC79BA" w:rsidRPr="00C13368" w:rsidRDefault="00EC79BA" w:rsidP="00FF4BAF">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sz w:val="28"/>
          <w:szCs w:val="28"/>
        </w:rPr>
        <w:lastRenderedPageBreak/>
        <w:t>8.5</w:t>
      </w:r>
      <w:r w:rsidRPr="00C13368">
        <w:rPr>
          <w:rFonts w:ascii="Times New Roman" w:eastAsia="OfficinaSansBoldITC" w:hAnsi="Times New Roman"/>
          <w:sz w:val="28"/>
          <w:szCs w:val="28"/>
        </w:rPr>
        <w:t>.6. Морфология. Морфологические нормы.</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Выполнять морфологический анализ слова.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Определять особенности употребления в тексте слов разных частей речи.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Соблюдать морфологические нормы.</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словарь грамматических трудностей, справочники.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.7. Орфография. Основные правила орфографии.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Иметь представление о принципах и разделах русской орфографии.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Выполнять орфографический анализ слова.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Соблюдать правила орфографии.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орфографический словарь.</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.8. Речь. Речевое общение.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Употреблять языковые средства с учётом речевой ситуации.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Соблюдать в устной речи и на письме нормы современного русского литературного языка.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Оценивать собственную и чужую речь с точки зрения точного, уместного и выразительного словоупотребления.</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8.5.9. Текст. Информационно-смысловая переработка текста.</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Применять знания о тексте, его основных признаках, структуре и видах представленной в нём информации в речевой практике.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Выявлять логико-смысловые отношения между предложениями в тексте.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Создавать вторичные тексты (план, тезисы, конспект, реферат, аннотация, отзыв, рецензия и другие).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Корректировать текст: устранять логические, фактические, этические, грамматические и речевые ошибки.</w:t>
      </w:r>
    </w:p>
    <w:p w:rsidR="00EC79BA" w:rsidRPr="00C13368" w:rsidRDefault="00EC79BA" w:rsidP="00EC79BA">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8.6. </w:t>
      </w:r>
      <w:r w:rsidRPr="00C13368">
        <w:rPr>
          <w:rFonts w:ascii="Times New Roman" w:eastAsia="OfficinaSansBoldITC" w:hAnsi="Times New Roman"/>
          <w:sz w:val="28"/>
          <w:szCs w:val="28"/>
        </w:rPr>
        <w:t>К</w:t>
      </w:r>
      <w:r w:rsidRPr="00C13368">
        <w:rPr>
          <w:rFonts w:ascii="Times New Roman" w:eastAsia="SchoolBookSanPin" w:hAnsi="Times New Roman"/>
          <w:sz w:val="28"/>
          <w:szCs w:val="28"/>
        </w:rPr>
        <w:t xml:space="preserve"> концу обучения в </w:t>
      </w:r>
      <w:r w:rsidRPr="00C13368">
        <w:rPr>
          <w:rFonts w:ascii="Times New Roman" w:eastAsia="SchoolBookSanPin" w:hAnsi="Times New Roman"/>
          <w:bCs/>
          <w:sz w:val="28"/>
          <w:szCs w:val="28"/>
        </w:rPr>
        <w:t xml:space="preserve">11 классе </w:t>
      </w:r>
      <w:r w:rsidRPr="00C13368">
        <w:rPr>
          <w:rFonts w:ascii="Times New Roman" w:eastAsia="SchoolBookSanPin" w:hAnsi="Times New Roman"/>
          <w:sz w:val="28"/>
          <w:szCs w:val="28"/>
        </w:rPr>
        <w:t>обучающийся получит следующие п</w:t>
      </w:r>
      <w:r w:rsidRPr="00C13368">
        <w:rPr>
          <w:rFonts w:ascii="Times New Roman" w:eastAsia="OfficinaSansBoldITC" w:hAnsi="Times New Roman"/>
          <w:sz w:val="28"/>
          <w:szCs w:val="28"/>
        </w:rPr>
        <w:t>редметные результаты по отдельным темам программы по русскому языку</w:t>
      </w:r>
      <w:r w:rsidRPr="00C13368">
        <w:rPr>
          <w:rFonts w:ascii="Times New Roman" w:eastAsia="SchoolBookSanPin" w:hAnsi="Times New Roman"/>
          <w:sz w:val="28"/>
          <w:szCs w:val="28"/>
        </w:rPr>
        <w:t>:</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sz w:val="28"/>
          <w:szCs w:val="28"/>
        </w:rPr>
        <w:t>8.6</w:t>
      </w:r>
      <w:r w:rsidRPr="00C13368">
        <w:rPr>
          <w:rFonts w:ascii="Times New Roman" w:eastAsia="SchoolBookSanPin" w:hAnsi="Times New Roman"/>
          <w:position w:val="1"/>
          <w:sz w:val="28"/>
          <w:szCs w:val="28"/>
        </w:rPr>
        <w:t>.1. </w:t>
      </w:r>
      <w:r w:rsidRPr="00C13368">
        <w:rPr>
          <w:rFonts w:ascii="Times New Roman" w:eastAsia="OfficinaSansBoldITC" w:hAnsi="Times New Roman"/>
          <w:sz w:val="28"/>
          <w:szCs w:val="28"/>
        </w:rPr>
        <w:t>Общие сведения о языке.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Иметь представление об экологии языка, о проблемах речевой культуры </w:t>
      </w:r>
      <w:r w:rsidRPr="00C13368">
        <w:rPr>
          <w:rFonts w:ascii="Times New Roman" w:eastAsia="OfficinaSansBoldITC" w:hAnsi="Times New Roman"/>
          <w:sz w:val="28"/>
          <w:szCs w:val="28"/>
        </w:rPr>
        <w:br/>
        <w:t>в современном обществе.</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sz w:val="28"/>
          <w:szCs w:val="28"/>
        </w:rPr>
        <w:t>8.6</w:t>
      </w:r>
      <w:r w:rsidRPr="00C13368">
        <w:rPr>
          <w:rFonts w:ascii="Times New Roman" w:eastAsia="SchoolBookSanPin" w:hAnsi="Times New Roman"/>
          <w:position w:val="1"/>
          <w:sz w:val="28"/>
          <w:szCs w:val="28"/>
        </w:rPr>
        <w:t>.2. </w:t>
      </w:r>
      <w:r w:rsidRPr="00C13368">
        <w:rPr>
          <w:rFonts w:ascii="Times New Roman" w:eastAsia="OfficinaSansBoldITC" w:hAnsi="Times New Roman"/>
          <w:sz w:val="28"/>
          <w:szCs w:val="28"/>
        </w:rPr>
        <w:t>Язык и речь. Культура речи. Синтаксис. Синтаксические нормы.</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Выполнять синтаксический анализ словосочетания, простого и сложного предложения.</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Определять изобразительно-выразительные средства синтаксиса русского языка (в рамках изученного).</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Соблюдать синтаксические нормы.</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словари грамматических трудностей, справочники.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sz w:val="28"/>
          <w:szCs w:val="28"/>
        </w:rPr>
        <w:t>8.6</w:t>
      </w:r>
      <w:r w:rsidRPr="00C13368">
        <w:rPr>
          <w:rFonts w:ascii="Times New Roman" w:eastAsia="SchoolBookSanPin" w:hAnsi="Times New Roman"/>
          <w:position w:val="1"/>
          <w:sz w:val="28"/>
          <w:szCs w:val="28"/>
        </w:rPr>
        <w:t>.3. </w:t>
      </w:r>
      <w:r w:rsidRPr="00C13368">
        <w:rPr>
          <w:rFonts w:ascii="Times New Roman" w:eastAsia="OfficinaSansBoldITC" w:hAnsi="Times New Roman"/>
          <w:sz w:val="28"/>
          <w:szCs w:val="28"/>
        </w:rPr>
        <w:t>Пунктуация. Основные правила пунктуации.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Иметь представление о принципах и разделах русской пунктуации.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Выполнять пунктуационный анализ предложения.</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Соблюдать правила пунктуации.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справочники по пунктуации.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sz w:val="28"/>
          <w:szCs w:val="28"/>
        </w:rPr>
        <w:t>8.6</w:t>
      </w:r>
      <w:r w:rsidRPr="00C13368">
        <w:rPr>
          <w:rFonts w:ascii="Times New Roman" w:eastAsia="SchoolBookSanPin" w:hAnsi="Times New Roman"/>
          <w:position w:val="1"/>
          <w:sz w:val="28"/>
          <w:szCs w:val="28"/>
        </w:rPr>
        <w:t>.4. </w:t>
      </w:r>
      <w:r w:rsidRPr="00C13368">
        <w:rPr>
          <w:rFonts w:ascii="Times New Roman" w:eastAsia="OfficinaSansBoldITC" w:hAnsi="Times New Roman"/>
          <w:sz w:val="28"/>
          <w:szCs w:val="28"/>
        </w:rPr>
        <w:t>Функциональная стилистика. Культура речи.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Иметь представление о функциональной стилистике как разделе лингвистики.</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C79BA" w:rsidRPr="00C13368" w:rsidRDefault="00EC79BA" w:rsidP="00EC79BA">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Применять знания о функциональных разновидностях языка в речевой практике.</w:t>
      </w:r>
    </w:p>
    <w:p w:rsidR="00EC79BA" w:rsidRDefault="00EC79BA" w:rsidP="00EC79BA"/>
    <w:p w:rsidR="00666C62" w:rsidRPr="000E6892" w:rsidRDefault="00FF4BAF" w:rsidP="00EC79BA">
      <w:pPr>
        <w:pBdr>
          <w:top w:val="none" w:sz="4" w:space="0" w:color="000000"/>
          <w:left w:val="none" w:sz="4" w:space="0" w:color="000000"/>
          <w:bottom w:val="none" w:sz="4" w:space="0" w:color="000000"/>
          <w:right w:val="none" w:sz="4" w:space="0" w:color="000000"/>
        </w:pBdr>
        <w:spacing w:line="85" w:lineRule="atLeast"/>
        <w:jc w:val="both"/>
        <w:rPr>
          <w:b/>
        </w:rPr>
      </w:pPr>
      <w:r>
        <w:rPr>
          <w:rFonts w:ascii="Times New Roman" w:hAnsi="Times New Roman"/>
          <w:b/>
          <w:color w:val="000000"/>
          <w:sz w:val="28"/>
        </w:rPr>
        <w:t xml:space="preserve">2.2 </w:t>
      </w:r>
      <w:r w:rsidR="00666C62" w:rsidRPr="000E6892">
        <w:rPr>
          <w:rFonts w:ascii="Times New Roman" w:hAnsi="Times New Roman"/>
          <w:b/>
          <w:color w:val="000000"/>
          <w:sz w:val="28"/>
        </w:rPr>
        <w:t>Федеральная рабочая программа по учебному предмету «Литература» (базовый уровень).</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 </w:t>
      </w:r>
    </w:p>
    <w:p w:rsidR="00666C62" w:rsidRDefault="00666C62" w:rsidP="00FF4BAF">
      <w:pPr>
        <w:pBdr>
          <w:top w:val="none" w:sz="4" w:space="0" w:color="000000"/>
          <w:left w:val="none" w:sz="4" w:space="0" w:color="000000"/>
          <w:bottom w:val="none" w:sz="4" w:space="0" w:color="000000"/>
          <w:right w:val="none" w:sz="4" w:space="0" w:color="000000"/>
        </w:pBdr>
        <w:spacing w:line="85" w:lineRule="atLeast"/>
        <w:jc w:val="both"/>
      </w:pPr>
      <w:r>
        <w:rPr>
          <w:rFonts w:ascii="Times New Roman" w:hAnsi="Times New Roman"/>
          <w:color w:val="000000"/>
          <w:sz w:val="28"/>
        </w:rPr>
        <w:t xml:space="preserve">2. Пояснительная записка.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2.2. Программа по литературе позволит учителю: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СОО;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рабочей программой воспитания.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2.3. 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lastRenderedPageBreak/>
        <w:t xml:space="preserve">2.4.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2.5. Основу содержания литературного образования в 10 – 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2.6. 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2.7. В федеральной рабочей программе по литературе учтены все этапы российского историко-литературного процесса второй половины XIX – начала XXI века, представлены разделы, включающие произведения литературы народов России   и зарубежной литературы.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2.9.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w:t>
      </w:r>
      <w:r>
        <w:rPr>
          <w:rFonts w:ascii="Times New Roman" w:hAnsi="Times New Roman"/>
          <w:color w:val="000000"/>
          <w:sz w:val="28"/>
        </w:rPr>
        <w:lastRenderedPageBreak/>
        <w:t xml:space="preserve">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2.10.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во ФГОС СОО.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2.10.1.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2.10.2.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2.10.3.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2.10.4.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Интернете.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lastRenderedPageBreak/>
        <w:t xml:space="preserve">2.11. 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3. Содержание обучения в 10 классе.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3.1. 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3.2. Литература второй половины XIX века.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А.Н. Островский. Драма «Гроза».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И.А. Гончаров. Роман «Обломов».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И.С. Тургенев. Роман «Отцы и дети».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 Поэма «Кому на Руси жить хорошо».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Ф.М. Достоевский. Роман «Преступление и наказание».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Л.Н. Толстой. Роман-эпопея «Война и мир».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Н.С. Лесков. Рассказы и повести (одно произведение по выбору). Например, «Очарованный странник», «Однодум»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А.П. Чехов. Рассказы (не менее трех по выбору). Например, «Студент», «Ионыч», «Дама с собачкой», «Человек в футляре» и другие. Комедия   «Вишневый сад».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3.3. Литературная критика второй половины XIX века.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3.4. Литература народов России.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Стихотворения (одно по выбору). Например, Г. Тукая, К. Хетагурова и других.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3.5. Зарубежная литература.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lastRenderedPageBreak/>
        <w:t xml:space="preserve">Зарубежная проза второй половины XIX века (одно произведение по выбору). Например, произведения Ч. Диккенса «Дэвид Копперфилд», «Большие надежды»;   Г. Флобера «Мадам Бовари»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Зарубежная поэзия второй половины XIX века (не менее двух стихотворений одного из поэтов по выбору). Например, стихотворения А. Рембо, Ш. Бодлера   и других.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Зарубежная драматургия второй половины XIX века (одно произведение   по выбору). Например, пьеса Г. Ибсена «Кукольный дом»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4. Содержание обучения в 11 классе.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4.1. Литература конца XIX – начала XX вв.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А.И. Куприн. Рассказы и повести (одно произведение по выбору). Например, «Гранатовый браслет», «Олеся»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Л.Н. Андреев. Рассказы и повести (одно произведение по выбору). Например, «Иуда Искариот», «Большой шлем»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М. Горький. Рассказы (один по выбору). Например, «Старуха Изергиль», «Макар Чудра», «Коновалов» и другие. Пьеса «На дне».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4.2. Литература XX века.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И.А. Бунин. Рассказы (два по выбору). Например, «Антоновские яблоки», «Чистый понедельник», «Господин из Сан-Франциско»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Поэма «Двенадцать».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Поэма «Облако   в штанах».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Поэма «Реквием».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lastRenderedPageBreak/>
        <w:t xml:space="preserve">Н.А. Островский. Роман «Как закалялась сталь» (избранные главы).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М.А. Шолохов. Роман-эпопея «Тихий Дон» (избранные главы).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М.А. Булгаков. Романы «Белая гвардия», «Мастер и Маргарита» (один роман по выбору).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А.П. Платонов. Рассказы и повести (одно произведение по выбору). Например, «В прекрасном и яростном мире», «Котлован», «Возвращение»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других.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А.А. Фадеев «Молодая гвардия».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В.О. Богомолов «В августе сорок четвертого».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Драматургия о Великой Отечественной войне. Пьесы   (одно произведение по выбору). Например, В.С. Розов «Вечно живые»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А.И. Солженицын. Произведения «Один день Ивана Денисовича»,   «Архипелаг ГУЛАГ» (фрагменты книги по выбору, например, глава «Поэзия   под плитой, правда под камнем»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В.М. Шукшин. Рассказы (не менее двух по выбору). Например, «Срезал», «Обида», «Микроскоп», «Мастер», «Крепкий мужик», «Сапожки»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В.Г. Распутин. Рассказы и повести (одно произведение по выбору). Например, «Живи и помни», «Прощание с Матерой»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4.3. Литература второй половины XX – начала XXI вв.</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Проза второй половины XX – начала XXI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w:t>
      </w:r>
      <w:r>
        <w:rPr>
          <w:rFonts w:ascii="Times New Roman" w:hAnsi="Times New Roman"/>
          <w:color w:val="000000"/>
          <w:sz w:val="28"/>
        </w:rPr>
        <w:lastRenderedPageBreak/>
        <w:t xml:space="preserve">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Поэзия второй половины XX – начала XXI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Драматургия второй половины XX – начала XXI вв. Пьесы (произведение одного из драматургов по выбору). Например, А.Н. Арбузов «Иркутская история»; А.В. Вампилов «Старший сын» и других.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4.4. Литература народов России.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4.5. Зарубежная литература.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Зарубежная проза XX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Зарубежная поэзия XX века (не менее двух стихотворений одного   из поэтов по выбору). Например, стихотворения Г. Аполлинера, Т.С. Элиота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Зарубежная драматургия XX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5. Планируемые результаты освоения программы по литературе на уровне среднего общего образования.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5.1. 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5.2. В результате изучения литературы на уровне среднего общего образования у обучающегося будут сформированы следующие личностные результаты: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1) гражданского воспитания: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сформированность гражданской позиции обучающегося как активного   и ответственного члена российского общества;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lastRenderedPageBreak/>
        <w:t xml:space="preserve">осознание своих конституционных прав и обязанностей, уважение закона   и правопорядка;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умение взаимодействовать с социальными институтами в соответствии   с их функциями и назначением;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готовность к гуманитарной деятельности;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2) патриотического воспитания: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идейная убежденность, готовность к служению и защите Отечества, ответственность за его судьбу, в том числе воспитанные на примерах из литературы;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3) духовно-нравственного воспитания: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осознание духовных ценностей российского народа;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сформированность нравственного сознания, этического поведения;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осознание личного вклада в построение устойчивого будущего;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4) эстетического воспитания: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эстетическое отношение к миру, включая эстетику быта, научного   и технического творчества, спорта, труда, общественных отношений;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убежденность в значимости для личности и общества отечественного   и мирового искусства, этнических культурных традиций и устного народного творчества;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lastRenderedPageBreak/>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5) физического воспитания, формирования культуры здоровья   и эмоционального благополучия: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сформированность здорового и безопасного образа жизни, ответственного отношения к своему здоровью;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потребность в физическом совершенствовании, занятиях спортивно-оздоровительной деятельностью;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6) трудового воспитания: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готовность и способность к образованию и самообразованию, к продуктивной читательской деятельности на протяжении всей жизни;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7) экологического воспитания: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8) ценности научного познания: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lastRenderedPageBreak/>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5.4.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5.4.1. У обучающегося будут сформированы следующие базовые логические действия как часть познавательных универсальных учебных действий: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самостоятельно формулировать и актуализировать проблему, заложенную   в художественном произведении, рассматривать ее всесторонне;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определять цели деятельности, задавать параметры и критерии их достижения;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разрабатывать план решения проблемы с учетом анализа имеющихся материальных и нематериальных ресурсов;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развивать креативное мышление при решении жизненных проблем   с использованием собственного читательского опыта.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lastRenderedPageBreak/>
        <w:t xml:space="preserve">5.4.2. У обучающегося будут сформированы следующие базовые исследовательские действия как часть познавательных универсальных учебных действий: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ставить и формулировать собственные задачи в образовательной деятельности и жизненных ситуациях с учетом собственного читательского опыта;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давать оценку новым ситуациям, оценивать приобретенный опыт, в том числе читательский;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осуществлять целенаправленный поиск переноса средств и способов действия в профессиональную среду;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уметь интегрировать знания из разных предметных областей;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выдвигать новые идеи, предлагать оригинальные подходы и решения; ставить проблемы и задачи, допускающие альтернативные решения.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5.4.3. У обучающегося будут сформированы умения работать   с информацией как часть познавательных универсальных учебных действий: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оценивать достоверность, легитимность литературной и другой информации, ее соответствие правовым и морально-этическим нормам;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lastRenderedPageBreak/>
        <w:t xml:space="preserve">владеть навыками распознавания и защиты литературной и другой информации, информационной безопасности личности.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5.4.4. У обучающегося будут сформированы умения общения как часть коммуникативных универсальных учебных действий: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осуществлять коммуникации во всех сферах жизни, в том числе на уроке литературы и во внеурочной деятельности по предмету «Литература»;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развернуто и логично излагать в процессе анализа литературного произведения свою точку зрения с использованием языковых средств.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5.4.5. У обучающегося будут сформированы умения самоорганизации   как части регулятивных универсальных учебных действий: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давать оценку новым ситуациям, в том числе изображенным в художественной литературе;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расширять рамки учебного предмета на основе личных предпочтений   с использованием читательского опыта;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делать осознанный выбор, аргументировать его, брать ответственность   за решение;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оценивать приобретенный опыт с учетом литературных знаний;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5.4.6. У обучающегося будут сформированы умения самоконтроля, принятия себя и других как части регулятивных универсальных учебных действий: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оценивать риски и своевременно принимать решения по их снижению;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принимать себя, понимая свои недостатки и достоинства;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lastRenderedPageBreak/>
        <w:t xml:space="preserve">признавать свое право и право других людей на ошибку в дискуссиях   на литературные темы;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развивать способность понимать мир с позиции другого человека, используя знания по литературе.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5.4.7. У обучающегося будут сформированы умения совместной деятельности: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понимать и использовать преимущества командной и индивидуальной работы на уроке и во внеурочной деятельности по литературе;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выбирать тематику и методы совместных действий с учетом общих интересов и возможностей каждого члена коллектива;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 «Литература»;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оценивать качество своего вклада и каждого участника команды в общий результат по разработанным критериям;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предлагать новые проекты, в том числе литературные, оценивать идеи   с позиции новизны, оригинальности, практической значимости;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осуществлять позитивное стратегическое поведение в различных ситуациях, проявлять творчество и воображение, быть инициативным. </w:t>
      </w:r>
    </w:p>
    <w:p w:rsidR="00666C62" w:rsidRDefault="00666C62" w:rsidP="00FF4BAF">
      <w:pPr>
        <w:pBdr>
          <w:top w:val="none" w:sz="4" w:space="0" w:color="000000"/>
          <w:left w:val="none" w:sz="4" w:space="0" w:color="000000"/>
          <w:bottom w:val="none" w:sz="4" w:space="0" w:color="000000"/>
          <w:right w:val="none" w:sz="4" w:space="0" w:color="000000"/>
        </w:pBdr>
        <w:spacing w:line="85" w:lineRule="atLeast"/>
        <w:jc w:val="both"/>
      </w:pPr>
      <w:r>
        <w:rPr>
          <w:rFonts w:ascii="Times New Roman" w:hAnsi="Times New Roman"/>
          <w:color w:val="000000"/>
          <w:sz w:val="28"/>
        </w:rPr>
        <w:t xml:space="preserve">5.5. Предметные результаты освоения программы по литературе на уровне среднего общего образования должны обеспечивать: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2) осознание взаимосвязи между языковым, литературным, интеллектуальным, духовно-нравственным развитием личности;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Н.А. Островского «Как закалялась сталь» (избранные главы); роман-эпопея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w:t>
      </w:r>
      <w:r>
        <w:rPr>
          <w:rFonts w:ascii="Times New Roman" w:hAnsi="Times New Roman"/>
          <w:color w:val="000000"/>
          <w:sz w:val="28"/>
        </w:rPr>
        <w:lastRenderedPageBreak/>
        <w:t xml:space="preserve">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А.И. Арбузова, А.В. Вампилова и других); не менее двух произведений зарубежной литературы (в том числе романы и повести Ч. Диккенса, Г. Флобера, Э.М. Ремарка, Э. Хемингуэя, Д. Сэлинджера, Р. Брэдбери; стихотворения А. Рембо, Ш. Бодлера; пьесы Г. Ибсена, Б. Шоу и других); одно произведение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w:t>
      </w:r>
      <w:r>
        <w:rPr>
          <w:rFonts w:ascii="Times New Roman" w:hAnsi="Times New Roman"/>
          <w:color w:val="000000"/>
          <w:sz w:val="28"/>
        </w:rPr>
        <w:lastRenderedPageBreak/>
        <w:t xml:space="preserve">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5.6. Предметные результаты освоения программы по литературе к концу   10 класса должны обеспечивать: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века);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6) 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lastRenderedPageBreak/>
        <w:t xml:space="preserve">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20.5.7. Предметные результаты освоения программы по литературе к концу   11 класса должны обеспечивать: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lastRenderedPageBreak/>
        <w:t xml:space="preserve">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4) знание содержания и понимание ключевых проблем произведений русской, зарубежной литературы, литературы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традицией; выявлять «сквозные темы» и ключевые проблемы русской литературы;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lastRenderedPageBreak/>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 </w:t>
      </w:r>
    </w:p>
    <w:p w:rsidR="00666C62" w:rsidRDefault="00666C62" w:rsidP="00666C62">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8"/>
        </w:rPr>
        <w:t xml:space="preserve">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 </w:t>
      </w:r>
    </w:p>
    <w:p w:rsidR="00666C62" w:rsidRDefault="00666C62" w:rsidP="00666C62"/>
    <w:p w:rsidR="00666C62" w:rsidRPr="00FA66E7" w:rsidRDefault="00666C62" w:rsidP="00666C62">
      <w:pPr>
        <w:spacing w:line="360" w:lineRule="auto"/>
        <w:jc w:val="both"/>
        <w:rPr>
          <w:rFonts w:ascii="Times New Roman" w:eastAsia="SchoolBookSanPin" w:hAnsi="Times New Roman"/>
          <w:sz w:val="28"/>
          <w:szCs w:val="28"/>
        </w:rPr>
      </w:pPr>
      <w:r w:rsidRPr="00FA66E7">
        <w:rPr>
          <w:rFonts w:ascii="Times New Roman" w:eastAsia="SchoolBookSanPi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666C62" w:rsidRPr="00FA66E7" w:rsidRDefault="00666C62" w:rsidP="00666C62">
      <w:pPr>
        <w:spacing w:line="360" w:lineRule="auto"/>
        <w:ind w:firstLine="709"/>
        <w:jc w:val="both"/>
        <w:rPr>
          <w:rFonts w:ascii="Times New Roman" w:eastAsia="SchoolBookSanPin" w:hAnsi="Times New Roman"/>
          <w:sz w:val="28"/>
          <w:szCs w:val="28"/>
        </w:rPr>
      </w:pPr>
      <w:r w:rsidRPr="00FA66E7">
        <w:rPr>
          <w:rFonts w:ascii="Times New Roman" w:eastAsia="SchoolBookSanPin" w:hAnsi="Times New Roman"/>
          <w:sz w:val="28"/>
          <w:szCs w:val="28"/>
        </w:rPr>
        <w:t>4. 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5. Пояснительная записка.</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 xml:space="preserve">5.1. Федеральная рабочая программа </w:t>
      </w:r>
      <w:r w:rsidRPr="00C13368">
        <w:rPr>
          <w:rFonts w:ascii="Times New Roman" w:eastAsia="SchoolBookSanPin" w:hAnsi="Times New Roman"/>
          <w:sz w:val="28"/>
          <w:szCs w:val="28"/>
        </w:rPr>
        <w:t>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5.2. </w:t>
      </w:r>
      <w:r w:rsidRPr="00C13368">
        <w:rPr>
          <w:rFonts w:ascii="Times New Roman" w:eastAsia="SchoolBookSanPin" w:hAnsi="Times New Roman"/>
          <w:sz w:val="28"/>
          <w:szCs w:val="28"/>
        </w:rPr>
        <w:t xml:space="preserve">Программа по русскому языку </w:t>
      </w:r>
      <w:r w:rsidRPr="00C13368">
        <w:rPr>
          <w:rFonts w:ascii="Times New Roman" w:eastAsia="SchoolBookSanPin" w:hAnsi="Times New Roman"/>
          <w:position w:val="1"/>
          <w:sz w:val="28"/>
          <w:szCs w:val="28"/>
        </w:rPr>
        <w:t>позволит учителю:</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position w:val="1"/>
          <w:sz w:val="28"/>
          <w:szCs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position w:val="1"/>
          <w:sz w:val="28"/>
          <w:szCs w:val="28"/>
        </w:rPr>
        <w:t>определить и структурировать планируемые результаты обучения и содержание русского языка по годам обучения в соответствии со ФГОС СОО;</w:t>
      </w:r>
      <w:r w:rsidRPr="00C13368">
        <w:rPr>
          <w:rFonts w:ascii="Times New Roman" w:eastAsia="SchoolBookSanPin" w:hAnsi="Times New Roman"/>
          <w:sz w:val="28"/>
          <w:szCs w:val="28"/>
        </w:rPr>
        <w:t xml:space="preserve"> </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разработать календарно-тематическое планирование с учётом особенностей конкретного класса.</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5.3. </w:t>
      </w:r>
      <w:r w:rsidRPr="00C13368">
        <w:rPr>
          <w:rFonts w:ascii="Times New Roman" w:eastAsia="SchoolBookSanPin" w:hAnsi="Times New Roman"/>
          <w:sz w:val="28"/>
          <w:szCs w:val="28"/>
        </w:rP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w:t>
      </w:r>
      <w:r w:rsidRPr="00C13368">
        <w:rPr>
          <w:rFonts w:ascii="Times New Roman" w:eastAsia="SchoolBookSanPin" w:hAnsi="Times New Roman"/>
          <w:sz w:val="28"/>
          <w:szCs w:val="28"/>
        </w:rPr>
        <w:lastRenderedPageBreak/>
        <w:t>средством коммуникации всех народов Российской Федерации, основой их социально-экономической, культурной и духовной консолидации.</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 xml:space="preserve">5.4. Программа по русскому языку </w:t>
      </w:r>
      <w:r w:rsidRPr="00C13368">
        <w:rPr>
          <w:rFonts w:ascii="Times New Roman" w:eastAsia="SchoolBookSanPin" w:hAnsi="Times New Roman"/>
          <w:sz w:val="28"/>
          <w:szCs w:val="28"/>
        </w:rPr>
        <w:t>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w:t>
      </w:r>
      <w:r w:rsidRPr="00C13368">
        <w:rPr>
          <w:rFonts w:ascii="Times New Roman" w:eastAsia="SchoolBookSanPin" w:hAnsi="Times New Roman"/>
          <w:sz w:val="28"/>
          <w:szCs w:val="28"/>
        </w:rPr>
        <w:lastRenderedPageBreak/>
        <w:t>формирование готовности к речевому взаимодействию и взаимопониманию в учебной и практической деятельности.</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5.5. </w:t>
      </w:r>
      <w:r w:rsidRPr="00C13368">
        <w:rPr>
          <w:rFonts w:ascii="Times New Roman" w:eastAsia="SchoolBookSanPin" w:hAnsi="Times New Roman"/>
          <w:sz w:val="28"/>
          <w:szCs w:val="28"/>
        </w:rP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19.5.6. </w:t>
      </w:r>
      <w:r w:rsidRPr="00C13368">
        <w:rPr>
          <w:rFonts w:ascii="Times New Roman" w:eastAsia="SchoolBookSanPin" w:hAnsi="Times New Roman"/>
          <w:sz w:val="28"/>
          <w:szCs w:val="28"/>
        </w:rPr>
        <w:t>Изучение русского языка направлено на достижение следующих целей:</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lastRenderedPageBreak/>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666C62" w:rsidRPr="00C13368" w:rsidRDefault="00666C62" w:rsidP="00666C62">
      <w:pPr>
        <w:spacing w:line="360" w:lineRule="auto"/>
        <w:ind w:firstLine="709"/>
        <w:jc w:val="both"/>
        <w:rPr>
          <w:rFonts w:ascii="Times New Roman" w:hAnsi="Times New Roman"/>
          <w:sz w:val="28"/>
          <w:szCs w:val="28"/>
        </w:rPr>
      </w:pPr>
      <w:r w:rsidRPr="00C13368">
        <w:rPr>
          <w:rFonts w:ascii="Times New Roman" w:hAnsi="Times New Roman"/>
          <w:sz w:val="28"/>
          <w:szCs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OfficinaSansBoldITC" w:hAnsi="Times New Roman"/>
          <w:sz w:val="28"/>
          <w:szCs w:val="28"/>
        </w:rPr>
        <w:t xml:space="preserve">5.7. В соответствии с ФГОС СОО предмет «Русский язык» является обязательным для изучения на данном уровне образования. </w:t>
      </w:r>
      <w:r w:rsidRPr="00C13368">
        <w:rPr>
          <w:rFonts w:ascii="Times New Roman" w:eastAsia="SchoolBookSanPin" w:hAnsi="Times New Roman"/>
          <w:sz w:val="28"/>
          <w:szCs w:val="28"/>
        </w:rPr>
        <w:t xml:space="preserve">Общее число часов, рекомендованных для изучения русского языка, – </w:t>
      </w:r>
      <w:r w:rsidRPr="00C13368">
        <w:rPr>
          <w:rFonts w:ascii="Times New Roman" w:eastAsia="SchoolBookSanPin" w:hAnsi="Times New Roman"/>
          <w:position w:val="1"/>
          <w:sz w:val="28"/>
          <w:szCs w:val="28"/>
        </w:rPr>
        <w:t>136 часов: в 10 классе – 68 часов (2 часа в неделю), в 11 классе – 68 часа (2 часа в неделю).</w:t>
      </w:r>
    </w:p>
    <w:p w:rsidR="00666C62" w:rsidRPr="00C13368" w:rsidRDefault="00666C62" w:rsidP="00666C62">
      <w:pPr>
        <w:spacing w:line="35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 Содержание обучения в 10 классе.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6.1. Общие сведения о языке.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6.1.1. Язык как знаковая система. Основные функции языка.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6.1.2. Лингвистика как наука.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6.1.3. Язык и культура.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6.1.4. 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6.1.5. 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6.2. Язык и речь. Культура речи.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6.2.1. Система языка. Культура речи.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6.2.2. Система языка, её устройство, функционирование.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6.2.3. Культура речи как раздел лингвистики.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6.2.4. Языковая норма, её основные признаки и функции.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6.2.5. Виды языковых норм: орфоэпические (произносительные </w:t>
      </w:r>
      <w:r w:rsidRPr="00C13368">
        <w:rPr>
          <w:rFonts w:ascii="Times New Roman" w:eastAsia="OfficinaSansBoldITC" w:hAnsi="Times New Roman"/>
          <w:sz w:val="28"/>
          <w:szCs w:val="28"/>
        </w:rPr>
        <w:br/>
        <w:t>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19.6.2.6. Качества хорошей речи.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19.6.2.7. 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6.3. Фонетика. Орфоэпия. Орфоэпические нормы.</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6.3.1. 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6.3.2.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6.4. Лексикология и фразеология. Лексические нормы.</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6.4.1.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6.4.2.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6.4.3. Функционально-стилистическая окраска слова. Лексика общеупотребительная, разговорная и книжная. Особенности употребления.</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6.4.4.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.6.4.5. Фразеология русского языка (повторение, обобщение). Крылатые слова.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.6.5. Морфемика и словообразование. Словообразовательные нормы.</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19.6.6. Морфология. Морфологические нормы.</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19.6.6.1. 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19.6.6.2. Морфологические нормы современного русского литературного языка (общее представление).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19.6.6.3. Основные нормы употребления имён существительных: форм рода, числа, падежа.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19.6.6.4. Основные нормы употребления имён прилагательных: форм степеней сравнения, краткой формы.</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19.6.6.5. Основные нормы употребления количественных, порядковых </w:t>
      </w:r>
      <w:r w:rsidRPr="00C13368">
        <w:rPr>
          <w:rFonts w:ascii="Times New Roman" w:eastAsia="OfficinaSansBoldITC" w:hAnsi="Times New Roman"/>
          <w:sz w:val="28"/>
          <w:szCs w:val="28"/>
        </w:rPr>
        <w:br/>
        <w:t>и собирательных числительных.</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19.6.6.6. Основные нормы употребления местоимений: формы 3-го лица личных местоимений, возвратного местоимения себя.</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19.6.6.7. 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035141">
        <w:rPr>
          <w:rFonts w:ascii="Times New Roman" w:eastAsia="OfficinaSansBoldITC" w:hAnsi="Times New Roman"/>
          <w:sz w:val="28"/>
          <w:szCs w:val="28"/>
        </w:rPr>
        <w:t>19.6.7. Орфография. Основные правила орфографии.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19.6.7.1.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19.6.7.2. Орфографические правила. Правописание гласных </w:t>
      </w:r>
      <w:r w:rsidRPr="00664AB8">
        <w:rPr>
          <w:rFonts w:ascii="Times New Roman" w:eastAsia="OfficinaSansBoldITC" w:hAnsi="Times New Roman"/>
          <w:sz w:val="28"/>
          <w:szCs w:val="28"/>
        </w:rPr>
        <w:t>и согласных</w:t>
      </w:r>
      <w:r>
        <w:rPr>
          <w:rFonts w:ascii="Times New Roman" w:eastAsia="OfficinaSansBoldITC" w:hAnsi="Times New Roman"/>
          <w:sz w:val="28"/>
          <w:szCs w:val="28"/>
        </w:rPr>
        <w:t xml:space="preserve"> </w:t>
      </w:r>
      <w:r w:rsidRPr="00C13368">
        <w:rPr>
          <w:rFonts w:ascii="Times New Roman" w:eastAsia="OfficinaSansBoldITC" w:hAnsi="Times New Roman"/>
          <w:sz w:val="28"/>
          <w:szCs w:val="28"/>
        </w:rPr>
        <w:t>в корне.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Употребление разделительных ъ и ь.</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Правописание приставок. Буквы ы – и после приставок.</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Правописание суффиксов.</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Правописание н и нн в словах различных частей речи.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Правописание не и ни.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Правописание окончаний имён существительных, имён прилагательных </w:t>
      </w:r>
      <w:r w:rsidRPr="00C13368">
        <w:rPr>
          <w:rFonts w:ascii="Times New Roman" w:eastAsia="OfficinaSansBoldITC" w:hAnsi="Times New Roman"/>
          <w:sz w:val="28"/>
          <w:szCs w:val="28"/>
        </w:rPr>
        <w:br/>
        <w:t>и глаголов.</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Слитное, дефисное и раздельное написание слов.</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19.6.8. Речь. Речевое общение.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19.6.8.1. Речь как деятельность. Виды речевой деятельности (повторение, обобщение).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19.6.8.2.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19.6.8.3.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19.6.8.4.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19.6.9. Текст. Информационно-смысловая переработка текста.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Текст, его основные признаки (повторение, обобщение).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Логико-смысловые отношения между предложениями в тексте (общее представление).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План. Тезисы. Конспект. Реферат. Аннотация. Отзыв. Рецензия.</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19.7. Содержание обучения в 11 классе.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19.7.1. </w:t>
      </w:r>
      <w:r w:rsidRPr="00C13368">
        <w:rPr>
          <w:rFonts w:ascii="Times New Roman" w:eastAsia="OfficinaSansBoldITC" w:hAnsi="Times New Roman"/>
          <w:sz w:val="28"/>
          <w:szCs w:val="28"/>
        </w:rPr>
        <w:t>Общие сведения о языке.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19.7.2. </w:t>
      </w:r>
      <w:r w:rsidRPr="00C13368">
        <w:rPr>
          <w:rFonts w:ascii="Times New Roman" w:eastAsia="OfficinaSansBoldITC" w:hAnsi="Times New Roman"/>
          <w:sz w:val="28"/>
          <w:szCs w:val="28"/>
        </w:rPr>
        <w:t>Язык и речь. Культура речи.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19.7.3. </w:t>
      </w:r>
      <w:r w:rsidRPr="00C13368">
        <w:rPr>
          <w:rFonts w:ascii="Times New Roman" w:eastAsia="OfficinaSansBoldITC" w:hAnsi="Times New Roman"/>
          <w:sz w:val="28"/>
          <w:szCs w:val="28"/>
        </w:rPr>
        <w:t>Синтаксис. Синтаксические нормы.</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19.7.3.1. </w:t>
      </w:r>
      <w:r w:rsidRPr="00C13368">
        <w:rPr>
          <w:rFonts w:ascii="Times New Roman" w:eastAsia="OfficinaSansBoldITC" w:hAnsi="Times New Roman"/>
          <w:sz w:val="28"/>
          <w:szCs w:val="28"/>
        </w:rPr>
        <w:t>Синтаксис как раздел лингвистики (повторение, обобщение). Синтаксический анализ словосочетания и предложения.</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19.7.3.2. </w:t>
      </w:r>
      <w:r w:rsidRPr="00C13368">
        <w:rPr>
          <w:rFonts w:ascii="Times New Roman" w:eastAsia="OfficinaSansBoldITC" w:hAnsi="Times New Roman"/>
          <w:sz w:val="28"/>
          <w:szCs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Основные нормы управления: правильный выбор падежной или предложно-падежной формы управляемого слова.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Основные нормы употребления однородных членов предложения.</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Основные нормы употребления причастных и деепричастных оборотов.</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Основные нормы построения сложных предложений.</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19.7.4. </w:t>
      </w:r>
      <w:r w:rsidRPr="00C13368">
        <w:rPr>
          <w:rFonts w:ascii="Times New Roman" w:eastAsia="OfficinaSansBoldITC" w:hAnsi="Times New Roman"/>
          <w:sz w:val="28"/>
          <w:szCs w:val="28"/>
        </w:rPr>
        <w:t>Пунктуация. Основные правила пунктуации.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19.7.4.1. </w:t>
      </w:r>
      <w:r w:rsidRPr="00C13368">
        <w:rPr>
          <w:rFonts w:ascii="Times New Roman" w:eastAsia="OfficinaSansBoldITC" w:hAnsi="Times New Roman"/>
          <w:sz w:val="28"/>
          <w:szCs w:val="28"/>
        </w:rPr>
        <w:t>Пунктуация как раздел лингвистики (повторение, обобщение). Пунктуационный анализ предложения.</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19.7.4.2. </w:t>
      </w:r>
      <w:r w:rsidRPr="00C13368">
        <w:rPr>
          <w:rFonts w:ascii="Times New Roman" w:eastAsia="OfficinaSansBoldITC" w:hAnsi="Times New Roman"/>
          <w:sz w:val="28"/>
          <w:szCs w:val="28"/>
        </w:rPr>
        <w:t>Знаки препинания и их функции. Знаки препинания между подлежащим и сказуемым.</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Знаки препинания в предложениях с однородными членами.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Знаки препинания при обособлении.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Знаки препинания в предложениях с вводными конструкциями, обращениями, междометиями.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Знаки препинания в сложном предложении.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Знаки препинания в сложном предложении с разными видами связи.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Знаки препинания при передаче чужой речи.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19.7.5. </w:t>
      </w:r>
      <w:r w:rsidRPr="00C13368">
        <w:rPr>
          <w:rFonts w:ascii="Times New Roman" w:eastAsia="OfficinaSansBoldITC" w:hAnsi="Times New Roman"/>
          <w:sz w:val="28"/>
          <w:szCs w:val="28"/>
        </w:rPr>
        <w:t>Функциональная стилистика. Культура речи.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19.7.5.1. </w:t>
      </w:r>
      <w:r w:rsidRPr="00C13368">
        <w:rPr>
          <w:rFonts w:ascii="Times New Roman" w:eastAsia="OfficinaSansBoldITC" w:hAnsi="Times New Roman"/>
          <w:sz w:val="28"/>
          <w:szCs w:val="28"/>
        </w:rPr>
        <w:t>Функциональная стилистика как раздел лингвистики. Стилистическая норма (повторение, обобщение).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19.7.5.2. </w:t>
      </w:r>
      <w:r w:rsidRPr="00C13368">
        <w:rPr>
          <w:rFonts w:ascii="Times New Roman" w:eastAsia="OfficinaSansBoldITC" w:hAnsi="Times New Roman"/>
          <w:sz w:val="28"/>
          <w:szCs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19.7.5.3. </w:t>
      </w:r>
      <w:r w:rsidRPr="00C13368">
        <w:rPr>
          <w:rFonts w:ascii="Times New Roman" w:eastAsia="OfficinaSansBoldITC" w:hAnsi="Times New Roman"/>
          <w:sz w:val="28"/>
          <w:szCs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19.7.5.4. </w:t>
      </w:r>
      <w:r w:rsidRPr="00C13368">
        <w:rPr>
          <w:rFonts w:ascii="Times New Roman" w:eastAsia="OfficinaSansBoldITC" w:hAnsi="Times New Roman"/>
          <w:sz w:val="28"/>
          <w:szCs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19.7.5.5. </w:t>
      </w:r>
      <w:r w:rsidRPr="00C13368">
        <w:rPr>
          <w:rFonts w:ascii="Times New Roman" w:eastAsia="OfficinaSansBoldITC" w:hAnsi="Times New Roman"/>
          <w:sz w:val="28"/>
          <w:szCs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19.7.5.6. </w:t>
      </w:r>
      <w:r w:rsidRPr="00C13368">
        <w:rPr>
          <w:rFonts w:ascii="Times New Roman" w:eastAsia="OfficinaSansBoldITC" w:hAnsi="Times New Roman"/>
          <w:sz w:val="28"/>
          <w:szCs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w:t>
      </w:r>
      <w:r w:rsidRPr="00C13368">
        <w:rPr>
          <w:rFonts w:ascii="Times New Roman" w:eastAsia="OfficinaSansBoldITC" w:hAnsi="Times New Roman"/>
          <w:sz w:val="28"/>
          <w:szCs w:val="28"/>
        </w:rPr>
        <w:lastRenderedPageBreak/>
        <w:t>выразительных средств, языковых средств других функциональных разновидностей языка.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19.8. Планируемые результаты освоения программы по русскому языку на уровне среднего общего образования.</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sz w:val="28"/>
          <w:szCs w:val="28"/>
        </w:rPr>
        <w:t xml:space="preserve">19.8.1. Личностные результаты освоения </w:t>
      </w:r>
      <w:r w:rsidRPr="00C13368">
        <w:rPr>
          <w:rFonts w:ascii="Times New Roman" w:eastAsia="OfficinaSansBoldITC" w:hAnsi="Times New Roman"/>
          <w:sz w:val="28"/>
          <w:szCs w:val="28"/>
        </w:rPr>
        <w:t>программы по русскому языку на уровне среднего общего образования</w:t>
      </w:r>
      <w:r w:rsidRPr="00C13368">
        <w:rPr>
          <w:rFonts w:ascii="Times New Roman" w:eastAsia="SchoolBookSanPin" w:hAnsi="Times New Roman"/>
          <w:sz w:val="28"/>
          <w:szCs w:val="28"/>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r w:rsidRPr="00C13368">
        <w:rPr>
          <w:rFonts w:ascii="Times New Roman" w:eastAsia="SchoolBookSanPin" w:hAnsi="Times New Roman"/>
          <w:position w:val="1"/>
          <w:sz w:val="28"/>
          <w:szCs w:val="28"/>
        </w:rPr>
        <w:t>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19.8.2. 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1) гражданского воспитания:</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сформированность гражданской позиции обучающегося как активного и ответственного члена российского общества;</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осознание своих конституционных прав и обязанностей, уважение закона и правопорядка;</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lastRenderedPageBreak/>
        <w:t>умение взаимодействовать с социальными институтами в соответствии с их функциями и назначением;</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готовность к гуманитарной и волонтёрской деятельности;</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2) патриотического воспитания:</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идейная убеждённость, готовность к служению Отечеству и его защите, ответственность за его судьбу;</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3) духовно-нравственного воспитания:</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осознание духовных ценностей российского народа;</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сформированность нравственного сознания, норм этичного поведения;</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способность оценивать ситуацию и принимать осознанные решения, ориентируясь на морально-нравственные нормы и ценности;</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осознание личного вклада в построение устойчивого будущего;</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4) эстетического воспитания:</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эстетическое отношение к миру, включая эстетику быта, научного и технического творчества, спорта, труда, общественных отношений;</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 xml:space="preserve">убеждённость в значимости для личности и общества отечественного </w:t>
      </w:r>
      <w:r w:rsidRPr="00C13368">
        <w:rPr>
          <w:rFonts w:ascii="Times New Roman" w:eastAsia="SchoolBookSanPin" w:hAnsi="Times New Roman"/>
          <w:position w:val="1"/>
          <w:sz w:val="28"/>
          <w:szCs w:val="28"/>
        </w:rPr>
        <w:br/>
        <w:t>и мирового искусства, этнических культурных традиций и народного, в том числе словесного, творчества;</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lastRenderedPageBreak/>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5) физического воспитания, формирования культуры здоровья и эмоционального благополучия:</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сформированность здорового и безопасного образа жизни, ответственного отношения к своему здоровью;</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потребность в физическом совершенствовании, занятиях спортивно-оздоровительной деятельностью;</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активное неприятие вредных привычек и иных форм причинения вреда физическому и психическому здоровью;</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6) трудового воспитания:</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готовность к труду, осознание ценности мастерства, трудолюбие;</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готовность и способность к образованию и самообразованию на протяжении всей жизни;</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7) экологического воспитания:</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планирование и осуществление действий в окружающей среде на основе знания целей устойчивого развития человечества;</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расширение опыта деятельности экологической направленности;</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lastRenderedPageBreak/>
        <w:t>8) ценности научного познания:</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совершенствование языковой и читательской культуры как средства взаимодействия между людьми и познания мира;</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sz w:val="28"/>
          <w:szCs w:val="28"/>
        </w:rPr>
        <w:t>19.8.3. </w:t>
      </w:r>
      <w:r w:rsidRPr="00C13368">
        <w:rPr>
          <w:rFonts w:ascii="Times New Roman" w:eastAsia="SchoolBookSanPin" w:hAnsi="Times New Roman"/>
          <w:position w:val="1"/>
          <w:sz w:val="28"/>
          <w:szCs w:val="28"/>
        </w:rP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самосознания, включающего способность понимать своё эмоциональное состояние</w:t>
      </w:r>
      <w:r w:rsidRPr="00CF31A7">
        <w:rPr>
          <w:rFonts w:ascii="Times New Roman" w:eastAsia="SchoolBookSanPin" w:hAnsi="Times New Roman"/>
          <w:position w:val="1"/>
          <w:sz w:val="28"/>
          <w:szCs w:val="28"/>
        </w:rPr>
        <w:t>, использовать языковые средства для выражения</w:t>
      </w:r>
      <w:r w:rsidRPr="00C13368">
        <w:rPr>
          <w:rFonts w:ascii="Times New Roman" w:eastAsia="SchoolBookSanPin" w:hAnsi="Times New Roman"/>
          <w:position w:val="1"/>
          <w:sz w:val="28"/>
          <w:szCs w:val="28"/>
        </w:rPr>
        <w:t xml:space="preserve"> своего состояния, видеть направление развития собственной эмоциональной сферы, быть уверенным в себе;</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 xml:space="preserve">саморегулирования, включающего самоконтроль, умение принимать ответственность за своё поведение, способность проявлять гибкость </w:t>
      </w:r>
      <w:r w:rsidRPr="00C13368">
        <w:rPr>
          <w:rFonts w:ascii="Times New Roman" w:eastAsia="SchoolBookSanPin" w:hAnsi="Times New Roman"/>
          <w:position w:val="1"/>
          <w:sz w:val="28"/>
          <w:szCs w:val="28"/>
        </w:rPr>
        <w:br/>
        <w:t>и адаптироваться к эмоциональным изменениям, быть открытым новому;</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 xml:space="preserve">внутренней мотивации, включающей стремление к достижению цели </w:t>
      </w:r>
      <w:r w:rsidRPr="00C13368">
        <w:rPr>
          <w:rFonts w:ascii="Times New Roman" w:eastAsia="SchoolBookSanPin" w:hAnsi="Times New Roman"/>
          <w:position w:val="1"/>
          <w:sz w:val="28"/>
          <w:szCs w:val="28"/>
        </w:rPr>
        <w:br/>
        <w:t>и успеху, оптимизм, инициативность, умение действовать, исходя из своих возможностей;</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666C62" w:rsidRPr="00C13368" w:rsidRDefault="00666C62" w:rsidP="00666C62">
      <w:pPr>
        <w:spacing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666C62" w:rsidRPr="00C13368" w:rsidRDefault="00666C62" w:rsidP="00666C62">
      <w:pPr>
        <w:spacing w:line="360" w:lineRule="auto"/>
        <w:ind w:firstLine="709"/>
        <w:jc w:val="both"/>
        <w:rPr>
          <w:rFonts w:ascii="Times New Roman" w:eastAsia="SchoolBookSanPin" w:hAnsi="Times New Roman"/>
          <w:bCs/>
          <w:sz w:val="28"/>
          <w:szCs w:val="28"/>
        </w:rPr>
      </w:pPr>
      <w:r w:rsidRPr="00C13368">
        <w:rPr>
          <w:rFonts w:ascii="Times New Roman" w:eastAsia="SchoolBookSanPin" w:hAnsi="Times New Roman"/>
          <w:sz w:val="28"/>
          <w:szCs w:val="28"/>
        </w:rPr>
        <w:t xml:space="preserve">19.8.4. В результате изучения русского языка на уровне среднего общего образования у обучающегося будут сформированы </w:t>
      </w:r>
      <w:r w:rsidRPr="00C13368">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lastRenderedPageBreak/>
        <w:t>19.8.4.1. </w:t>
      </w:r>
      <w:r w:rsidRPr="00C13368">
        <w:rPr>
          <w:rFonts w:ascii="Times New Roman" w:eastAsia="SchoolBookSanPin" w:hAnsi="Times New Roman"/>
          <w:sz w:val="28"/>
          <w:szCs w:val="28"/>
        </w:rPr>
        <w:t xml:space="preserve">У обучающегося будут сформированы следующие базовые логические действия как часть </w:t>
      </w:r>
      <w:r w:rsidRPr="00C13368">
        <w:rPr>
          <w:rFonts w:ascii="Times New Roman" w:eastAsia="SchoolBookSanPin" w:hAnsi="Times New Roman"/>
          <w:bCs/>
          <w:sz w:val="28"/>
          <w:szCs w:val="28"/>
        </w:rPr>
        <w:t>познавательных универсальных учебных действий</w:t>
      </w:r>
      <w:r w:rsidRPr="00C13368">
        <w:rPr>
          <w:rFonts w:ascii="Times New Roman" w:eastAsia="SchoolBookSanPin" w:hAnsi="Times New Roman"/>
          <w:sz w:val="28"/>
          <w:szCs w:val="28"/>
        </w:rPr>
        <w:t>:</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самостоятельно формулировать и актуализировать проблему, рассматривать её всесторонне;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определять цели деятельности, задавать параметры и критерии их достижения;</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выявлять закономерности и противоречия языковых явлений, данных в наблюдении;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разрабатывать план решения проблемы с учётом анализа имеющихся материальных и нематериальных ресурсов;</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вносить коррективы в деятельность, оценивать риски и соответствие результатов целям;</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развивать креативное мышление при решении жизненных проблем с учётом собственного речевого и читательского опыта.</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19.8.4.2. </w:t>
      </w:r>
      <w:r w:rsidRPr="00C13368">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sidRPr="00C13368">
        <w:rPr>
          <w:rFonts w:ascii="Times New Roman" w:eastAsia="SchoolBookSanPin" w:hAnsi="Times New Roman"/>
          <w:bCs/>
          <w:sz w:val="28"/>
          <w:szCs w:val="28"/>
        </w:rPr>
        <w:t>познавательных универсальных учебных действий</w:t>
      </w:r>
      <w:r w:rsidRPr="00C13368">
        <w:rPr>
          <w:rFonts w:ascii="Times New Roman" w:eastAsia="SchoolBookSanPin" w:hAnsi="Times New Roman"/>
          <w:sz w:val="28"/>
          <w:szCs w:val="28"/>
        </w:rPr>
        <w:t>:</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владеть навыками учебно-исследовательской и проектной деятельности, </w:t>
      </w:r>
      <w:r w:rsidRPr="00C13368">
        <w:rPr>
          <w:rFonts w:ascii="Times New Roman" w:eastAsia="OfficinaSansBoldITC" w:hAnsi="Times New Roman"/>
          <w:sz w:val="28"/>
          <w:szCs w:val="28"/>
        </w:rPr>
        <w:br/>
        <w:t>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666C62" w:rsidRPr="00C13368" w:rsidRDefault="00666C62" w:rsidP="00666C62">
      <w:pPr>
        <w:spacing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осуществлять различные виды</w:t>
      </w:r>
      <w:r w:rsidRPr="00C13368">
        <w:rPr>
          <w:rFonts w:ascii="Times New Roman" w:eastAsia="OfficinaSansBoldITC" w:hAnsi="Times New Roman"/>
          <w:sz w:val="28"/>
          <w:szCs w:val="28"/>
        </w:rPr>
        <w:t xml:space="preserve">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 xml:space="preserve">формировать научный тип мышления, владеть научной, в том числе лингвистической, терминологией, общенаучными ключевыми понятиями </w:t>
      </w:r>
      <w:r w:rsidRPr="00C13368">
        <w:rPr>
          <w:rFonts w:ascii="Times New Roman" w:eastAsia="OfficinaSansBoldITC" w:hAnsi="Times New Roman"/>
          <w:sz w:val="28"/>
          <w:szCs w:val="28"/>
        </w:rPr>
        <w:br/>
        <w:t>и методами;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ставить и формулировать собственные задачи в образовательной деятельности и разнообразных жизненных ситуациях;</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давать оценку новым ситуациям, приобретённому опыту;</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уметь интегрировать знания из разных предметных областей;</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уметь переносить знания в практическую область жизнедеятельности, освоенные средства и способы действия – в профессиональную среду;</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выдвигать новые идеи, оригинальные подходы, предлагать альтернативные способы решения проблем.</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19.8.4.3. </w:t>
      </w:r>
      <w:r w:rsidRPr="00C13368">
        <w:rPr>
          <w:rFonts w:ascii="Times New Roman" w:eastAsia="SchoolBookSanPin" w:hAnsi="Times New Roman"/>
          <w:sz w:val="28"/>
          <w:szCs w:val="28"/>
        </w:rPr>
        <w:t xml:space="preserve">У обучающегося </w:t>
      </w:r>
      <w:r w:rsidRPr="00CF31A7">
        <w:rPr>
          <w:rFonts w:ascii="Times New Roman" w:eastAsia="SchoolBookSanPin" w:hAnsi="Times New Roman"/>
          <w:sz w:val="28"/>
          <w:szCs w:val="28"/>
        </w:rPr>
        <w:t>будут сформированы умения</w:t>
      </w:r>
      <w:r w:rsidRPr="00C13368">
        <w:rPr>
          <w:rFonts w:ascii="Times New Roman" w:eastAsia="SchoolBookSanPin" w:hAnsi="Times New Roman"/>
          <w:sz w:val="28"/>
          <w:szCs w:val="28"/>
        </w:rPr>
        <w:t xml:space="preserve"> работать с информацией как часть </w:t>
      </w:r>
      <w:r w:rsidRPr="00C13368">
        <w:rPr>
          <w:rFonts w:ascii="Times New Roman" w:eastAsia="SchoolBookSanPin" w:hAnsi="Times New Roman"/>
          <w:bCs/>
          <w:sz w:val="28"/>
          <w:szCs w:val="28"/>
        </w:rPr>
        <w:t>познавательных универсальных учебных действий</w:t>
      </w:r>
      <w:r w:rsidRPr="00C13368">
        <w:rPr>
          <w:rFonts w:ascii="Times New Roman" w:eastAsia="SchoolBookSanPin" w:hAnsi="Times New Roman"/>
          <w:sz w:val="28"/>
          <w:szCs w:val="28"/>
        </w:rPr>
        <w:t>:</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оценивать достоверность, легитимность информации, её соответствие правовым и морально-этическим нормам;</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владеть навыками защиты личной информации, соблюдать требования информационной безопасности.</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19.8.4.4. </w:t>
      </w:r>
      <w:r w:rsidRPr="00C13368">
        <w:rPr>
          <w:rFonts w:ascii="Times New Roman" w:eastAsia="SchoolBookSanPin" w:hAnsi="Times New Roman"/>
          <w:sz w:val="28"/>
          <w:szCs w:val="28"/>
        </w:rPr>
        <w:t xml:space="preserve">У обучающегося </w:t>
      </w:r>
      <w:r w:rsidRPr="00CF31A7">
        <w:rPr>
          <w:rFonts w:ascii="Times New Roman" w:eastAsia="SchoolBookSanPin" w:hAnsi="Times New Roman"/>
          <w:sz w:val="28"/>
          <w:szCs w:val="28"/>
        </w:rPr>
        <w:t>будут сформированы умения общения</w:t>
      </w:r>
      <w:r w:rsidRPr="00C13368">
        <w:rPr>
          <w:rFonts w:ascii="Times New Roman" w:eastAsia="SchoolBookSanPin" w:hAnsi="Times New Roman"/>
          <w:sz w:val="28"/>
          <w:szCs w:val="28"/>
        </w:rPr>
        <w:t xml:space="preserve"> как часть </w:t>
      </w:r>
      <w:r w:rsidRPr="00C13368">
        <w:rPr>
          <w:rFonts w:ascii="Times New Roman" w:eastAsia="SchoolBookSanPin" w:hAnsi="Times New Roman"/>
          <w:bCs/>
          <w:sz w:val="28"/>
          <w:szCs w:val="28"/>
        </w:rPr>
        <w:t>коммуникативных универсальных учебных действий</w:t>
      </w:r>
      <w:r w:rsidRPr="00C13368">
        <w:rPr>
          <w:rFonts w:ascii="Times New Roman" w:eastAsia="SchoolBookSanPin" w:hAnsi="Times New Roman"/>
          <w:sz w:val="28"/>
          <w:szCs w:val="28"/>
        </w:rPr>
        <w:t>:</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осуществлять коммуникацию во всех сферах жизни;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владеть различными способами общения и взаимодействия; аргументированно вести диалог;</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развёрнуто, логично и корректно с точки зрения культуры речи излагать своё мнение, строить высказывание.</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19.8.4.5. </w:t>
      </w:r>
      <w:r w:rsidRPr="00C13368">
        <w:rPr>
          <w:rFonts w:ascii="Times New Roman" w:eastAsia="SchoolBookSanPin" w:hAnsi="Times New Roman"/>
          <w:sz w:val="28"/>
          <w:szCs w:val="28"/>
        </w:rPr>
        <w:t xml:space="preserve">У обучающегося будут </w:t>
      </w:r>
      <w:r w:rsidRPr="00CF31A7">
        <w:rPr>
          <w:rFonts w:ascii="Times New Roman" w:eastAsia="SchoolBookSanPin" w:hAnsi="Times New Roman"/>
          <w:sz w:val="28"/>
          <w:szCs w:val="28"/>
        </w:rPr>
        <w:t>сформированы умения</w:t>
      </w:r>
      <w:r w:rsidRPr="00C13368">
        <w:rPr>
          <w:rFonts w:ascii="Times New Roman" w:eastAsia="SchoolBookSanPin" w:hAnsi="Times New Roman"/>
          <w:sz w:val="28"/>
          <w:szCs w:val="28"/>
        </w:rPr>
        <w:t xml:space="preserve"> самоорганизации как части </w:t>
      </w:r>
      <w:r w:rsidRPr="00C13368">
        <w:rPr>
          <w:rFonts w:ascii="Times New Roman" w:eastAsia="SchoolBookSanPin" w:hAnsi="Times New Roman"/>
          <w:bCs/>
          <w:sz w:val="28"/>
          <w:szCs w:val="28"/>
        </w:rPr>
        <w:t>регулятивных универсальных учебных действий</w:t>
      </w:r>
      <w:r w:rsidRPr="00C13368">
        <w:rPr>
          <w:rFonts w:ascii="Times New Roman" w:eastAsia="SchoolBookSanPin" w:hAnsi="Times New Roman"/>
          <w:sz w:val="28"/>
          <w:szCs w:val="28"/>
        </w:rPr>
        <w:t>:</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расширять рамки учебного предмета на основе личных предпочтений;</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делать осознанный выбор, аргументировать его, брать ответственность за результаты выбора;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оценивать приобретённый опыт;</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F31A7">
        <w:rPr>
          <w:rFonts w:ascii="Times New Roman" w:eastAsia="OfficinaSansBoldITC" w:hAnsi="Times New Roman"/>
          <w:sz w:val="28"/>
          <w:szCs w:val="28"/>
        </w:rPr>
        <w:t>19.8.4.6. </w:t>
      </w:r>
      <w:r w:rsidRPr="00CF31A7">
        <w:rPr>
          <w:rFonts w:ascii="Times New Roman" w:eastAsia="SchoolBookSanPin" w:hAnsi="Times New Roman"/>
          <w:sz w:val="28"/>
          <w:szCs w:val="28"/>
        </w:rPr>
        <w:t>У обучающегося будут сформированы умения самоконтроля</w:t>
      </w:r>
      <w:r w:rsidRPr="00C13368">
        <w:rPr>
          <w:rFonts w:ascii="Times New Roman" w:eastAsia="SchoolBookSanPin" w:hAnsi="Times New Roman"/>
          <w:sz w:val="28"/>
          <w:szCs w:val="28"/>
        </w:rPr>
        <w:t xml:space="preserve">, принятия себя и других как части </w:t>
      </w:r>
      <w:r w:rsidRPr="00C13368">
        <w:rPr>
          <w:rFonts w:ascii="Times New Roman" w:eastAsia="SchoolBookSanPin" w:hAnsi="Times New Roman"/>
          <w:bCs/>
          <w:sz w:val="28"/>
          <w:szCs w:val="28"/>
        </w:rPr>
        <w:t>регулятивных универсальных учебных действий</w:t>
      </w:r>
      <w:r w:rsidRPr="00C13368">
        <w:rPr>
          <w:rFonts w:ascii="Times New Roman" w:eastAsia="SchoolBookSanPin" w:hAnsi="Times New Roman"/>
          <w:sz w:val="28"/>
          <w:szCs w:val="28"/>
        </w:rPr>
        <w:t>:</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давать оценку новым ситуациям, вносить коррективы в деятельность, оценивать соответствие результатов целям;</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F31A7">
        <w:rPr>
          <w:rFonts w:ascii="Times New Roman" w:eastAsia="OfficinaSansBoldITC" w:hAnsi="Times New Roman"/>
          <w:sz w:val="28"/>
          <w:szCs w:val="28"/>
        </w:rPr>
        <w:t>оценивать риски и</w:t>
      </w:r>
      <w:r w:rsidRPr="00C13368">
        <w:rPr>
          <w:rFonts w:ascii="Times New Roman" w:eastAsia="OfficinaSansBoldITC" w:hAnsi="Times New Roman"/>
          <w:sz w:val="28"/>
          <w:szCs w:val="28"/>
        </w:rPr>
        <w:t xml:space="preserve"> своевременно принимать решение по их снижению;</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принимать себя, понимая свои недостатки и достоинства;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принимать мотивы и аргументы других людей при анализе результатов деятельности;</w:t>
      </w:r>
    </w:p>
    <w:p w:rsidR="00666C62" w:rsidRPr="00CF31A7" w:rsidRDefault="00666C62" w:rsidP="00666C62">
      <w:pPr>
        <w:spacing w:line="360" w:lineRule="auto"/>
        <w:ind w:firstLine="709"/>
        <w:jc w:val="both"/>
        <w:rPr>
          <w:rFonts w:ascii="Times New Roman" w:eastAsia="OfficinaSansBoldITC" w:hAnsi="Times New Roman"/>
          <w:sz w:val="28"/>
          <w:szCs w:val="28"/>
        </w:rPr>
      </w:pPr>
      <w:r w:rsidRPr="00CF31A7">
        <w:rPr>
          <w:rFonts w:ascii="Times New Roman" w:eastAsia="OfficinaSansBoldITC" w:hAnsi="Times New Roman"/>
          <w:sz w:val="28"/>
          <w:szCs w:val="28"/>
        </w:rPr>
        <w:t>признавать своё право и право других на ошибку;</w:t>
      </w:r>
    </w:p>
    <w:p w:rsidR="00666C62" w:rsidRPr="00CF31A7" w:rsidRDefault="00666C62" w:rsidP="00666C62">
      <w:pPr>
        <w:spacing w:line="360" w:lineRule="auto"/>
        <w:ind w:firstLine="709"/>
        <w:jc w:val="both"/>
        <w:rPr>
          <w:rFonts w:ascii="Times New Roman" w:eastAsia="OfficinaSansBoldITC" w:hAnsi="Times New Roman"/>
          <w:sz w:val="28"/>
          <w:szCs w:val="28"/>
        </w:rPr>
      </w:pPr>
      <w:r w:rsidRPr="00CF31A7">
        <w:rPr>
          <w:rFonts w:ascii="Times New Roman" w:eastAsia="OfficinaSansBoldITC" w:hAnsi="Times New Roman"/>
          <w:sz w:val="28"/>
          <w:szCs w:val="28"/>
        </w:rPr>
        <w:t>развивать способность видеть мир с позиции другого человека.</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F31A7">
        <w:rPr>
          <w:rFonts w:ascii="Times New Roman" w:eastAsia="OfficinaSansBoldITC" w:hAnsi="Times New Roman"/>
          <w:sz w:val="28"/>
          <w:szCs w:val="28"/>
        </w:rPr>
        <w:t>19.8.4.7. </w:t>
      </w:r>
      <w:r w:rsidRPr="00CF31A7">
        <w:rPr>
          <w:rFonts w:ascii="Times New Roman" w:eastAsia="SchoolBookSanPin" w:hAnsi="Times New Roman"/>
          <w:sz w:val="28"/>
          <w:szCs w:val="28"/>
        </w:rPr>
        <w:t>У обучающегося будут сформированы умения совместной деятельности: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понимать и использовать преимущества командной и индивидуальной работы;</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выбирать тематику и методы совместных действий с учётом общих интересов и возможностей каждого члена коллектива;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оценивать качество своего вклада и вклада каждого участника команды </w:t>
      </w:r>
      <w:r w:rsidRPr="00C13368">
        <w:rPr>
          <w:rFonts w:ascii="Times New Roman" w:eastAsia="OfficinaSansBoldITC" w:hAnsi="Times New Roman"/>
          <w:sz w:val="28"/>
          <w:szCs w:val="28"/>
        </w:rPr>
        <w:br/>
        <w:t>в общий результат по разработанным критериям;</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предлагать новые проекты, оценивать идеи с позиции новизны, оригинальности, практической значимости; проявлять творческие способности </w:t>
      </w:r>
      <w:r w:rsidRPr="00C13368">
        <w:rPr>
          <w:rFonts w:ascii="Times New Roman" w:eastAsia="OfficinaSansBoldITC" w:hAnsi="Times New Roman"/>
          <w:sz w:val="28"/>
          <w:szCs w:val="28"/>
        </w:rPr>
        <w:br/>
        <w:t>и воображение, быть инициативным.</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19.8.5. </w:t>
      </w:r>
      <w:r w:rsidRPr="00C13368">
        <w:rPr>
          <w:rFonts w:ascii="Times New Roman" w:eastAsia="OfficinaSansBoldITC" w:hAnsi="Times New Roman"/>
          <w:sz w:val="28"/>
          <w:szCs w:val="28"/>
        </w:rPr>
        <w:t>К</w:t>
      </w:r>
      <w:r w:rsidRPr="00C13368">
        <w:rPr>
          <w:rFonts w:ascii="Times New Roman" w:eastAsia="SchoolBookSanPin" w:hAnsi="Times New Roman"/>
          <w:sz w:val="28"/>
          <w:szCs w:val="28"/>
        </w:rPr>
        <w:t xml:space="preserve"> концу обучения в </w:t>
      </w:r>
      <w:r w:rsidRPr="00C13368">
        <w:rPr>
          <w:rFonts w:ascii="Times New Roman" w:eastAsia="SchoolBookSanPin" w:hAnsi="Times New Roman"/>
          <w:bCs/>
          <w:sz w:val="28"/>
          <w:szCs w:val="28"/>
        </w:rPr>
        <w:t xml:space="preserve">10 классе </w:t>
      </w:r>
      <w:r w:rsidRPr="00C13368">
        <w:rPr>
          <w:rFonts w:ascii="Times New Roman" w:eastAsia="SchoolBookSanPin" w:hAnsi="Times New Roman"/>
          <w:sz w:val="28"/>
          <w:szCs w:val="28"/>
        </w:rPr>
        <w:t>обучающийся получит следующие п</w:t>
      </w:r>
      <w:r w:rsidRPr="00C13368">
        <w:rPr>
          <w:rFonts w:ascii="Times New Roman" w:eastAsia="OfficinaSansBoldITC" w:hAnsi="Times New Roman"/>
          <w:sz w:val="28"/>
          <w:szCs w:val="28"/>
        </w:rPr>
        <w:t>редметные результаты по отдельным темам программы по русскому языку</w:t>
      </w:r>
      <w:r w:rsidRPr="00C13368">
        <w:rPr>
          <w:rFonts w:ascii="Times New Roman" w:eastAsia="SchoolBookSanPin" w:hAnsi="Times New Roman"/>
          <w:sz w:val="28"/>
          <w:szCs w:val="28"/>
        </w:rPr>
        <w:t>:</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w:t>
      </w: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1. Общие сведения о языке.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Иметь представление о языке как знаковой системе, об основных функциях языка; о лингвистике как науке.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w:t>
      </w:r>
      <w:r w:rsidRPr="00C13368">
        <w:rPr>
          <w:rFonts w:ascii="Times New Roman" w:eastAsia="OfficinaSansBoldITC" w:hAnsi="Times New Roman"/>
          <w:sz w:val="28"/>
          <w:szCs w:val="28"/>
        </w:rPr>
        <w:br/>
        <w:t xml:space="preserve">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w:t>
      </w:r>
      <w:r w:rsidRPr="00C13368">
        <w:rPr>
          <w:rFonts w:ascii="Times New Roman" w:eastAsia="OfficinaSansBoldITC" w:hAnsi="Times New Roman"/>
          <w:sz w:val="28"/>
          <w:szCs w:val="28"/>
        </w:rPr>
        <w:lastRenderedPageBreak/>
        <w:t>комментировать фразеологизмы с точки зрения отражения в них истории и культуры народа (в рамках изученного).</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Понимать и уметь комментировать функции русского языка </w:t>
      </w:r>
      <w:r w:rsidRPr="00C13368">
        <w:rPr>
          <w:rFonts w:ascii="Times New Roman" w:eastAsia="OfficinaSansBoldITC" w:hAnsi="Times New Roman"/>
          <w:sz w:val="28"/>
          <w:szCs w:val="28"/>
        </w:rPr>
        <w:br/>
        <w:t xml:space="preserve">как государственного языка Российской Федерации и </w:t>
      </w:r>
      <w:r w:rsidRPr="00CF31A7">
        <w:rPr>
          <w:rFonts w:ascii="Times New Roman" w:eastAsia="OfficinaSansBoldITC" w:hAnsi="Times New Roman"/>
          <w:sz w:val="28"/>
          <w:szCs w:val="28"/>
        </w:rPr>
        <w:t>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1 июня 2005 г. № 53-ФЗ «О государственном языке Российской Федерации», Закона Российской Федерации от 25 октября 1991 г. № 1807-1 «О языках народов Российской Федерации»).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w:t>
      </w: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2. Язык и речь. Культура речи.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Иметь представление о культуре речи как разделе лингвистики.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Комментировать нормативный, коммуникативный и этический аспекты культуры речи, приводить соответствующие примеры.</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Иметь представление о языковой норме, её видах.</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словари русского языка в учебной деятельности.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w:t>
      </w: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.3. Фонетика. Орфоэпия. Орфоэпические нормы.</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Выполнять фонетический анализ слова.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Определять изобразительно-выразительные средства фонетики в тексте.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Соблюдать основные произносительные и акцентологические нормы современного русского литературного языка.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орфоэпический словарь.</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w:t>
      </w: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.4. Лексикология и фразеология. Лексические нормы.</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Выполнять лексический анализ слова.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Определять изобразительно-выразительные средства лексики.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Соблюдать лексические нормы.</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w:t>
      </w: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.5. Морфемика и словообразование. Словообразовательные нормы.</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Выполнять морфемный и словообразовательный анализ слова.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словообразовательный словарь.</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w:t>
      </w: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.6. Морфология. Морфологические нормы.</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Выполнять морфологический анализ слова.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Определять особенности употребления в тексте слов разных частей речи.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Соблюдать морфологические нормы.</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словарь грамматических трудностей, справочники.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w:t>
      </w: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.7. Орфография. Основные правила орфографии.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Иметь представление о принципах и разделах русской орфографии.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Выполнять орфографический анализ слова.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Соблюдать правила орфографии.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орфографический словарь.</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w:t>
      </w: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.8. Речь. Речевое общение.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Знать основные нормы речевого этикета применительно к различным ситуациям официального/неофициального общения, статусу адресанта/адресата и другим; </w:t>
      </w:r>
      <w:r w:rsidRPr="00C13368">
        <w:rPr>
          <w:rFonts w:ascii="Times New Roman" w:eastAsia="OfficinaSansBoldITC" w:hAnsi="Times New Roman"/>
          <w:sz w:val="28"/>
          <w:szCs w:val="28"/>
        </w:rPr>
        <w:lastRenderedPageBreak/>
        <w:t>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Употреблять языковые средства с учётом речевой ситуации.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Соблюдать в устной речи и на письме нормы современного русского литературного языка.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Оценивать собственную и чужую речь с точки зрения точного, уместного и выразительного словоупотребления.</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19.8.5.9. Текст. Информационно-смысловая переработка текста.</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Применять знания о тексте, его основных признаках, структуре и видах представленной в нём информации в речевой практике.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Выявлять логико-смысловые отношения между предложениями в тексте.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Создавать вторичные тексты (план, тезисы, конспект, реферат, аннотация, отзыв, рецензия и другие).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Корректировать текст: устранять логические, фактические, этические, грамматические и речевые ошибки.</w:t>
      </w:r>
    </w:p>
    <w:p w:rsidR="00666C62" w:rsidRPr="00C13368" w:rsidRDefault="00666C62" w:rsidP="00666C62">
      <w:pPr>
        <w:spacing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19.8.6. </w:t>
      </w:r>
      <w:r w:rsidRPr="00C13368">
        <w:rPr>
          <w:rFonts w:ascii="Times New Roman" w:eastAsia="OfficinaSansBoldITC" w:hAnsi="Times New Roman"/>
          <w:sz w:val="28"/>
          <w:szCs w:val="28"/>
        </w:rPr>
        <w:t>К</w:t>
      </w:r>
      <w:r w:rsidRPr="00C13368">
        <w:rPr>
          <w:rFonts w:ascii="Times New Roman" w:eastAsia="SchoolBookSanPin" w:hAnsi="Times New Roman"/>
          <w:sz w:val="28"/>
          <w:szCs w:val="28"/>
        </w:rPr>
        <w:t xml:space="preserve"> концу обучения в </w:t>
      </w:r>
      <w:r w:rsidRPr="00C13368">
        <w:rPr>
          <w:rFonts w:ascii="Times New Roman" w:eastAsia="SchoolBookSanPin" w:hAnsi="Times New Roman"/>
          <w:bCs/>
          <w:sz w:val="28"/>
          <w:szCs w:val="28"/>
        </w:rPr>
        <w:t xml:space="preserve">11 классе </w:t>
      </w:r>
      <w:r w:rsidRPr="00C13368">
        <w:rPr>
          <w:rFonts w:ascii="Times New Roman" w:eastAsia="SchoolBookSanPin" w:hAnsi="Times New Roman"/>
          <w:sz w:val="28"/>
          <w:szCs w:val="28"/>
        </w:rPr>
        <w:t>обучающийся получит следующие п</w:t>
      </w:r>
      <w:r w:rsidRPr="00C13368">
        <w:rPr>
          <w:rFonts w:ascii="Times New Roman" w:eastAsia="OfficinaSansBoldITC" w:hAnsi="Times New Roman"/>
          <w:sz w:val="28"/>
          <w:szCs w:val="28"/>
        </w:rPr>
        <w:t>редметные результаты по отдельным темам программы по русскому языку</w:t>
      </w:r>
      <w:r w:rsidRPr="00C13368">
        <w:rPr>
          <w:rFonts w:ascii="Times New Roman" w:eastAsia="SchoolBookSanPin" w:hAnsi="Times New Roman"/>
          <w:sz w:val="28"/>
          <w:szCs w:val="28"/>
        </w:rPr>
        <w:t>:</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sz w:val="28"/>
          <w:szCs w:val="28"/>
        </w:rPr>
        <w:t>19.8.6</w:t>
      </w:r>
      <w:r w:rsidRPr="00C13368">
        <w:rPr>
          <w:rFonts w:ascii="Times New Roman" w:eastAsia="SchoolBookSanPin" w:hAnsi="Times New Roman"/>
          <w:position w:val="1"/>
          <w:sz w:val="28"/>
          <w:szCs w:val="28"/>
        </w:rPr>
        <w:t>.1. </w:t>
      </w:r>
      <w:r w:rsidRPr="00C13368">
        <w:rPr>
          <w:rFonts w:ascii="Times New Roman" w:eastAsia="OfficinaSansBoldITC" w:hAnsi="Times New Roman"/>
          <w:sz w:val="28"/>
          <w:szCs w:val="28"/>
        </w:rPr>
        <w:t>Общие сведения о языке.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 xml:space="preserve">Иметь представление об экологии языка, о проблемах речевой культуры </w:t>
      </w:r>
      <w:r w:rsidRPr="00C13368">
        <w:rPr>
          <w:rFonts w:ascii="Times New Roman" w:eastAsia="OfficinaSansBoldITC" w:hAnsi="Times New Roman"/>
          <w:sz w:val="28"/>
          <w:szCs w:val="28"/>
        </w:rPr>
        <w:br/>
        <w:t>в современном обществе.</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sz w:val="28"/>
          <w:szCs w:val="28"/>
        </w:rPr>
        <w:t>19.8.6</w:t>
      </w:r>
      <w:r w:rsidRPr="00C13368">
        <w:rPr>
          <w:rFonts w:ascii="Times New Roman" w:eastAsia="SchoolBookSanPin" w:hAnsi="Times New Roman"/>
          <w:position w:val="1"/>
          <w:sz w:val="28"/>
          <w:szCs w:val="28"/>
        </w:rPr>
        <w:t>.2. </w:t>
      </w:r>
      <w:r w:rsidRPr="00C13368">
        <w:rPr>
          <w:rFonts w:ascii="Times New Roman" w:eastAsia="OfficinaSansBoldITC" w:hAnsi="Times New Roman"/>
          <w:sz w:val="28"/>
          <w:szCs w:val="28"/>
        </w:rPr>
        <w:t>Язык и речь. Культура речи. Синтаксис. Синтаксические нормы.</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Выполнять синтаксический анализ словосочетания, простого и сложного предложения.</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Определять изобразительно-выразительные средства синтаксиса русского языка (в рамках изученного).</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Соблюдать синтаксические нормы.</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словари грамматических трудностей, справочники.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sz w:val="28"/>
          <w:szCs w:val="28"/>
        </w:rPr>
        <w:t>19.8.6</w:t>
      </w:r>
      <w:r w:rsidRPr="00C13368">
        <w:rPr>
          <w:rFonts w:ascii="Times New Roman" w:eastAsia="SchoolBookSanPin" w:hAnsi="Times New Roman"/>
          <w:position w:val="1"/>
          <w:sz w:val="28"/>
          <w:szCs w:val="28"/>
        </w:rPr>
        <w:t>.3. </w:t>
      </w:r>
      <w:r w:rsidRPr="00C13368">
        <w:rPr>
          <w:rFonts w:ascii="Times New Roman" w:eastAsia="OfficinaSansBoldITC" w:hAnsi="Times New Roman"/>
          <w:sz w:val="28"/>
          <w:szCs w:val="28"/>
        </w:rPr>
        <w:t>Пунктуация. Основные правила пунктуации.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Иметь представление о принципах и разделах русской пунктуации.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Выполнять пунктуационный анализ предложения.</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Соблюдать правила пунктуации.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справочники по пунктуации.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sz w:val="28"/>
          <w:szCs w:val="28"/>
        </w:rPr>
        <w:t>19.8.6</w:t>
      </w:r>
      <w:r w:rsidRPr="00C13368">
        <w:rPr>
          <w:rFonts w:ascii="Times New Roman" w:eastAsia="SchoolBookSanPin" w:hAnsi="Times New Roman"/>
          <w:position w:val="1"/>
          <w:sz w:val="28"/>
          <w:szCs w:val="28"/>
        </w:rPr>
        <w:t>.4. </w:t>
      </w:r>
      <w:r w:rsidRPr="00C13368">
        <w:rPr>
          <w:rFonts w:ascii="Times New Roman" w:eastAsia="OfficinaSansBoldITC" w:hAnsi="Times New Roman"/>
          <w:sz w:val="28"/>
          <w:szCs w:val="28"/>
        </w:rPr>
        <w:t>Функциональная стилистика. Культура речи.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Иметь представление о функциональной стилистике как разделе лингвистики.</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666C62" w:rsidRPr="00C13368" w:rsidRDefault="00666C62" w:rsidP="00666C62">
      <w:pPr>
        <w:spacing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Применять знания о функциональных разновидностях языка в речевой практике.</w:t>
      </w:r>
    </w:p>
    <w:p w:rsidR="00666C62" w:rsidRPr="007E0775" w:rsidRDefault="00FF4BAF" w:rsidP="00666C62">
      <w:pPr>
        <w:spacing w:line="360" w:lineRule="auto"/>
        <w:jc w:val="both"/>
        <w:rPr>
          <w:rFonts w:ascii="Times New Roman" w:hAnsi="Times New Roman"/>
          <w:b/>
          <w:sz w:val="28"/>
          <w:szCs w:val="28"/>
        </w:rPr>
      </w:pPr>
      <w:r>
        <w:rPr>
          <w:rFonts w:ascii="Times New Roman" w:hAnsi="Times New Roman"/>
          <w:b/>
          <w:sz w:val="28"/>
          <w:szCs w:val="28"/>
        </w:rPr>
        <w:t>2.3</w:t>
      </w:r>
      <w:r w:rsidR="00666C62" w:rsidRPr="007E0775">
        <w:rPr>
          <w:rFonts w:ascii="Times New Roman" w:hAnsi="Times New Roman"/>
          <w:b/>
          <w:sz w:val="28"/>
          <w:szCs w:val="28"/>
        </w:rPr>
        <w:t>Федеральная рабочая программа по учебному предмету «Родной (татарский) язык».</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47.1. Федеральная рабочая программа по учебному предмету «Родной (татарский) язык» (предметная область «Родной язык и родная литература») (далее соответственно – программа по родному (татарскому) языку, родной (татарский) язык, татарский язык) разработана для обучающихся, владеющих</w:t>
      </w:r>
      <w:r w:rsidRPr="00793F66">
        <w:rPr>
          <w:rFonts w:ascii="Times New Roman" w:hAnsi="Times New Roman"/>
          <w:color w:val="2F5496"/>
          <w:sz w:val="28"/>
          <w:szCs w:val="28"/>
        </w:rPr>
        <w:t xml:space="preserve"> </w:t>
      </w:r>
      <w:r w:rsidRPr="00793F66">
        <w:rPr>
          <w:rFonts w:ascii="Times New Roman" w:hAnsi="Times New Roman"/>
          <w:sz w:val="28"/>
          <w:szCs w:val="28"/>
        </w:rPr>
        <w:t>родным (татарским) языком, и включает пояснительную записку, содержание обучения, планируемые результаты освоения программы по родному (татарскому) языку.</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47.2. Пояснительная записка отражает общие цели изучения родного (татарского) языка, место в структуре учебного плана, а также подходы к отбору содержания, к определению планируемых результатов.</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47.4. Планируемые результаты освоения программы по родному (татарскому)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47.5. Пояснительная записка.</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47.5.1. Программа по родному (татарскому)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lastRenderedPageBreak/>
        <w:t xml:space="preserve">47.5.2. Изучение предмета «Родной (татарский) язык» играет важную роль в реализации основных целевых установок среднего общего образования: становлении основ гражданской идентичности и мировоззрения, формировании способности к организации своей деятельности, духовно-нравственном развитии и воспитании </w:t>
      </w:r>
      <w:r w:rsidRPr="00793F66">
        <w:rPr>
          <w:rFonts w:ascii="Times New Roman" w:eastAsia="SchoolBookSanPin" w:hAnsi="Times New Roman"/>
          <w:sz w:val="28"/>
          <w:szCs w:val="28"/>
        </w:rPr>
        <w:t>обучающихся</w:t>
      </w:r>
      <w:r w:rsidRPr="00793F66">
        <w:rPr>
          <w:rFonts w:ascii="Times New Roman" w:hAnsi="Times New Roman"/>
          <w:sz w:val="28"/>
          <w:szCs w:val="28"/>
        </w:rPr>
        <w:t>.</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47.5.3. Татарский язык – национальный язык татарского народа, а также наряду с русским языком является одним из государственных языков Республики Татарстан. Можно выделить следующие функции татарского языка:</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татарский язык является средством общения представителей татарского народа и других национальностей, желающих на нём общаться;</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обеспечивает преемственность культурных традиций народа, возможность возникновения и развития национальной литературы;</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выступает связующим звеном между поколениями, служит средством передачи внеязыкового коллективного опыта татарского народа.</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47.5.4. В результате изучения предмета «Родной (татарский) язык» обучающиеся научатся использовать татарский язык как средство общения, познания мира и культуры татарского народа в сравнении с культурой других народов. Сравнительное изучение культур, общепринятых человеческих и базовых национальных ценностей будет способствовать формированию гражданской идентичности, чувства патриотизма и гордости за свой край и многонациональную страну, поможет лучше осознать свою этническую и гражданскую принадлежность, воспитает уважительное отношение к другим народам.</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47.5.5. В содержании программы по родному (татарскому) языку выделяются следующие содержательные линии: общие сведения о языке, язык и культура, разделы науки о языке (фонетика, орфоэпия и графика, морфемика  и словообразование, лексикология и фразеология, морфология, синтаксис, орфография и пунктуация, стилистика).</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47.5.6. Изучение родного (татарского) языка направлено на достижение следующих целей:</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обеспечение языковой и культурной самоидентификации, осознание коммуникативно-эстетических возможностей родного (татарского) языка на основе </w:t>
      </w:r>
      <w:r w:rsidRPr="00793F66">
        <w:rPr>
          <w:rFonts w:ascii="Times New Roman" w:hAnsi="Times New Roman"/>
          <w:sz w:val="28"/>
          <w:szCs w:val="28"/>
        </w:rPr>
        <w:lastRenderedPageBreak/>
        <w:t xml:space="preserve">изучения материалов по российской культуре, культуре татарского народа, мировой культуре; </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развитие татарской устной и письменной речи, способностей к взаимопониманию в поликультурном обществе.</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47.5.7. Достижение поставленных целей реализации программы по родному (татарскому) языку предусматривает решение следующих задач:</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достижение умения правильно анализировать речевые высказывания с точки зрения их соответствия ситуации общения, оценивать собственную и чужую речь с точки зрения точного, уместного и выразительного словоупотребления;</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формирование умений аргументировать своё мнение и оформлять его словесно в устных и письменных высказываниях, создавать развёрнутые высказывания аналитического и интерпретирующего характера;</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воспитание интереса и любви к родному татарскому языку, сознательного отношения к нему как к духовному наследию татарского народа и средству общения, ответственности за языковую культуру как национальную ценность татарского языка.</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47.5.8. Общее число часов, рекомендованных для изучения родного (татарского) языка, – 136 часов: в 10 классе – 68 часов (2 часа в неделю),  в 11 классе – 68 часов (2 часа в неделю).</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47.6. Содержание обучения в 10 классе.</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47.6.1. Разделы науки о языке.</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47.6.1.1. Фонетика. Орфоэпия. Графика.</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Повторение и совершенствование материала, пройденного в предыдущих классах.</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Система гласных и согласных звуков в татарском языке. Сравнительный анализ системы гласных и согласных звуков в татарском и русском языках.</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Изменения гласных и согласных. </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Транскрибирование слов. </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Ударение. Интонация. </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Орфоэпические нормы татарского языка. </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Орфография и её принципы. </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47.6.1.2. Лексикология.</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lastRenderedPageBreak/>
        <w:t>Повторение и дополнение материала, пройденного в предыдущих классах.</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Лексическое значение слова. Многозначность слова. Прямое и переносное значение слов.</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Тюрко-татарские и заимствованные слова. </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Словарный состав татарского языка.</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Лексика татарского языка с точки зрения сферы употребления.</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Лексический анализ слова.</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Особенности употребления фразеологизмов в речи. Увеличение лексического и фразеологического состава татарского языка в условиях двуязычия.</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Пословицы, поговорки, крылатые выражения. </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Лексикография. </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47.6.1.3. Морфемика и словообразование.</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Повторение и совершенствование материала, пройденного в предыдущих классах.</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Особенности морфемного строя татарского языка. </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Способы словообразования. </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Разбор слова по составу.</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47.7. Содержание обучения в 11 классе.</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47.7.1. Общие сведения о языке.</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Язык и речь. </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История письменности татарского языка. </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Роль языка в жизни человека и общества. </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Литературный язык и диалект. Основные диалекты татарского языка. </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Формы существования татарского языка.</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47.7.2. Разделы науки о языке.</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47.7.2.1. Морфология.</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Повторение и совершенствование материала, пройденного в предыдущих классах. </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Части речи как лексико-грамматические разряды слов. Классификация частей речи. Взаимодействие частей речи. </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Морфологический анализ слова.</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lastRenderedPageBreak/>
        <w:t>47.7.2.2. Синтаксис.</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Повторение и дополнение материала, пройденного в предыдущих классах.</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Основные синтаксические единицы (словосочетание и предложение). </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Синтаксическая связь в предложении. </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Главные и второстепенные члены предложения. </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Виды простых предложений.</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Виды сложных предложений. </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Строение сложноподчинённых предложений в татарском и русском языках.</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Синтаксический анализ предложения.</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47.7.2.3. Пунктуация.</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Пунктуационная норма современного татарского языка. Постановка знаков препинания в сложных предложениях, при однородных и обособленных членах предложений, обращениях, вводных и модальных словах в татарском языке.</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47.7.2.4. Стилистика. </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Языковая норма. Функциональные стили татарского литературного языка (научный, официально-деловой, разговорный, художественный, публицистический). Их особенности.</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Сфера применения научного стиля.</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Языковые признаки художественного стиля.</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47.8. Планируемые результаты освоения программы по родному (татарскому) языку на уровне среднего общего образования.</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47.8.1. В результате изучения родного (татарского) языка на уровне среднего общего образования у обучающегося будут сформированы следующие личностные результаты:</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1) гражданского воспитания:</w:t>
      </w:r>
    </w:p>
    <w:p w:rsidR="00666C62" w:rsidRPr="00793F66" w:rsidRDefault="00666C62" w:rsidP="00666C62">
      <w:pPr>
        <w:pStyle w:val="19"/>
      </w:pPr>
      <w:r w:rsidRPr="00793F66">
        <w:t xml:space="preserve">сформированность гражданской позиции обучающегося как активного и ответственного члена российского общества; </w:t>
      </w:r>
    </w:p>
    <w:p w:rsidR="00666C62" w:rsidRPr="00793F66" w:rsidRDefault="00666C62" w:rsidP="00666C62">
      <w:pPr>
        <w:pStyle w:val="19"/>
      </w:pPr>
      <w:r w:rsidRPr="00793F66">
        <w:t>осознание своих конституционных прав и обязанностей, уважение закона и правопорядка;</w:t>
      </w:r>
    </w:p>
    <w:p w:rsidR="00666C62" w:rsidRPr="00793F66" w:rsidRDefault="00666C62" w:rsidP="00666C62">
      <w:pPr>
        <w:pStyle w:val="19"/>
      </w:pPr>
      <w:r w:rsidRPr="00793F66">
        <w:t xml:space="preserve">принятие традиционных национальных, общечеловеческих гуманистических и демократических ценностей; </w:t>
      </w:r>
    </w:p>
    <w:p w:rsidR="00666C62" w:rsidRPr="00793F66" w:rsidRDefault="00666C62" w:rsidP="00666C62">
      <w:pPr>
        <w:pStyle w:val="19"/>
      </w:pPr>
      <w:r w:rsidRPr="00793F66">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66C62" w:rsidRPr="00793F66" w:rsidRDefault="00666C62" w:rsidP="00666C62">
      <w:pPr>
        <w:pStyle w:val="19"/>
      </w:pPr>
      <w:r w:rsidRPr="00793F66">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666C62" w:rsidRPr="00793F66" w:rsidRDefault="00666C62" w:rsidP="00666C62">
      <w:pPr>
        <w:pStyle w:val="19"/>
      </w:pPr>
      <w:r w:rsidRPr="00793F66">
        <w:t>умение взаимодействовать с социальными институтами в соответствии с их функциями и назначением;</w:t>
      </w:r>
    </w:p>
    <w:p w:rsidR="00666C62" w:rsidRPr="00793F66" w:rsidRDefault="00666C62" w:rsidP="00666C62">
      <w:pPr>
        <w:pStyle w:val="19"/>
      </w:pPr>
      <w:r w:rsidRPr="00793F66">
        <w:t>готовность к гуманитарной и волонтёрской деятельности;</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2) патриотического воспитания:</w:t>
      </w:r>
    </w:p>
    <w:p w:rsidR="00666C62" w:rsidRPr="00793F66" w:rsidRDefault="00666C62" w:rsidP="00666C62">
      <w:pPr>
        <w:pStyle w:val="19"/>
      </w:pPr>
      <w:r w:rsidRPr="00793F66">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666C62" w:rsidRPr="00793F66" w:rsidRDefault="00666C62" w:rsidP="00666C62">
      <w:pPr>
        <w:pStyle w:val="19"/>
      </w:pPr>
      <w:r w:rsidRPr="00793F66">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66C62" w:rsidRPr="00793F66" w:rsidRDefault="00666C62" w:rsidP="00666C62">
      <w:pPr>
        <w:pStyle w:val="19"/>
      </w:pPr>
      <w:r w:rsidRPr="00793F66">
        <w:t>идейная убеждённость, готовность к служению Отечеству и его защите, ответственность за его судьбу;</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3) духовно-нравственного воспитания:</w:t>
      </w:r>
    </w:p>
    <w:p w:rsidR="00666C62" w:rsidRPr="00793F66" w:rsidRDefault="00666C62" w:rsidP="00666C62">
      <w:pPr>
        <w:pStyle w:val="19"/>
      </w:pPr>
      <w:r w:rsidRPr="00793F66">
        <w:t xml:space="preserve">осознание духовных ценностей российского народа; </w:t>
      </w:r>
    </w:p>
    <w:p w:rsidR="00666C62" w:rsidRPr="00793F66" w:rsidRDefault="00666C62" w:rsidP="00666C62">
      <w:pPr>
        <w:pStyle w:val="19"/>
      </w:pPr>
      <w:r w:rsidRPr="00793F66">
        <w:t>сформированность нравственного сознания, норм этичного поведения;</w:t>
      </w:r>
    </w:p>
    <w:p w:rsidR="00666C62" w:rsidRPr="00793F66" w:rsidRDefault="00666C62" w:rsidP="00666C62">
      <w:pPr>
        <w:pStyle w:val="19"/>
      </w:pPr>
      <w:r w:rsidRPr="00793F66">
        <w:t>способность оценивать ситуацию и принимать осознанные решения, ориентируясь на морально-нравственные нормы и ценности;</w:t>
      </w:r>
    </w:p>
    <w:p w:rsidR="00666C62" w:rsidRPr="00793F66" w:rsidRDefault="00666C62" w:rsidP="00666C62">
      <w:pPr>
        <w:pStyle w:val="19"/>
      </w:pPr>
      <w:r w:rsidRPr="00793F66">
        <w:t>осознание личного вклада в построение устойчивого будущего;</w:t>
      </w:r>
    </w:p>
    <w:p w:rsidR="00666C62" w:rsidRPr="00793F66" w:rsidRDefault="00666C62" w:rsidP="00666C62">
      <w:pPr>
        <w:pStyle w:val="19"/>
      </w:pPr>
      <w:r w:rsidRPr="00793F66">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 эстетического воспитания:</w:t>
      </w:r>
    </w:p>
    <w:p w:rsidR="00666C62" w:rsidRPr="00793F66" w:rsidRDefault="00666C62" w:rsidP="00666C62">
      <w:pPr>
        <w:pStyle w:val="19"/>
      </w:pPr>
      <w:r w:rsidRPr="00793F66">
        <w:t>эстетическое отношение к миру, включая эстетику быта, научного и технического творчества, спорта, труда, общественных отношений;</w:t>
      </w:r>
    </w:p>
    <w:p w:rsidR="00666C62" w:rsidRPr="00793F66" w:rsidRDefault="00666C62" w:rsidP="00666C62">
      <w:pPr>
        <w:pStyle w:val="19"/>
      </w:pPr>
      <w:r w:rsidRPr="00793F66">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66C62" w:rsidRPr="00793F66" w:rsidRDefault="00666C62" w:rsidP="00666C62">
      <w:pPr>
        <w:pStyle w:val="19"/>
      </w:pPr>
      <w:r w:rsidRPr="00793F66">
        <w:lastRenderedPageBreak/>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666C62" w:rsidRPr="00793F66" w:rsidRDefault="00666C62" w:rsidP="00666C62">
      <w:pPr>
        <w:pStyle w:val="19"/>
      </w:pPr>
      <w:r w:rsidRPr="00793F66">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(татарскому) языку;</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5) физического воспитания:</w:t>
      </w:r>
    </w:p>
    <w:p w:rsidR="00666C62" w:rsidRPr="00793F66" w:rsidRDefault="00666C62" w:rsidP="00666C62">
      <w:pPr>
        <w:pStyle w:val="19"/>
      </w:pPr>
      <w:r w:rsidRPr="00793F66">
        <w:t>сформированность здорового и безопасного образа жизни, ответственного отношения к своему здоровью;</w:t>
      </w:r>
    </w:p>
    <w:p w:rsidR="00666C62" w:rsidRPr="00793F66" w:rsidRDefault="00666C62" w:rsidP="00666C62">
      <w:pPr>
        <w:pStyle w:val="19"/>
      </w:pPr>
      <w:r w:rsidRPr="00793F66">
        <w:t>потребность в физическом совершенствовании, занятиях спортивно-оздоровительной деятельностью;</w:t>
      </w:r>
    </w:p>
    <w:p w:rsidR="00666C62" w:rsidRPr="00793F66" w:rsidRDefault="00666C62" w:rsidP="00666C62">
      <w:pPr>
        <w:pStyle w:val="19"/>
      </w:pPr>
      <w:r w:rsidRPr="00793F66">
        <w:t>активное неприятие вредных привычек и иных форм причинения вреда физическому и психическому здоровью;</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6) трудового воспитания:</w:t>
      </w:r>
    </w:p>
    <w:p w:rsidR="00666C62" w:rsidRPr="00793F66" w:rsidRDefault="00666C62" w:rsidP="00666C62">
      <w:pPr>
        <w:pStyle w:val="19"/>
      </w:pPr>
      <w:r w:rsidRPr="00793F66">
        <w:t>готовность к труду, осознание ценности мастерства, трудолюбие;</w:t>
      </w:r>
    </w:p>
    <w:p w:rsidR="00666C62" w:rsidRPr="00793F66" w:rsidRDefault="00666C62" w:rsidP="00666C62">
      <w:pPr>
        <w:pStyle w:val="19"/>
      </w:pPr>
      <w:r w:rsidRPr="00793F66">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(татарского) языка;</w:t>
      </w:r>
    </w:p>
    <w:p w:rsidR="00666C62" w:rsidRPr="00793F66" w:rsidRDefault="00666C62" w:rsidP="00666C62">
      <w:pPr>
        <w:pStyle w:val="19"/>
      </w:pPr>
      <w:r w:rsidRPr="00793F66">
        <w:t>интерес к различным сферам профессиональной деятельности, в том числе к деятельности филологов, журналистов, писателей, переводчиков;</w:t>
      </w:r>
    </w:p>
    <w:p w:rsidR="00666C62" w:rsidRPr="00793F66" w:rsidRDefault="00666C62" w:rsidP="00666C62">
      <w:pPr>
        <w:pStyle w:val="19"/>
      </w:pPr>
      <w:r w:rsidRPr="00793F66">
        <w:t>умение совершать осознанный выбор будущей профессии и реализовывать собственные жизненные планы;</w:t>
      </w:r>
    </w:p>
    <w:p w:rsidR="00666C62" w:rsidRPr="00793F66" w:rsidRDefault="00666C62" w:rsidP="00666C62">
      <w:pPr>
        <w:pStyle w:val="19"/>
      </w:pPr>
      <w:r w:rsidRPr="00793F66">
        <w:t>готовность и способность к образованию и самообразованию на протяжении всей жизни;</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7) экологического воспитания:</w:t>
      </w:r>
    </w:p>
    <w:p w:rsidR="00666C62" w:rsidRPr="00793F66" w:rsidRDefault="00666C62" w:rsidP="00666C62">
      <w:pPr>
        <w:pStyle w:val="19"/>
      </w:pPr>
      <w:r w:rsidRPr="00793F66">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66C62" w:rsidRPr="00793F66" w:rsidRDefault="00666C62" w:rsidP="00666C62">
      <w:pPr>
        <w:pStyle w:val="19"/>
      </w:pPr>
      <w:r w:rsidRPr="00793F66">
        <w:t>планирование и осуществление действий в окружающей среде на основе знания целей устойчивого развития человечества;</w:t>
      </w:r>
    </w:p>
    <w:p w:rsidR="00666C62" w:rsidRPr="00793F66" w:rsidRDefault="00666C62" w:rsidP="00666C62">
      <w:pPr>
        <w:pStyle w:val="19"/>
      </w:pPr>
      <w:r w:rsidRPr="00793F66">
        <w:lastRenderedPageBreak/>
        <w:t>активное неприятие действий, приносящих вред окружающей среде;</w:t>
      </w:r>
    </w:p>
    <w:p w:rsidR="00666C62" w:rsidRPr="00793F66" w:rsidRDefault="00666C62" w:rsidP="00666C62">
      <w:pPr>
        <w:pStyle w:val="19"/>
      </w:pPr>
      <w:r w:rsidRPr="00793F66">
        <w:t>умение прогнозировать неблагоприятные экологические последствия предпринимаемых действий и предотвращать их;</w:t>
      </w:r>
    </w:p>
    <w:p w:rsidR="00666C62" w:rsidRPr="00793F66" w:rsidRDefault="00666C62" w:rsidP="00666C62">
      <w:pPr>
        <w:pStyle w:val="19"/>
      </w:pPr>
      <w:r w:rsidRPr="00793F66">
        <w:t>расширение опыта деятельности экологической направленности;</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8) ценности научного познания:</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66C62" w:rsidRPr="00793F66" w:rsidRDefault="00666C62" w:rsidP="00666C62">
      <w:pPr>
        <w:pStyle w:val="19"/>
      </w:pPr>
      <w:r w:rsidRPr="00793F66">
        <w:t>совершенствование языковой и читательской культуры как средства взаимодействия между людьми и познания мира;</w:t>
      </w:r>
    </w:p>
    <w:p w:rsidR="00666C62" w:rsidRPr="00793F66" w:rsidRDefault="00666C62" w:rsidP="00666C62">
      <w:pPr>
        <w:pStyle w:val="19"/>
      </w:pPr>
      <w:r w:rsidRPr="00793F66">
        <w:t>осознание ценности научной деятельности, готовность осуществлять учебно-исследовательскую и проектную деятельность, в том числе по родному (татарскому) языку, индивидуально и в группе.</w:t>
      </w:r>
    </w:p>
    <w:p w:rsidR="00666C62" w:rsidRPr="00793F66" w:rsidRDefault="00666C62" w:rsidP="00666C62">
      <w:pPr>
        <w:pStyle w:val="19"/>
      </w:pPr>
      <w:r w:rsidRPr="00793F66">
        <w:t>47.8.2. В процессе достижения личностных результатов освоения обучающимися программы по родному (татарскому) языку у обучающихся совершенствуется эмоциональный интеллект, предполагающий сформированность:</w:t>
      </w:r>
    </w:p>
    <w:p w:rsidR="00666C62" w:rsidRPr="00793F66" w:rsidRDefault="00666C62" w:rsidP="00666C62">
      <w:pPr>
        <w:pStyle w:val="19"/>
      </w:pPr>
      <w:r w:rsidRPr="00793F66">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666C62" w:rsidRPr="00793F66" w:rsidRDefault="00666C62" w:rsidP="00666C62">
      <w:pPr>
        <w:pStyle w:val="19"/>
      </w:pPr>
      <w:r w:rsidRPr="00793F66">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666C62" w:rsidRPr="00793F66" w:rsidRDefault="00666C62" w:rsidP="00666C62">
      <w:pPr>
        <w:pStyle w:val="19"/>
      </w:pPr>
      <w:r w:rsidRPr="00793F66">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66C62" w:rsidRPr="00793F66" w:rsidRDefault="00666C62" w:rsidP="00666C62">
      <w:pPr>
        <w:pStyle w:val="19"/>
      </w:pPr>
      <w:r w:rsidRPr="00793F66">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666C62" w:rsidRPr="00793F66" w:rsidRDefault="00666C62" w:rsidP="00666C62">
      <w:pPr>
        <w:pStyle w:val="19"/>
      </w:pPr>
      <w:r w:rsidRPr="00793F66">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lastRenderedPageBreak/>
        <w:t>47.8.3. В результате изучения родного (татарского)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47.8.3.1. У обучающегося будут сформированы следующие базовые логические действия как часть познавательных универсальных учебных действий:</w:t>
      </w:r>
    </w:p>
    <w:p w:rsidR="00666C62" w:rsidRPr="00793F66" w:rsidRDefault="00666C62" w:rsidP="00666C62">
      <w:pPr>
        <w:pStyle w:val="19"/>
      </w:pPr>
      <w:r w:rsidRPr="00793F66">
        <w:t>самостоятельно формулировать и актуализировать проблему, рассматривать её всесторонне;</w:t>
      </w:r>
    </w:p>
    <w:p w:rsidR="00666C62" w:rsidRPr="00793F66" w:rsidRDefault="00666C62" w:rsidP="00666C62">
      <w:pPr>
        <w:pStyle w:val="19"/>
      </w:pPr>
      <w:r w:rsidRPr="00793F66">
        <w:t>устанавливать существенный признак или основание для сравнения, классификации и обобщения;</w:t>
      </w:r>
    </w:p>
    <w:p w:rsidR="00666C62" w:rsidRPr="00793F66" w:rsidRDefault="00666C62" w:rsidP="00666C62">
      <w:pPr>
        <w:pStyle w:val="19"/>
      </w:pPr>
      <w:r w:rsidRPr="00793F66">
        <w:t xml:space="preserve">определять цели деятельности, задавать параметры и критерии их достижения; </w:t>
      </w:r>
    </w:p>
    <w:p w:rsidR="00666C62" w:rsidRPr="00793F66" w:rsidRDefault="00666C62" w:rsidP="00666C62">
      <w:pPr>
        <w:pStyle w:val="19"/>
      </w:pPr>
      <w:r w:rsidRPr="00793F66">
        <w:t>выявлять закономерности и противоречия языковых явлений, данных в наблюдении;</w:t>
      </w:r>
    </w:p>
    <w:p w:rsidR="00666C62" w:rsidRPr="00793F66" w:rsidRDefault="00666C62" w:rsidP="00666C62">
      <w:pPr>
        <w:pStyle w:val="19"/>
      </w:pPr>
      <w:r w:rsidRPr="00793F66">
        <w:t>вносить коррективы в деятельность, оценивать риски и соответствие результатов целям;</w:t>
      </w:r>
    </w:p>
    <w:p w:rsidR="00666C62" w:rsidRPr="00793F66" w:rsidRDefault="00666C62" w:rsidP="00666C62">
      <w:pPr>
        <w:pStyle w:val="19"/>
      </w:pPr>
      <w:r w:rsidRPr="00793F66">
        <w:t>развивать креативное мышление при решении жизненных проблем с учётом собственного речевого и читательского опыта.</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47.8.3.2. У обучающегося будут сформированы следующие базовые исследовательские действия как часть познавательных универсальных учебных действий:</w:t>
      </w:r>
    </w:p>
    <w:p w:rsidR="00666C62" w:rsidRPr="00793F66" w:rsidRDefault="00666C62" w:rsidP="00666C62">
      <w:pPr>
        <w:pStyle w:val="19"/>
      </w:pPr>
      <w:r w:rsidRPr="00793F66">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666C62" w:rsidRPr="00793F66" w:rsidRDefault="00666C62" w:rsidP="00666C62">
      <w:pPr>
        <w:pStyle w:val="19"/>
      </w:pPr>
      <w:r w:rsidRPr="00793F66">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666C62" w:rsidRPr="00793F66" w:rsidRDefault="00666C62" w:rsidP="00666C62">
      <w:pPr>
        <w:pStyle w:val="19"/>
      </w:pPr>
      <w:r w:rsidRPr="00793F66">
        <w:t>владеть научной, в том числе лингвистической, терминологией, общенаучными ключевыми понятиями и методами;</w:t>
      </w:r>
    </w:p>
    <w:p w:rsidR="00666C62" w:rsidRPr="00793F66" w:rsidRDefault="00666C62" w:rsidP="00666C62">
      <w:pPr>
        <w:pStyle w:val="19"/>
      </w:pPr>
      <w:r w:rsidRPr="00793F66">
        <w:t>ставить и формулировать собственные задачи в образовательной деятельности и жизненных ситуациях;</w:t>
      </w:r>
    </w:p>
    <w:p w:rsidR="00666C62" w:rsidRPr="00793F66" w:rsidRDefault="00666C62" w:rsidP="00666C62">
      <w:pPr>
        <w:pStyle w:val="19"/>
      </w:pPr>
      <w:r w:rsidRPr="00793F66">
        <w:lastRenderedPageBreak/>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66C62" w:rsidRPr="00793F66" w:rsidRDefault="00666C62" w:rsidP="00666C62">
      <w:pPr>
        <w:pStyle w:val="19"/>
      </w:pPr>
      <w:r w:rsidRPr="00793F66">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66C62" w:rsidRPr="00793F66" w:rsidRDefault="00666C62" w:rsidP="00666C62">
      <w:pPr>
        <w:pStyle w:val="19"/>
      </w:pPr>
      <w:r w:rsidRPr="00793F66">
        <w:t>давать оценку новым ситуациям, оценивать приобретённый опыт;</w:t>
      </w:r>
    </w:p>
    <w:p w:rsidR="00666C62" w:rsidRPr="00793F66" w:rsidRDefault="00666C62" w:rsidP="00666C62">
      <w:pPr>
        <w:pStyle w:val="19"/>
      </w:pPr>
      <w:r w:rsidRPr="00793F66">
        <w:t>уметь интегрировать знания из разных предметных областей;</w:t>
      </w:r>
    </w:p>
    <w:p w:rsidR="00666C62" w:rsidRPr="00793F66" w:rsidRDefault="00666C62" w:rsidP="00666C62">
      <w:pPr>
        <w:pStyle w:val="19"/>
      </w:pPr>
      <w:r w:rsidRPr="00793F66">
        <w:t>выдвигать новые идеи, оригинальные подходы, предлагать альтернативные способы решения проблем.</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47.8.3.3. У обучающегося будут сформированы умения работать с информацией как часть познавательных универсальных учебных действий:</w:t>
      </w:r>
    </w:p>
    <w:p w:rsidR="00666C62" w:rsidRPr="00793F66" w:rsidRDefault="00666C62" w:rsidP="00666C62">
      <w:pPr>
        <w:pStyle w:val="19"/>
      </w:pPr>
      <w:r w:rsidRPr="00793F66">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66C62" w:rsidRPr="00793F66" w:rsidRDefault="00666C62" w:rsidP="00666C62">
      <w:pPr>
        <w:pStyle w:val="19"/>
      </w:pPr>
      <w:r w:rsidRPr="00793F66">
        <w:t>создавать тексты в различных форматах с учётом назначения информации и её целевой аудитории, выбирая оптимальную форму представления и визуализации;</w:t>
      </w:r>
    </w:p>
    <w:p w:rsidR="00666C62" w:rsidRPr="00793F66" w:rsidRDefault="00666C62" w:rsidP="00666C62">
      <w:pPr>
        <w:pStyle w:val="19"/>
      </w:pPr>
      <w:r w:rsidRPr="00793F66">
        <w:t>оценивать достоверность, легитимность информации, её соответствие правовым и морально-этическим нормам;</w:t>
      </w:r>
    </w:p>
    <w:p w:rsidR="00666C62" w:rsidRPr="00793F66" w:rsidRDefault="00666C62" w:rsidP="00666C62">
      <w:pPr>
        <w:pStyle w:val="19"/>
      </w:pPr>
      <w:r w:rsidRPr="00793F66">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66C62" w:rsidRPr="00793F66" w:rsidRDefault="00666C62" w:rsidP="00666C62">
      <w:pPr>
        <w:pStyle w:val="19"/>
      </w:pPr>
      <w:r w:rsidRPr="00793F66">
        <w:t>владеть навыками защиты личной информации, соблюдать требования информационной безопасности.</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47.8.3.4. У обучающегося будут сформированы умения общения как часть коммуникативных универсальных учебных действий:</w:t>
      </w:r>
    </w:p>
    <w:p w:rsidR="00666C62" w:rsidRPr="00793F66" w:rsidRDefault="00666C62" w:rsidP="00666C62">
      <w:pPr>
        <w:pStyle w:val="19"/>
      </w:pPr>
      <w:r w:rsidRPr="00793F66">
        <w:t>осуществлять коммуникацию во всех сферах жизни;</w:t>
      </w:r>
    </w:p>
    <w:p w:rsidR="00666C62" w:rsidRPr="00793F66" w:rsidRDefault="00666C62" w:rsidP="00666C62">
      <w:pPr>
        <w:pStyle w:val="19"/>
      </w:pPr>
      <w:r w:rsidRPr="00793F66">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666C62" w:rsidRPr="00793F66" w:rsidRDefault="00666C62" w:rsidP="00666C62">
      <w:pPr>
        <w:pStyle w:val="19"/>
      </w:pPr>
      <w:r w:rsidRPr="00793F66">
        <w:lastRenderedPageBreak/>
        <w:t>владеть различными способами общения и взаимодействия;</w:t>
      </w:r>
    </w:p>
    <w:p w:rsidR="00666C62" w:rsidRPr="00793F66" w:rsidRDefault="00666C62" w:rsidP="00666C62">
      <w:pPr>
        <w:pStyle w:val="19"/>
      </w:pPr>
      <w:r w:rsidRPr="00793F66">
        <w:t>аргументированно вести диалог, развёрнуто и логично излагать свою точку зрения с использованием языковых средств.</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47.8.3.5. У обучающегося будут сформированы умения самоорганизации как части регулятивных универсальных учебных действий:</w:t>
      </w:r>
    </w:p>
    <w:p w:rsidR="00666C62" w:rsidRPr="00793F66" w:rsidRDefault="00666C62" w:rsidP="00666C62">
      <w:pPr>
        <w:pStyle w:val="19"/>
      </w:pPr>
      <w:r w:rsidRPr="00793F66">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66C62" w:rsidRPr="00793F66" w:rsidRDefault="00666C62" w:rsidP="00666C62">
      <w:pPr>
        <w:pStyle w:val="19"/>
      </w:pPr>
      <w:r w:rsidRPr="00793F66">
        <w:t>самостоятельно составлять план решения проблемы с учётом имеющихся ресурсов, собственных возможностей и предпочтений;</w:t>
      </w:r>
    </w:p>
    <w:p w:rsidR="00666C62" w:rsidRPr="00793F66" w:rsidRDefault="00666C62" w:rsidP="00666C62">
      <w:pPr>
        <w:pStyle w:val="19"/>
      </w:pPr>
      <w:r w:rsidRPr="00793F66">
        <w:t xml:space="preserve">расширять рамки учебного предмета на основе личных предпочтений; </w:t>
      </w:r>
    </w:p>
    <w:p w:rsidR="00666C62" w:rsidRPr="00793F66" w:rsidRDefault="00666C62" w:rsidP="00666C62">
      <w:pPr>
        <w:pStyle w:val="19"/>
      </w:pPr>
      <w:r w:rsidRPr="00793F66">
        <w:t>делать осознанный выбор, аргументировать его, брать ответственность за результаты выбора;</w:t>
      </w:r>
    </w:p>
    <w:p w:rsidR="00666C62" w:rsidRPr="00793F66" w:rsidRDefault="00666C62" w:rsidP="00666C62">
      <w:pPr>
        <w:pStyle w:val="19"/>
      </w:pPr>
      <w:r w:rsidRPr="00793F66">
        <w:t>оценивать приобретённый опыт;</w:t>
      </w:r>
    </w:p>
    <w:p w:rsidR="00666C62" w:rsidRPr="00793F66" w:rsidRDefault="00666C62" w:rsidP="00666C62">
      <w:pPr>
        <w:pStyle w:val="19"/>
      </w:pPr>
      <w:r w:rsidRPr="00793F66">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47.8.3.6. У обучающегося будут сформированы умения самоконтроля как части регулятивных универсальных учебных действий:</w:t>
      </w:r>
    </w:p>
    <w:p w:rsidR="00666C62" w:rsidRPr="00793F66" w:rsidRDefault="00666C62" w:rsidP="00666C62">
      <w:pPr>
        <w:pStyle w:val="19"/>
      </w:pPr>
      <w:r w:rsidRPr="00793F66">
        <w:t>давать оценку новым ситуациям, вносить коррективы в деятельность, оценивать соответствие результатов целям;</w:t>
      </w:r>
    </w:p>
    <w:p w:rsidR="00666C62" w:rsidRPr="00793F66" w:rsidRDefault="00666C62" w:rsidP="00666C62">
      <w:pPr>
        <w:pStyle w:val="19"/>
      </w:pPr>
      <w:r w:rsidRPr="00793F66">
        <w:t>владеть навыками познавательной рефлексии как осознания совершаемых действий и мыслительных процессов, их оснований и результатов;</w:t>
      </w:r>
    </w:p>
    <w:p w:rsidR="00666C62" w:rsidRPr="00793F66" w:rsidRDefault="00666C62" w:rsidP="00666C62">
      <w:pPr>
        <w:pStyle w:val="19"/>
      </w:pPr>
      <w:r w:rsidRPr="00793F66">
        <w:t>использовать приёмы рефлексии для оценки ситуации, выбора верного решения;</w:t>
      </w:r>
    </w:p>
    <w:p w:rsidR="00666C62" w:rsidRPr="00793F66" w:rsidRDefault="00666C62" w:rsidP="00666C62">
      <w:pPr>
        <w:pStyle w:val="19"/>
      </w:pPr>
      <w:r w:rsidRPr="00793F66">
        <w:t>оценивать риски и своевременно принимать решение по их снижению.</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47.8.3.7. У обучающегося будут сформированы умения принятия себя и других людей как части регулятивных универсальных учебных действий:</w:t>
      </w:r>
    </w:p>
    <w:p w:rsidR="00666C62" w:rsidRPr="00793F66" w:rsidRDefault="00666C62" w:rsidP="00666C62">
      <w:pPr>
        <w:pStyle w:val="19"/>
      </w:pPr>
      <w:r w:rsidRPr="00793F66">
        <w:t>принимать себя, понимая свои недостатки и достоинства;</w:t>
      </w:r>
    </w:p>
    <w:p w:rsidR="00666C62" w:rsidRPr="00793F66" w:rsidRDefault="00666C62" w:rsidP="00666C62">
      <w:pPr>
        <w:pStyle w:val="19"/>
      </w:pPr>
      <w:r w:rsidRPr="00793F66">
        <w:t>принимать мотивы и аргументы других людей при анализе результатов деятельности;</w:t>
      </w:r>
    </w:p>
    <w:p w:rsidR="00666C62" w:rsidRPr="00793F66" w:rsidRDefault="00666C62" w:rsidP="00666C62">
      <w:pPr>
        <w:pStyle w:val="19"/>
      </w:pPr>
      <w:r w:rsidRPr="00793F66">
        <w:t>признавать своё право и право других на ошибку;</w:t>
      </w:r>
    </w:p>
    <w:p w:rsidR="00666C62" w:rsidRPr="00793F66" w:rsidRDefault="00666C62" w:rsidP="00666C62">
      <w:pPr>
        <w:pStyle w:val="19"/>
      </w:pPr>
      <w:r w:rsidRPr="00793F66">
        <w:t>развивать способность видеть мир с позиции другого человека.</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lastRenderedPageBreak/>
        <w:t>47.8.3.8. У обучающегося будут сформированы умения совместной деятельности:</w:t>
      </w:r>
    </w:p>
    <w:p w:rsidR="00666C62" w:rsidRPr="00793F66" w:rsidRDefault="00666C62" w:rsidP="00666C62">
      <w:pPr>
        <w:pStyle w:val="19"/>
      </w:pPr>
      <w:r w:rsidRPr="00793F66">
        <w:t>понимать и использовать преимущества командной и индивидуальной работы;</w:t>
      </w:r>
    </w:p>
    <w:p w:rsidR="00666C62" w:rsidRPr="00793F66" w:rsidRDefault="00666C62" w:rsidP="00666C62">
      <w:pPr>
        <w:pStyle w:val="19"/>
      </w:pPr>
      <w:r w:rsidRPr="00793F66">
        <w:t>выбирать тематику и методы совместных действий с учётом общих интересов и возможностей каждого члена коллектива;</w:t>
      </w:r>
    </w:p>
    <w:p w:rsidR="00666C62" w:rsidRPr="00793F66" w:rsidRDefault="00666C62" w:rsidP="00666C62">
      <w:pPr>
        <w:pStyle w:val="19"/>
      </w:pPr>
      <w:r w:rsidRPr="00793F66">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666C62" w:rsidRPr="00793F66" w:rsidRDefault="00666C62" w:rsidP="00666C62">
      <w:pPr>
        <w:pStyle w:val="19"/>
      </w:pPr>
      <w:r w:rsidRPr="00793F66">
        <w:t>оценивать качество своего вклада и вклада каждого участника команды в общий результат по разработанным критериям;</w:t>
      </w:r>
    </w:p>
    <w:p w:rsidR="00666C62" w:rsidRPr="00793F66" w:rsidRDefault="00666C62" w:rsidP="00666C62">
      <w:pPr>
        <w:pStyle w:val="19"/>
      </w:pPr>
      <w:r w:rsidRPr="00793F66">
        <w:t>предлагать новые проекты, оценивать идеи с позиции новизны, оригинальности, практической значимости;</w:t>
      </w:r>
    </w:p>
    <w:p w:rsidR="00666C62" w:rsidRPr="00793F66" w:rsidRDefault="00666C62" w:rsidP="00666C62">
      <w:pPr>
        <w:pStyle w:val="19"/>
      </w:pPr>
      <w:r w:rsidRPr="00793F66">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(татарскому) языку;</w:t>
      </w:r>
    </w:p>
    <w:p w:rsidR="00666C62" w:rsidRPr="00793F66" w:rsidRDefault="00666C62" w:rsidP="00666C62">
      <w:pPr>
        <w:pStyle w:val="19"/>
      </w:pPr>
      <w:r w:rsidRPr="00793F66">
        <w:t>проявлять творческие способности и воображение, быть инициативным.</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47.8.4. Предметные результаты изучения родного (татарского) языка. К концу 10 класса обучающийся научится:</w:t>
      </w:r>
    </w:p>
    <w:p w:rsidR="00666C62" w:rsidRPr="00793F66" w:rsidRDefault="00666C62" w:rsidP="00666C62">
      <w:pPr>
        <w:tabs>
          <w:tab w:val="left" w:pos="1134"/>
        </w:tabs>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определять изменения в системе гласных и согласных звуков; </w:t>
      </w:r>
    </w:p>
    <w:p w:rsidR="00666C62" w:rsidRPr="00793F66" w:rsidRDefault="00666C62" w:rsidP="00666C62">
      <w:pPr>
        <w:tabs>
          <w:tab w:val="left" w:pos="1134"/>
        </w:tabs>
        <w:spacing w:line="360" w:lineRule="auto"/>
        <w:ind w:firstLine="709"/>
        <w:jc w:val="both"/>
        <w:rPr>
          <w:rFonts w:ascii="Times New Roman" w:hAnsi="Times New Roman"/>
          <w:sz w:val="28"/>
          <w:szCs w:val="28"/>
        </w:rPr>
      </w:pPr>
      <w:r w:rsidRPr="00793F66">
        <w:rPr>
          <w:rFonts w:ascii="Times New Roman" w:hAnsi="Times New Roman"/>
          <w:sz w:val="28"/>
          <w:szCs w:val="28"/>
        </w:rPr>
        <w:t>сопоставлять систему гласных и согласных звуков в татарском и русском языках;</w:t>
      </w:r>
    </w:p>
    <w:p w:rsidR="00666C62" w:rsidRPr="00793F66" w:rsidRDefault="00666C62" w:rsidP="00666C62">
      <w:pPr>
        <w:tabs>
          <w:tab w:val="left" w:pos="1134"/>
        </w:tabs>
        <w:spacing w:line="360" w:lineRule="auto"/>
        <w:ind w:firstLine="709"/>
        <w:jc w:val="both"/>
        <w:rPr>
          <w:rFonts w:ascii="Times New Roman" w:hAnsi="Times New Roman"/>
          <w:sz w:val="28"/>
          <w:szCs w:val="28"/>
        </w:rPr>
      </w:pPr>
      <w:r w:rsidRPr="00793F66">
        <w:rPr>
          <w:rFonts w:ascii="Times New Roman" w:hAnsi="Times New Roman"/>
          <w:sz w:val="28"/>
          <w:szCs w:val="28"/>
        </w:rPr>
        <w:t>применять общие сведения о графике, орфографические принципы, орфоэпические нормы татарского языка на практике;</w:t>
      </w:r>
    </w:p>
    <w:p w:rsidR="00666C62" w:rsidRPr="00793F66" w:rsidRDefault="00666C62" w:rsidP="00666C62">
      <w:pPr>
        <w:tabs>
          <w:tab w:val="left" w:pos="1134"/>
        </w:tabs>
        <w:spacing w:line="360" w:lineRule="auto"/>
        <w:ind w:firstLine="709"/>
        <w:jc w:val="both"/>
        <w:rPr>
          <w:rFonts w:ascii="Times New Roman" w:hAnsi="Times New Roman"/>
          <w:sz w:val="28"/>
          <w:szCs w:val="28"/>
        </w:rPr>
      </w:pPr>
      <w:r w:rsidRPr="00793F66">
        <w:rPr>
          <w:rFonts w:ascii="Times New Roman" w:hAnsi="Times New Roman"/>
          <w:sz w:val="28"/>
          <w:szCs w:val="28"/>
        </w:rPr>
        <w:t>толковать лексическое значение слова;</w:t>
      </w:r>
    </w:p>
    <w:p w:rsidR="00666C62" w:rsidRPr="00793F66" w:rsidRDefault="00666C62" w:rsidP="00666C62">
      <w:pPr>
        <w:tabs>
          <w:tab w:val="left" w:pos="1134"/>
        </w:tabs>
        <w:spacing w:line="360" w:lineRule="auto"/>
        <w:ind w:firstLine="709"/>
        <w:jc w:val="both"/>
        <w:rPr>
          <w:rFonts w:ascii="Times New Roman" w:hAnsi="Times New Roman"/>
          <w:sz w:val="28"/>
          <w:szCs w:val="28"/>
        </w:rPr>
      </w:pPr>
      <w:r w:rsidRPr="00793F66">
        <w:rPr>
          <w:rFonts w:ascii="Times New Roman" w:hAnsi="Times New Roman"/>
          <w:sz w:val="28"/>
          <w:szCs w:val="28"/>
        </w:rPr>
        <w:t>определять слова тюрко-татарского происхождения и заимствования;</w:t>
      </w:r>
    </w:p>
    <w:p w:rsidR="00666C62" w:rsidRPr="00793F66" w:rsidRDefault="00666C62" w:rsidP="00666C62">
      <w:pPr>
        <w:tabs>
          <w:tab w:val="left" w:pos="1134"/>
        </w:tabs>
        <w:spacing w:line="360" w:lineRule="auto"/>
        <w:ind w:firstLine="709"/>
        <w:jc w:val="both"/>
        <w:rPr>
          <w:rFonts w:ascii="Times New Roman" w:hAnsi="Times New Roman"/>
          <w:sz w:val="28"/>
          <w:szCs w:val="28"/>
        </w:rPr>
      </w:pPr>
      <w:r w:rsidRPr="00793F66">
        <w:rPr>
          <w:rFonts w:ascii="Times New Roman" w:hAnsi="Times New Roman"/>
          <w:sz w:val="28"/>
          <w:szCs w:val="28"/>
        </w:rPr>
        <w:t>распознавать однозначные и многозначные слова;</w:t>
      </w:r>
    </w:p>
    <w:p w:rsidR="00666C62" w:rsidRPr="00793F66" w:rsidRDefault="00666C62" w:rsidP="00666C62">
      <w:pPr>
        <w:tabs>
          <w:tab w:val="left" w:pos="1134"/>
        </w:tabs>
        <w:spacing w:line="360" w:lineRule="auto"/>
        <w:ind w:firstLine="709"/>
        <w:jc w:val="both"/>
        <w:rPr>
          <w:rFonts w:ascii="Times New Roman" w:hAnsi="Times New Roman"/>
          <w:sz w:val="28"/>
          <w:szCs w:val="28"/>
        </w:rPr>
      </w:pPr>
      <w:r w:rsidRPr="00793F66">
        <w:rPr>
          <w:rFonts w:ascii="Times New Roman" w:hAnsi="Times New Roman"/>
          <w:sz w:val="28"/>
          <w:szCs w:val="28"/>
        </w:rPr>
        <w:t>распознавать слова в прямом и переносном значении;</w:t>
      </w:r>
    </w:p>
    <w:p w:rsidR="00666C62" w:rsidRPr="00793F66" w:rsidRDefault="00666C62" w:rsidP="00666C62">
      <w:pPr>
        <w:tabs>
          <w:tab w:val="left" w:pos="1134"/>
        </w:tabs>
        <w:spacing w:line="360" w:lineRule="auto"/>
        <w:ind w:firstLine="709"/>
        <w:jc w:val="both"/>
        <w:rPr>
          <w:rFonts w:ascii="Times New Roman" w:hAnsi="Times New Roman"/>
          <w:sz w:val="28"/>
          <w:szCs w:val="28"/>
        </w:rPr>
      </w:pPr>
      <w:r w:rsidRPr="00793F66">
        <w:rPr>
          <w:rFonts w:ascii="Times New Roman" w:hAnsi="Times New Roman"/>
          <w:sz w:val="28"/>
          <w:szCs w:val="28"/>
        </w:rPr>
        <w:t>распознавать особенности употребления фразеологизмов в речи;</w:t>
      </w:r>
    </w:p>
    <w:p w:rsidR="00666C62" w:rsidRPr="00793F66" w:rsidRDefault="00666C62" w:rsidP="00666C62">
      <w:pPr>
        <w:tabs>
          <w:tab w:val="left" w:pos="1134"/>
        </w:tabs>
        <w:spacing w:line="360" w:lineRule="auto"/>
        <w:ind w:firstLine="709"/>
        <w:jc w:val="both"/>
        <w:rPr>
          <w:rFonts w:ascii="Times New Roman" w:hAnsi="Times New Roman"/>
          <w:sz w:val="28"/>
          <w:szCs w:val="28"/>
        </w:rPr>
      </w:pPr>
      <w:r w:rsidRPr="00793F66">
        <w:rPr>
          <w:rFonts w:ascii="Times New Roman" w:hAnsi="Times New Roman"/>
          <w:sz w:val="28"/>
          <w:szCs w:val="28"/>
        </w:rPr>
        <w:t>п</w:t>
      </w:r>
      <w:r w:rsidRPr="00793F66">
        <w:rPr>
          <w:rFonts w:ascii="Times New Roman" w:hAnsi="Times New Roman"/>
          <w:sz w:val="28"/>
          <w:szCs w:val="28"/>
          <w:shd w:val="clear" w:color="auto" w:fill="FFFFFF"/>
        </w:rPr>
        <w:t>онимать смысл, заключенный в пословицах, поговорках, крылатых выражениях;</w:t>
      </w:r>
    </w:p>
    <w:p w:rsidR="00666C62" w:rsidRPr="00793F66" w:rsidRDefault="00666C62" w:rsidP="00666C62">
      <w:pPr>
        <w:tabs>
          <w:tab w:val="left" w:pos="1134"/>
        </w:tabs>
        <w:spacing w:line="360" w:lineRule="auto"/>
        <w:ind w:firstLine="709"/>
        <w:jc w:val="both"/>
        <w:rPr>
          <w:rFonts w:ascii="Times New Roman" w:hAnsi="Times New Roman"/>
          <w:sz w:val="28"/>
          <w:szCs w:val="28"/>
        </w:rPr>
      </w:pPr>
      <w:r w:rsidRPr="00793F66">
        <w:rPr>
          <w:rFonts w:ascii="Times New Roman" w:hAnsi="Times New Roman"/>
          <w:sz w:val="28"/>
          <w:szCs w:val="28"/>
        </w:rPr>
        <w:lastRenderedPageBreak/>
        <w:t>пользоваться различными видами словарей (синонимов, антонимов, двуязычные, фразеологизмов);</w:t>
      </w:r>
    </w:p>
    <w:p w:rsidR="00666C62" w:rsidRPr="00793F66" w:rsidRDefault="00666C62" w:rsidP="00666C62">
      <w:pPr>
        <w:tabs>
          <w:tab w:val="left" w:pos="1134"/>
        </w:tabs>
        <w:spacing w:line="360" w:lineRule="auto"/>
        <w:ind w:firstLine="709"/>
        <w:jc w:val="both"/>
        <w:rPr>
          <w:rFonts w:ascii="Times New Roman" w:hAnsi="Times New Roman"/>
          <w:sz w:val="28"/>
          <w:szCs w:val="28"/>
        </w:rPr>
      </w:pPr>
      <w:r w:rsidRPr="00793F66">
        <w:rPr>
          <w:rFonts w:ascii="Times New Roman" w:hAnsi="Times New Roman"/>
          <w:sz w:val="28"/>
          <w:szCs w:val="28"/>
        </w:rPr>
        <w:t>определять морфему как минимальную значимую единицу языка;</w:t>
      </w:r>
    </w:p>
    <w:p w:rsidR="00666C62" w:rsidRPr="00793F66" w:rsidRDefault="00666C62" w:rsidP="00666C62">
      <w:pPr>
        <w:tabs>
          <w:tab w:val="left" w:pos="1134"/>
        </w:tabs>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характеризовать способы словообразования в татарском языке; </w:t>
      </w:r>
    </w:p>
    <w:p w:rsidR="00666C62" w:rsidRPr="00793F66" w:rsidRDefault="00666C62" w:rsidP="00666C62">
      <w:pPr>
        <w:tabs>
          <w:tab w:val="left" w:pos="1134"/>
        </w:tabs>
        <w:suppressAutoHyphens/>
        <w:spacing w:line="360" w:lineRule="auto"/>
        <w:ind w:firstLine="709"/>
        <w:contextualSpacing/>
        <w:jc w:val="both"/>
        <w:rPr>
          <w:rFonts w:ascii="Times New Roman" w:hAnsi="Times New Roman"/>
          <w:sz w:val="28"/>
          <w:szCs w:val="28"/>
        </w:rPr>
      </w:pPr>
      <w:r w:rsidRPr="00793F66">
        <w:rPr>
          <w:rFonts w:ascii="Times New Roman" w:hAnsi="Times New Roman"/>
          <w:sz w:val="28"/>
          <w:szCs w:val="28"/>
        </w:rPr>
        <w:t xml:space="preserve">понимать детали несложных аудио- и видеотекстов различных жанров монологического и диалогического характера; </w:t>
      </w:r>
    </w:p>
    <w:p w:rsidR="00666C62" w:rsidRPr="00793F66" w:rsidRDefault="00666C62" w:rsidP="00666C62">
      <w:pPr>
        <w:tabs>
          <w:tab w:val="left" w:pos="1134"/>
        </w:tabs>
        <w:suppressAutoHyphens/>
        <w:spacing w:line="360" w:lineRule="auto"/>
        <w:ind w:firstLine="709"/>
        <w:contextualSpacing/>
        <w:jc w:val="both"/>
        <w:rPr>
          <w:rFonts w:ascii="Times New Roman" w:hAnsi="Times New Roman"/>
          <w:sz w:val="28"/>
          <w:szCs w:val="28"/>
        </w:rPr>
      </w:pPr>
      <w:r w:rsidRPr="00793F66">
        <w:rPr>
          <w:rFonts w:ascii="Times New Roman" w:hAnsi="Times New Roman"/>
          <w:sz w:val="28"/>
          <w:szCs w:val="28"/>
        </w:rPr>
        <w:t xml:space="preserve">использовать различные виды чтения (ознакомительное, изучающее, поисковое, просмотровое) в зависимости от коммуникативной задачи; </w:t>
      </w:r>
    </w:p>
    <w:p w:rsidR="00666C62" w:rsidRPr="00793F66" w:rsidRDefault="00666C62" w:rsidP="00666C62">
      <w:pPr>
        <w:tabs>
          <w:tab w:val="left" w:pos="1134"/>
        </w:tabs>
        <w:suppressAutoHyphens/>
        <w:spacing w:line="360" w:lineRule="auto"/>
        <w:ind w:firstLine="709"/>
        <w:contextualSpacing/>
        <w:jc w:val="both"/>
        <w:rPr>
          <w:rFonts w:ascii="Times New Roman" w:hAnsi="Times New Roman"/>
          <w:sz w:val="28"/>
          <w:szCs w:val="28"/>
        </w:rPr>
      </w:pPr>
      <w:r w:rsidRPr="00793F66">
        <w:rPr>
          <w:rFonts w:ascii="Times New Roman" w:hAnsi="Times New Roman"/>
          <w:sz w:val="28"/>
          <w:szCs w:val="28"/>
        </w:rPr>
        <w:t>инициировать, поддерживать и заканчивать беседу без подготовки;</w:t>
      </w:r>
    </w:p>
    <w:p w:rsidR="00666C62" w:rsidRPr="00793F66" w:rsidRDefault="00666C62" w:rsidP="00666C62">
      <w:pPr>
        <w:tabs>
          <w:tab w:val="left" w:pos="1134"/>
        </w:tabs>
        <w:suppressAutoHyphens/>
        <w:spacing w:line="360" w:lineRule="auto"/>
        <w:ind w:firstLine="709"/>
        <w:contextualSpacing/>
        <w:jc w:val="both"/>
        <w:rPr>
          <w:rFonts w:ascii="Times New Roman" w:hAnsi="Times New Roman"/>
          <w:sz w:val="28"/>
          <w:szCs w:val="28"/>
        </w:rPr>
      </w:pPr>
      <w:r w:rsidRPr="00793F66">
        <w:rPr>
          <w:rFonts w:ascii="Times New Roman" w:hAnsi="Times New Roman"/>
          <w:sz w:val="28"/>
          <w:szCs w:val="28"/>
        </w:rPr>
        <w:t>совершенствовать умение формулировать несложные связные высказывания в рамках изученных тем;</w:t>
      </w:r>
    </w:p>
    <w:p w:rsidR="00666C62" w:rsidRPr="00793F66" w:rsidRDefault="00666C62" w:rsidP="00666C62">
      <w:pPr>
        <w:tabs>
          <w:tab w:val="left" w:pos="1134"/>
        </w:tabs>
        <w:suppressAutoHyphens/>
        <w:spacing w:line="360" w:lineRule="auto"/>
        <w:ind w:firstLine="709"/>
        <w:contextualSpacing/>
        <w:jc w:val="both"/>
        <w:rPr>
          <w:rFonts w:ascii="Times New Roman" w:hAnsi="Times New Roman"/>
          <w:sz w:val="28"/>
          <w:szCs w:val="28"/>
        </w:rPr>
      </w:pPr>
      <w:r w:rsidRPr="00793F66">
        <w:rPr>
          <w:rFonts w:ascii="Times New Roman" w:hAnsi="Times New Roman"/>
          <w:sz w:val="28"/>
          <w:szCs w:val="28"/>
        </w:rPr>
        <w:t>передавать основное содержание текстов;</w:t>
      </w:r>
    </w:p>
    <w:p w:rsidR="00666C62" w:rsidRPr="00793F66" w:rsidRDefault="00666C62" w:rsidP="00666C62">
      <w:pPr>
        <w:tabs>
          <w:tab w:val="left" w:pos="1134"/>
        </w:tabs>
        <w:suppressAutoHyphens/>
        <w:spacing w:line="360" w:lineRule="auto"/>
        <w:ind w:firstLine="709"/>
        <w:contextualSpacing/>
        <w:jc w:val="both"/>
        <w:rPr>
          <w:rFonts w:ascii="Times New Roman" w:hAnsi="Times New Roman"/>
          <w:sz w:val="28"/>
          <w:szCs w:val="28"/>
        </w:rPr>
      </w:pPr>
      <w:r w:rsidRPr="00793F66">
        <w:rPr>
          <w:rFonts w:ascii="Times New Roman" w:hAnsi="Times New Roman"/>
          <w:sz w:val="28"/>
          <w:szCs w:val="28"/>
        </w:rPr>
        <w:t>составлять сообщения с использованием нелинейных текстов (таблицы, диаграммы, расписания и другие);</w:t>
      </w:r>
    </w:p>
    <w:p w:rsidR="00666C62" w:rsidRPr="00793F66" w:rsidRDefault="00666C62" w:rsidP="00666C62">
      <w:pPr>
        <w:tabs>
          <w:tab w:val="left" w:pos="1134"/>
        </w:tabs>
        <w:suppressAutoHyphens/>
        <w:spacing w:line="360" w:lineRule="auto"/>
        <w:ind w:firstLine="709"/>
        <w:contextualSpacing/>
        <w:jc w:val="both"/>
        <w:rPr>
          <w:rFonts w:ascii="Times New Roman" w:hAnsi="Times New Roman"/>
          <w:sz w:val="28"/>
          <w:szCs w:val="28"/>
        </w:rPr>
      </w:pPr>
      <w:r w:rsidRPr="00793F66">
        <w:rPr>
          <w:rFonts w:ascii="Times New Roman" w:hAnsi="Times New Roman"/>
          <w:sz w:val="28"/>
          <w:szCs w:val="28"/>
        </w:rPr>
        <w:t>составлять связные тексты в рамках изученной тематики;</w:t>
      </w:r>
    </w:p>
    <w:p w:rsidR="00666C62" w:rsidRPr="00793F66" w:rsidRDefault="00666C62" w:rsidP="00666C62">
      <w:pPr>
        <w:tabs>
          <w:tab w:val="left" w:pos="1134"/>
        </w:tabs>
        <w:suppressAutoHyphens/>
        <w:spacing w:line="360" w:lineRule="auto"/>
        <w:ind w:firstLine="709"/>
        <w:contextualSpacing/>
        <w:jc w:val="both"/>
        <w:rPr>
          <w:rFonts w:ascii="Times New Roman" w:hAnsi="Times New Roman"/>
          <w:sz w:val="28"/>
          <w:szCs w:val="28"/>
        </w:rPr>
      </w:pPr>
      <w:r w:rsidRPr="00793F66">
        <w:rPr>
          <w:rFonts w:ascii="Times New Roman" w:hAnsi="Times New Roman"/>
          <w:sz w:val="28"/>
          <w:szCs w:val="28"/>
        </w:rPr>
        <w:t>описывать явления, события;</w:t>
      </w:r>
    </w:p>
    <w:p w:rsidR="00666C62" w:rsidRPr="00793F66" w:rsidRDefault="00666C62" w:rsidP="00666C62">
      <w:pPr>
        <w:tabs>
          <w:tab w:val="left" w:pos="1134"/>
        </w:tabs>
        <w:suppressAutoHyphens/>
        <w:spacing w:line="360" w:lineRule="auto"/>
        <w:ind w:firstLine="709"/>
        <w:jc w:val="both"/>
        <w:rPr>
          <w:rFonts w:ascii="Times New Roman" w:hAnsi="Times New Roman"/>
          <w:sz w:val="28"/>
          <w:szCs w:val="28"/>
          <w:u w:color="000000"/>
          <w:bdr w:val="nil"/>
        </w:rPr>
      </w:pPr>
      <w:r w:rsidRPr="00793F66">
        <w:rPr>
          <w:rFonts w:ascii="Times New Roman" w:hAnsi="Times New Roman"/>
          <w:sz w:val="28"/>
          <w:szCs w:val="28"/>
          <w:u w:color="000000"/>
          <w:bdr w:val="nil"/>
        </w:rPr>
        <w:t>соблюдать в речевой практике основные орфоэпические, лексические, грамматические, стилистические, орфографические и пунктуационные нормы татарского литературного языка;</w:t>
      </w:r>
    </w:p>
    <w:p w:rsidR="00666C62" w:rsidRPr="00793F66" w:rsidRDefault="00666C62" w:rsidP="00666C62">
      <w:pPr>
        <w:tabs>
          <w:tab w:val="left" w:pos="1134"/>
        </w:tabs>
        <w:suppressAutoHyphens/>
        <w:spacing w:line="360" w:lineRule="auto"/>
        <w:ind w:firstLine="709"/>
        <w:jc w:val="both"/>
        <w:rPr>
          <w:rFonts w:ascii="Times New Roman" w:hAnsi="Times New Roman"/>
          <w:sz w:val="28"/>
          <w:szCs w:val="28"/>
        </w:rPr>
      </w:pPr>
      <w:r w:rsidRPr="00793F66">
        <w:rPr>
          <w:rFonts w:ascii="Times New Roman" w:hAnsi="Times New Roman"/>
          <w:sz w:val="28"/>
          <w:szCs w:val="28"/>
        </w:rPr>
        <w:t>выражать модальные значения, чувства и эмоции с помощью интонации.</w:t>
      </w:r>
    </w:p>
    <w:p w:rsidR="00666C62" w:rsidRPr="00793F66" w:rsidRDefault="00666C62" w:rsidP="00666C62">
      <w:pPr>
        <w:spacing w:line="360" w:lineRule="auto"/>
        <w:ind w:firstLine="709"/>
        <w:jc w:val="both"/>
        <w:rPr>
          <w:rFonts w:ascii="Times New Roman" w:hAnsi="Times New Roman"/>
          <w:sz w:val="28"/>
          <w:szCs w:val="28"/>
        </w:rPr>
      </w:pPr>
      <w:r w:rsidRPr="00793F66">
        <w:rPr>
          <w:rFonts w:ascii="Times New Roman" w:hAnsi="Times New Roman"/>
          <w:sz w:val="28"/>
          <w:szCs w:val="28"/>
        </w:rPr>
        <w:t>47.8.5. Предметные результаты изучения родного (татарского) языка. К концу 11 класса обучающийся научится:</w:t>
      </w:r>
    </w:p>
    <w:p w:rsidR="00666C62" w:rsidRPr="00793F66" w:rsidRDefault="00666C62" w:rsidP="00666C62">
      <w:pPr>
        <w:tabs>
          <w:tab w:val="left" w:pos="1134"/>
        </w:tabs>
        <w:suppressAutoHyphens/>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знать историю письменности татарского языка; </w:t>
      </w:r>
    </w:p>
    <w:p w:rsidR="00666C62" w:rsidRPr="00793F66" w:rsidRDefault="00666C62" w:rsidP="00666C62">
      <w:pPr>
        <w:tabs>
          <w:tab w:val="left" w:pos="1134"/>
        </w:tabs>
        <w:suppressAutoHyphens/>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определять роль языка в жизни человека и общества; </w:t>
      </w:r>
    </w:p>
    <w:p w:rsidR="00666C62" w:rsidRPr="00793F66" w:rsidRDefault="00666C62" w:rsidP="00666C62">
      <w:pPr>
        <w:tabs>
          <w:tab w:val="left" w:pos="1134"/>
        </w:tabs>
        <w:suppressAutoHyphens/>
        <w:spacing w:line="360" w:lineRule="auto"/>
        <w:ind w:firstLine="709"/>
        <w:jc w:val="both"/>
        <w:rPr>
          <w:rFonts w:ascii="Times New Roman" w:hAnsi="Times New Roman"/>
          <w:sz w:val="28"/>
          <w:szCs w:val="28"/>
        </w:rPr>
      </w:pPr>
      <w:r w:rsidRPr="00793F66">
        <w:rPr>
          <w:rFonts w:ascii="Times New Roman" w:hAnsi="Times New Roman"/>
          <w:sz w:val="28"/>
          <w:szCs w:val="28"/>
        </w:rPr>
        <w:t>распознавать литературный язык и диалект;</w:t>
      </w:r>
    </w:p>
    <w:p w:rsidR="00666C62" w:rsidRPr="00793F66" w:rsidRDefault="00666C62" w:rsidP="00666C62">
      <w:pPr>
        <w:tabs>
          <w:tab w:val="left" w:pos="1134"/>
        </w:tabs>
        <w:suppressAutoHyphens/>
        <w:spacing w:line="360" w:lineRule="auto"/>
        <w:ind w:firstLine="709"/>
        <w:jc w:val="both"/>
        <w:rPr>
          <w:rFonts w:ascii="Times New Roman" w:hAnsi="Times New Roman"/>
          <w:b/>
          <w:sz w:val="28"/>
          <w:szCs w:val="28"/>
        </w:rPr>
      </w:pPr>
      <w:r w:rsidRPr="00793F66">
        <w:rPr>
          <w:rFonts w:ascii="Times New Roman" w:hAnsi="Times New Roman"/>
          <w:sz w:val="28"/>
          <w:szCs w:val="28"/>
        </w:rPr>
        <w:t>формулировать понятие о грамматике, разделах грамматики;</w:t>
      </w:r>
    </w:p>
    <w:p w:rsidR="00666C62" w:rsidRPr="00793F66" w:rsidRDefault="00666C62" w:rsidP="00666C62">
      <w:pPr>
        <w:tabs>
          <w:tab w:val="left" w:pos="1134"/>
        </w:tabs>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распознавать словосочетание и предложение; </w:t>
      </w:r>
    </w:p>
    <w:p w:rsidR="00666C62" w:rsidRPr="00793F66" w:rsidRDefault="00666C62" w:rsidP="00666C62">
      <w:pPr>
        <w:tabs>
          <w:tab w:val="left" w:pos="1134"/>
        </w:tabs>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определять синтетические и аналитические сложноподчинённые предложения; </w:t>
      </w:r>
    </w:p>
    <w:p w:rsidR="00666C62" w:rsidRPr="00793F66" w:rsidRDefault="00666C62" w:rsidP="00666C62">
      <w:pPr>
        <w:tabs>
          <w:tab w:val="left" w:pos="1134"/>
        </w:tabs>
        <w:spacing w:line="360" w:lineRule="auto"/>
        <w:ind w:firstLine="709"/>
        <w:jc w:val="both"/>
        <w:rPr>
          <w:rFonts w:ascii="Times New Roman" w:hAnsi="Times New Roman"/>
          <w:sz w:val="28"/>
          <w:szCs w:val="28"/>
        </w:rPr>
      </w:pPr>
      <w:r w:rsidRPr="00793F66">
        <w:rPr>
          <w:rFonts w:ascii="Times New Roman" w:hAnsi="Times New Roman"/>
          <w:sz w:val="28"/>
          <w:szCs w:val="28"/>
        </w:rPr>
        <w:t>ставить знаки препинания в сложных предложениях;</w:t>
      </w:r>
    </w:p>
    <w:p w:rsidR="00666C62" w:rsidRPr="00793F66" w:rsidRDefault="00666C62" w:rsidP="00666C62">
      <w:pPr>
        <w:pStyle w:val="Default"/>
        <w:tabs>
          <w:tab w:val="left" w:pos="1134"/>
        </w:tabs>
        <w:spacing w:line="360" w:lineRule="auto"/>
        <w:ind w:firstLine="709"/>
        <w:jc w:val="both"/>
        <w:rPr>
          <w:sz w:val="28"/>
          <w:szCs w:val="28"/>
        </w:rPr>
      </w:pPr>
      <w:r w:rsidRPr="00793F66">
        <w:rPr>
          <w:sz w:val="28"/>
          <w:szCs w:val="28"/>
        </w:rPr>
        <w:t>знать и уметь применять языковые нормы;</w:t>
      </w:r>
    </w:p>
    <w:p w:rsidR="00666C62" w:rsidRPr="00793F66" w:rsidRDefault="00666C62" w:rsidP="00666C62">
      <w:pPr>
        <w:pStyle w:val="Default"/>
        <w:tabs>
          <w:tab w:val="left" w:pos="1134"/>
        </w:tabs>
        <w:spacing w:line="360" w:lineRule="auto"/>
        <w:ind w:firstLine="709"/>
        <w:jc w:val="both"/>
        <w:rPr>
          <w:sz w:val="28"/>
          <w:szCs w:val="28"/>
        </w:rPr>
      </w:pPr>
      <w:r w:rsidRPr="00793F66">
        <w:rPr>
          <w:sz w:val="28"/>
          <w:szCs w:val="28"/>
        </w:rPr>
        <w:t xml:space="preserve">определять функциональные стили татарского литературного языка; </w:t>
      </w:r>
    </w:p>
    <w:p w:rsidR="00666C62" w:rsidRPr="00793F66" w:rsidRDefault="00666C62" w:rsidP="00666C62">
      <w:pPr>
        <w:tabs>
          <w:tab w:val="left" w:pos="1134"/>
        </w:tabs>
        <w:suppressAutoHyphens/>
        <w:spacing w:line="360" w:lineRule="auto"/>
        <w:ind w:firstLine="709"/>
        <w:jc w:val="both"/>
        <w:rPr>
          <w:rFonts w:ascii="Times New Roman" w:hAnsi="Times New Roman"/>
          <w:sz w:val="28"/>
          <w:szCs w:val="28"/>
        </w:rPr>
      </w:pPr>
      <w:r w:rsidRPr="00793F66">
        <w:rPr>
          <w:rFonts w:ascii="Times New Roman" w:hAnsi="Times New Roman"/>
          <w:sz w:val="28"/>
          <w:szCs w:val="28"/>
        </w:rPr>
        <w:lastRenderedPageBreak/>
        <w:t>совершенствовать умения чтения и понимать простые аутентичные тексты различных жанров (рассказов, газетных статей, рекламных объявлений, брошюр, проспектов);</w:t>
      </w:r>
    </w:p>
    <w:p w:rsidR="00666C62" w:rsidRPr="00793F66" w:rsidRDefault="00666C62" w:rsidP="00666C62">
      <w:pPr>
        <w:tabs>
          <w:tab w:val="left" w:pos="1134"/>
        </w:tabs>
        <w:suppressAutoHyphens/>
        <w:spacing w:line="360" w:lineRule="auto"/>
        <w:ind w:firstLine="709"/>
        <w:jc w:val="both"/>
        <w:rPr>
          <w:rFonts w:ascii="Times New Roman" w:hAnsi="Times New Roman"/>
          <w:sz w:val="28"/>
          <w:szCs w:val="28"/>
        </w:rPr>
      </w:pPr>
      <w:r w:rsidRPr="00793F66">
        <w:rPr>
          <w:rFonts w:ascii="Times New Roman" w:hAnsi="Times New Roman"/>
          <w:sz w:val="28"/>
          <w:szCs w:val="28"/>
        </w:rPr>
        <w:t xml:space="preserve">отделять в прочитанных текстах главную информацию от второстепенной, выявлять наиболее значимые факты, выражать своё отношение к прочитанному; </w:t>
      </w:r>
    </w:p>
    <w:p w:rsidR="00666C62" w:rsidRPr="00793F66" w:rsidRDefault="00666C62" w:rsidP="00666C62">
      <w:pPr>
        <w:tabs>
          <w:tab w:val="left" w:pos="1134"/>
        </w:tabs>
        <w:suppressAutoHyphens/>
        <w:spacing w:line="360" w:lineRule="auto"/>
        <w:ind w:firstLine="709"/>
        <w:jc w:val="both"/>
        <w:rPr>
          <w:rFonts w:ascii="Times New Roman" w:hAnsi="Times New Roman"/>
          <w:sz w:val="28"/>
          <w:szCs w:val="28"/>
        </w:rPr>
      </w:pPr>
      <w:r w:rsidRPr="00793F66">
        <w:rPr>
          <w:rFonts w:ascii="Times New Roman" w:hAnsi="Times New Roman"/>
          <w:sz w:val="28"/>
          <w:szCs w:val="28"/>
        </w:rPr>
        <w:t>совершенствовать диалогическую речь в рамках изучаемого предметного содержания речи в ситуациях официального и неофициального общения;</w:t>
      </w:r>
    </w:p>
    <w:p w:rsidR="00666C62" w:rsidRPr="00793F66" w:rsidRDefault="00666C62" w:rsidP="00666C62">
      <w:pPr>
        <w:tabs>
          <w:tab w:val="left" w:pos="1134"/>
        </w:tabs>
        <w:suppressAutoHyphens/>
        <w:spacing w:line="360" w:lineRule="auto"/>
        <w:ind w:firstLine="709"/>
        <w:jc w:val="both"/>
        <w:rPr>
          <w:rFonts w:ascii="Times New Roman" w:hAnsi="Times New Roman"/>
          <w:sz w:val="28"/>
          <w:szCs w:val="28"/>
        </w:rPr>
      </w:pPr>
      <w:r w:rsidRPr="00793F66">
        <w:rPr>
          <w:rFonts w:ascii="Times New Roman" w:hAnsi="Times New Roman"/>
          <w:sz w:val="28"/>
          <w:szCs w:val="28"/>
        </w:rPr>
        <w:t>выражать и аргументировать личную точку зрения, давать оценку;</w:t>
      </w:r>
    </w:p>
    <w:p w:rsidR="00666C62" w:rsidRPr="00793F66" w:rsidRDefault="00666C62" w:rsidP="00666C62">
      <w:pPr>
        <w:tabs>
          <w:tab w:val="left" w:pos="1134"/>
        </w:tabs>
        <w:suppressAutoHyphens/>
        <w:spacing w:line="360" w:lineRule="auto"/>
        <w:ind w:firstLine="709"/>
        <w:jc w:val="both"/>
        <w:rPr>
          <w:rFonts w:ascii="Times New Roman" w:hAnsi="Times New Roman"/>
          <w:sz w:val="28"/>
          <w:szCs w:val="28"/>
        </w:rPr>
      </w:pPr>
      <w:r w:rsidRPr="00793F66">
        <w:rPr>
          <w:rFonts w:ascii="Times New Roman" w:hAnsi="Times New Roman"/>
          <w:sz w:val="28"/>
          <w:szCs w:val="28"/>
        </w:rPr>
        <w:t>употреблять в речи основные синтаксические конструкции в соответствии с коммуникативной задачей; коммуникативные типы предложений, как сложных (сложносочинённых, сложноподчинённых), так и простых;</w:t>
      </w:r>
    </w:p>
    <w:p w:rsidR="00666C62" w:rsidRPr="00793F66" w:rsidRDefault="00666C62" w:rsidP="00666C62">
      <w:pPr>
        <w:tabs>
          <w:tab w:val="left" w:pos="1134"/>
        </w:tabs>
        <w:suppressAutoHyphens/>
        <w:spacing w:line="360" w:lineRule="auto"/>
        <w:ind w:firstLine="709"/>
        <w:jc w:val="both"/>
        <w:rPr>
          <w:rFonts w:ascii="Times New Roman" w:hAnsi="Times New Roman"/>
          <w:sz w:val="28"/>
          <w:szCs w:val="28"/>
        </w:rPr>
      </w:pPr>
      <w:r w:rsidRPr="00793F66">
        <w:rPr>
          <w:rFonts w:ascii="Times New Roman" w:hAnsi="Times New Roman"/>
          <w:sz w:val="28"/>
          <w:szCs w:val="28"/>
        </w:rPr>
        <w:t>распознавать в устной и письменной коммуникации различные части речи;</w:t>
      </w:r>
    </w:p>
    <w:p w:rsidR="00666C62" w:rsidRPr="00793F66" w:rsidRDefault="00666C62" w:rsidP="00666C62">
      <w:pPr>
        <w:tabs>
          <w:tab w:val="left" w:pos="1134"/>
        </w:tabs>
        <w:suppressAutoHyphens/>
        <w:spacing w:line="360" w:lineRule="auto"/>
        <w:ind w:firstLine="709"/>
        <w:jc w:val="both"/>
        <w:rPr>
          <w:rFonts w:ascii="Times New Roman" w:hAnsi="Times New Roman"/>
          <w:sz w:val="28"/>
          <w:szCs w:val="28"/>
        </w:rPr>
      </w:pPr>
      <w:r w:rsidRPr="00793F66">
        <w:rPr>
          <w:rFonts w:ascii="Times New Roman" w:hAnsi="Times New Roman"/>
          <w:sz w:val="28"/>
          <w:szCs w:val="28"/>
        </w:rPr>
        <w:t>писать личное (электронное) письмо, заполнять анкету, письменно излагать сведения о себе;</w:t>
      </w:r>
    </w:p>
    <w:p w:rsidR="00666C62" w:rsidRPr="00793F66" w:rsidRDefault="00666C62" w:rsidP="00666C62">
      <w:pPr>
        <w:tabs>
          <w:tab w:val="left" w:pos="1134"/>
        </w:tabs>
        <w:suppressAutoHyphens/>
        <w:spacing w:line="360" w:lineRule="auto"/>
        <w:ind w:firstLine="709"/>
        <w:jc w:val="both"/>
        <w:rPr>
          <w:rFonts w:ascii="Times New Roman" w:hAnsi="Times New Roman"/>
          <w:sz w:val="28"/>
          <w:szCs w:val="28"/>
        </w:rPr>
      </w:pPr>
      <w:r w:rsidRPr="00793F66">
        <w:rPr>
          <w:rFonts w:ascii="Times New Roman" w:hAnsi="Times New Roman"/>
          <w:sz w:val="28"/>
          <w:szCs w:val="28"/>
        </w:rPr>
        <w:t>письменно выражать свою точку зрения в форме рассуждения, приводя аргументы и примеры;</w:t>
      </w:r>
    </w:p>
    <w:p w:rsidR="00666C62" w:rsidRPr="00793F66" w:rsidRDefault="00666C62" w:rsidP="00666C62">
      <w:pPr>
        <w:tabs>
          <w:tab w:val="left" w:pos="1134"/>
        </w:tabs>
        <w:suppressAutoHyphens/>
        <w:spacing w:line="360" w:lineRule="auto"/>
        <w:ind w:firstLine="709"/>
        <w:jc w:val="both"/>
        <w:rPr>
          <w:rFonts w:ascii="Times New Roman" w:hAnsi="Times New Roman"/>
          <w:sz w:val="28"/>
          <w:szCs w:val="28"/>
          <w:u w:color="000000"/>
          <w:bdr w:val="nil"/>
        </w:rPr>
      </w:pPr>
      <w:r w:rsidRPr="00793F66">
        <w:rPr>
          <w:rFonts w:ascii="Times New Roman" w:hAnsi="Times New Roman"/>
          <w:sz w:val="28"/>
          <w:szCs w:val="28"/>
          <w:u w:color="000000"/>
          <w:bdr w:val="nil"/>
        </w:rPr>
        <w:t>использовать языковые средства в соответствии с целями общения и речевой ситуацией;</w:t>
      </w:r>
    </w:p>
    <w:p w:rsidR="00666C62" w:rsidRPr="00793F66" w:rsidRDefault="00666C62" w:rsidP="00666C62">
      <w:pPr>
        <w:tabs>
          <w:tab w:val="left" w:pos="1134"/>
        </w:tabs>
        <w:suppressAutoHyphens/>
        <w:spacing w:line="360" w:lineRule="auto"/>
        <w:ind w:firstLine="709"/>
        <w:jc w:val="both"/>
        <w:rPr>
          <w:rFonts w:ascii="Times New Roman" w:hAnsi="Times New Roman"/>
          <w:sz w:val="28"/>
          <w:szCs w:val="28"/>
          <w:u w:color="000000"/>
          <w:bdr w:val="nil"/>
        </w:rPr>
      </w:pPr>
      <w:r w:rsidRPr="00793F66">
        <w:rPr>
          <w:rFonts w:ascii="Times New Roman" w:hAnsi="Times New Roman"/>
          <w:sz w:val="28"/>
          <w:szCs w:val="28"/>
          <w:u w:color="000000"/>
          <w:bdr w:val="nil"/>
        </w:rPr>
        <w:t>оценивать собственную и чужую речь с позиции соответствия языковым нормам;</w:t>
      </w:r>
    </w:p>
    <w:p w:rsidR="00666C62" w:rsidRPr="00793F66" w:rsidRDefault="00666C62" w:rsidP="00666C62">
      <w:pPr>
        <w:tabs>
          <w:tab w:val="left" w:pos="1134"/>
        </w:tabs>
        <w:suppressAutoHyphens/>
        <w:spacing w:line="360" w:lineRule="auto"/>
        <w:ind w:firstLine="709"/>
        <w:jc w:val="both"/>
        <w:rPr>
          <w:rFonts w:ascii="Times New Roman" w:hAnsi="Times New Roman"/>
          <w:sz w:val="28"/>
          <w:szCs w:val="28"/>
          <w:u w:color="000000"/>
          <w:bdr w:val="nil"/>
        </w:rPr>
      </w:pPr>
      <w:r w:rsidRPr="00793F66">
        <w:rPr>
          <w:rFonts w:ascii="Times New Roman" w:hAnsi="Times New Roman"/>
          <w:sz w:val="28"/>
          <w:szCs w:val="28"/>
          <w:u w:color="000000"/>
          <w:bdr w:val="nil"/>
        </w:rPr>
        <w:t>использовать в речи устойчивые выражения и фразы в рамках изученной тематики;</w:t>
      </w:r>
    </w:p>
    <w:p w:rsidR="00666C62" w:rsidRPr="00C13368" w:rsidRDefault="00666C62" w:rsidP="00666C62">
      <w:pPr>
        <w:tabs>
          <w:tab w:val="left" w:pos="1134"/>
        </w:tabs>
        <w:suppressAutoHyphens/>
        <w:spacing w:line="360" w:lineRule="auto"/>
        <w:ind w:firstLine="709"/>
        <w:jc w:val="both"/>
        <w:rPr>
          <w:rFonts w:ascii="Times New Roman" w:hAnsi="Times New Roman"/>
          <w:sz w:val="28"/>
          <w:szCs w:val="28"/>
          <w:u w:color="000000"/>
          <w:bdr w:val="nil"/>
        </w:rPr>
      </w:pPr>
      <w:r w:rsidRPr="00793F66">
        <w:rPr>
          <w:rFonts w:ascii="Times New Roman" w:hAnsi="Times New Roman"/>
          <w:sz w:val="28"/>
          <w:szCs w:val="28"/>
          <w:u w:color="000000"/>
          <w:bdr w:val="nil"/>
        </w:rPr>
        <w:t>распознавать и употреблять лексические единицы.</w:t>
      </w:r>
    </w:p>
    <w:p w:rsidR="00666C62" w:rsidRDefault="00666C62" w:rsidP="00666C62"/>
    <w:p w:rsidR="00666C62" w:rsidRPr="0039140C" w:rsidRDefault="00666C62" w:rsidP="00666C62">
      <w:pPr>
        <w:spacing w:line="360" w:lineRule="auto"/>
        <w:ind w:firstLine="709"/>
        <w:jc w:val="both"/>
        <w:rPr>
          <w:rFonts w:ascii="Times New Roman" w:hAnsi="Times New Roman"/>
          <w:b/>
          <w:sz w:val="28"/>
          <w:szCs w:val="28"/>
          <w:lang w:eastAsia="ar-SA"/>
        </w:rPr>
      </w:pPr>
      <w:r w:rsidRPr="0039140C">
        <w:rPr>
          <w:rFonts w:ascii="Times New Roman" w:hAnsi="Times New Roman"/>
          <w:b/>
          <w:sz w:val="28"/>
          <w:szCs w:val="28"/>
          <w:lang w:eastAsia="ar-SA"/>
        </w:rPr>
        <w:t>Федеральная рабочая программа по учебному предмету «Родная (татарская) литература».</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84.1. Федеральная рабочая программа по учебному предмету «Родная (татарская) литература» (предметная область «Родной язык и родная литература») (далее соответственно – программа по родной (татарской) литературе, родная (татарская) литература, татарская литература) разработана для обучающихся, владеющих татарским языком, и включает пояснительную записку, содержание </w:t>
      </w:r>
      <w:r w:rsidRPr="005B7B78">
        <w:rPr>
          <w:rFonts w:ascii="Times New Roman" w:hAnsi="Times New Roman"/>
          <w:sz w:val="28"/>
          <w:szCs w:val="28"/>
        </w:rPr>
        <w:lastRenderedPageBreak/>
        <w:t xml:space="preserve">обучения, планируемые результаты освоения программы по родной </w:t>
      </w:r>
      <w:bookmarkStart w:id="1" w:name="_Hlk127650368"/>
      <w:r w:rsidRPr="005B7B78">
        <w:rPr>
          <w:rFonts w:ascii="Times New Roman" w:hAnsi="Times New Roman"/>
          <w:sz w:val="28"/>
          <w:szCs w:val="28"/>
        </w:rPr>
        <w:t xml:space="preserve">(татарской) </w:t>
      </w:r>
      <w:bookmarkEnd w:id="1"/>
      <w:r w:rsidRPr="005B7B78">
        <w:rPr>
          <w:rFonts w:ascii="Times New Roman" w:hAnsi="Times New Roman"/>
          <w:sz w:val="28"/>
          <w:szCs w:val="28"/>
        </w:rPr>
        <w:t>литературе.</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84.2. Пояснительная записка отражает общие цели изучения родной (татарской) литературы, место в структуре учебного плана, а также подходы  к отбору содержания, к определению планируемых результатов.</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84.4. Планируемые результаты освоения программы по родной (татарской)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84.5. Пояснительная записка.</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84.5.1. Программа по родной (татарской)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84.5.2. В основу курса «Родная литература (татарская)» в 10–11 классах положены принципы связи искусства с жизнью, единства формы и содержания, традиций и новаторства, осмысление обучающимися историко- литературных сведений, нравственно-этических представлений, освоение основных теоретико-литературных понятий, истории татарской литературы, формирование умений и навыков анализировать, оценивать и интерпретировать литературные произведения, овладение выразительными средствами родного (татарского) языка.</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84.5.3. В содержании программы по родной (татарской) литературе выделяются следующие содержательные линии: литература татарского народа, проблемно-тематические блоки, теория литературы, которые ориентируются на достижение метапредметных и предметных результатов и охватывают формирование различных компетенций.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84.5.4. В основе содержания и структуры программы преподавания татарской литературы в 10–11 классах лежит концепция модульного преподавания,  где </w:t>
      </w:r>
      <w:r w:rsidRPr="005B7B78">
        <w:rPr>
          <w:rFonts w:ascii="Times New Roman" w:hAnsi="Times New Roman"/>
          <w:sz w:val="28"/>
          <w:szCs w:val="28"/>
        </w:rPr>
        <w:lastRenderedPageBreak/>
        <w:t>выделяются такие проблемно-тематические блоки как «Личность и общество», «Личность и история», «Личность и семейные ценности», «Личность и природа»  и другие, что даёт возможность для формирования восприятия литературы как самостоятельно развивающейся эстетической системы, основанной на раскрытии взаимосвязей литературных произведений, в контексте их восприятия, общественной и культурно-исторической значимости.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84.5.5. Изучение родной (татарской) литературы направлено на достижение следующих целей: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формирование культуры читательского восприятия;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достижение читательской самостоятельности обучающихся, приобретённых на уроках при обучении литературе навыков анализа и интерпретации литературных текстов.</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84.5.6. Достижение поставленных целей реализации программы по родной (татарской) литературе предусматривает решение следующих задач:</w:t>
      </w:r>
    </w:p>
    <w:p w:rsidR="00666C62" w:rsidRPr="005B7B78" w:rsidRDefault="00666C62" w:rsidP="00666C62">
      <w:pPr>
        <w:spacing w:line="360" w:lineRule="auto"/>
        <w:ind w:firstLine="709"/>
        <w:jc w:val="both"/>
        <w:rPr>
          <w:rFonts w:ascii="Times New Roman" w:hAnsi="Times New Roman"/>
          <w:sz w:val="28"/>
          <w:szCs w:val="28"/>
        </w:rPr>
      </w:pPr>
      <w:bookmarkStart w:id="2" w:name="_Hlk127650976"/>
      <w:r w:rsidRPr="005B7B78">
        <w:rPr>
          <w:rFonts w:ascii="Times New Roman" w:hAnsi="Times New Roman"/>
          <w:sz w:val="28"/>
          <w:szCs w:val="28"/>
        </w:rPr>
        <w:t>формирование ценностного отношения к родной (татарской) литературе, осознание её роли как духовной и национальной культурной ценности;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формирование умения анализировать в устной и письменной форме самостоятельно прочитанные произведения, их отдельные фрагменты, аспекты;</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формирование умения самостоятельно создавать тексты различных жанров (ответы на вопросы, рецензии, аннотации и другие);</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овладение умением определять стратегию своего чтения, осуществление читательского выбора;</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формирование умения использовать в читательской, учебной и исследовательской деятельности ресурсы библиотек, музеев, архивов, в том числе цифровых, виртуальных;</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овладение различными формами продуктивной читательской и текстовой деятельности (проектные и исследовательские работы о литературе, искусстве и другие); </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использование изученных произведений литературы для повышения речевой культуры, совершенствования собственной устной и письменной речи.</w:t>
      </w:r>
      <w:bookmarkEnd w:id="2"/>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84.5.7. Общее число часов, рекомендованных для изучения родной (татарской) литературы, – 68 часов: в 10 классе – 34 часа (1 час в неделю), в 11 классе – 34 часа  (1 час в неделю).</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84.6. Содержание обучения в 10 классе.</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84.6.1. Человек как высшая ценность. Человек, нравственное начало  в человеке, проблема духовного потенциала личности и его реализация, своё «Я»  в человеке, индивидуальное в человеке, человек перед судом своей совести, выражение отношения к другим людям, становление личности, личность и мир, судьба человека.</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84.6.1.1. Стихотворения Г. Тукая «Шагыйрь» («Поэт»), «Кыйтга» («Көчләремне мин...») («Отрывок» («Силы я свои…»). Проблема жизни и смерти, смысла жизни, миссии поэта. Философские размышления, наполненные тоской, печалью. Неповторимость и ценность каждой личности, отражение  его нравственных позиций.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84.6.1.2. Повесть Г. Рахима «Идел» («Идель»). Поиски героем смысла жизни. Мотив одиночества. Выражение душевных настроений, состояний человека через описание картин природы. Роль перцептивного хронотопа в понимании психологического состояния лирического героя. Нерасторжимость судьбы человека с судьбой нации.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84.6.1.3. Стихотворение Р. Файзуллина «Җаныңның ваклыгын...» («Мелочность души твоей...»). Проблема свободы личности и свободы мнений. Чувство собственного достоинства лирического героя.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84.6.1.4. Стихотворение Р. Хариса «Алтын төрән» («Золотой лемех»). Страницы истории. Символическое звучание образа Времени. Человек во Времени. Способность Человека овладеть пространством Времени.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84.6.1.5. Поэма И. Юзеева «Өчәү чыктык ерак юлга» («Мы втроём отправились в путь»). Проблема поиска человеком смысла жизни. Определение жизненных целей. Миссия человека на этой земле. Символические образы  в поэме. Категории добра, красоты.</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84.6.1.6. Стихотворения Зульфата «Кем әле син?» («А кто ты?»), «Дүрт җыр» («Четыре песни»). Смысл жизни, быстротечность жизни человека. Важность совершения добрых дел.</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84.6.1.7. Стихотворение Р. Аймата «Җәйнең соңгы җыры» («Последняя песня лета»). Философские взгляды лирического героя. Образы уходящего лета и наступающей осени.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84.6.1.8. Стихотворения Л. Гибадуллиной «Ә очасы килә...» («А хочется летать...»), «...Җирдән – күккә, күктән җиргә кадәр...» («От земли – до неба,  от неба до земли»). Желания лирического героя и реальность. Мотив неосуществимой мечты. Два образа окна: окно человеческой души и окно во Вселенную.</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84.6.2. Человек и семья. Человек и семейные отношения. Место человека  в семье. Любовь в жизни человека. Доверие, уважение, верность – главные семейные ценности. Роль родителей в семье. Проблема полноценности семьи.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84.6.2.1. Повесть Г. Исхаки «Остазбикә» («Наставница»). Проблемы вечности общечеловеческих ценностей. Человек, смысл жизни и семейное счастье. Сила любви и преданности. Духовное самосознание героини. Жертвенность во имя любви. Психологизм повести: внутренний конфликт Сагиды.</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84.6.2.2. Рассказ А. Еники «Ана һәм кыз» («Мать и дочь»). Психологизм и лиризм в изображении образов в произведении на военную тематику. Отображение драматических и трагических моментов военной действительности  в характере и духовной стойкости человека. Теплота взаимоотношений матери и дочери.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84.6.2.3. Поэма И. Юзеева «Гашыйклар тавы» («Гора влюблённых»). Оригинальность сюжета, романтический пафос, раскрытие характеров в их духовном противостоянии. Любовь как высшая ценность. Связь жизненной философии с идеализацией любви. Проблемы верности, чести, уважения к чувствам близких людей.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84.6.2.4. Драма Ш. Хусаинова «Әни килде» («Мама приехала»). Сущность семейных отношений. Сложность во взаимоотношениях детей и родителей. Внимание </w:t>
      </w:r>
      <w:r w:rsidRPr="005B7B78">
        <w:rPr>
          <w:rFonts w:ascii="Times New Roman" w:hAnsi="Times New Roman"/>
          <w:sz w:val="28"/>
          <w:szCs w:val="28"/>
        </w:rPr>
        <w:lastRenderedPageBreak/>
        <w:t>к общечеловеческим ценностям: сострадание, ответственность за жизнь близкого человека, милосердие, любовь и уважение. Социально-этическая проблема в драме. Формирование «критического направления» в драматургии. Особенности жанра драмы.</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84.6.2.5. Стихотворение Х. Туфана «Әйткән идең» («О сказанном тобой»). Выражение в стихотворениях сокровенных чувств и переживаний лирического героя. Размышления поэта о дружбе, любви, преданности и верности. Тонкий лиризм стихотворений.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84.6.2.6. Стихотворение М. Джалиля «Ышанма» («Не верь»). Образ автора, изображение его духовной силы. Долг лирического героя перед родиной, близкими людьми. Изображение патриотических чувств лирического героя. Отождествление чувств верности и преданности перед своим народом и любимой женщиной.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84.6.2.7. Рассказ Р. Мухаметшина «Тырыйк» («Прыгун»). Осознание общечеловеческих ценностей. Образ семьи в детском восприятии.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84.6.2.8. Дидактические наставления Р. Фахретдинова «Гаилә» («Семья»). Функция каждого члена семьи, красота семейных взаимоотношений на примере татарской семьи. Значение семьи в жизни человека и общества.</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84.6.3. Человек и национальный характер. Человек и нация, судьба народа, родной язык как духовная опора человека, тема бессмертия народа, нации, национальные черты характера, своеобразие национального эстетического идеала, человек как хранитель традиций своего народа.</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84.6.3.1. Стихотворение М. Гафури «Үзем һәм халкым» («Я и мой народ»). Обеспокоенность поэта за судьбу своей нации. Идея служения народу. Миссия поэта в воплощении идеи его дальнейшего развития.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84.6.3.2. Стихотворение Р. Миннуллина «Туган телемә» («Родной язык»). Образ родного языка, восхищение его красотой и выразительностью. Обращение автора к нему. Долг поэта перед родным языком.</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84.6.3.3. Стихотворение Р. Зайдуллы «Карап торам Казаныма» («Любуюсь Казанью»). Образ Казани сквозь призму времени: прошлое, настоящее и будущее татарского народа. </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84.6.3.4. Стихотворение Р. Ахметзянова «И туган тел» («Мой родной язык»), «Бергәләп җырлыйк» («Споём вместе»). Ценность и значимость родного языка, его роли в жизни человека. Язык как символ единства нации.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84.6.3.5. Комедия Г. Исхаки «Җан Баевич». Потеря себя, своей национальной сущности. Осмеяние низменных качеств человека. Утрата душевной связи человека со своими корнями. Неразрывное единство действия и сатиры. Мастерство автора  в создании индивидуальных характеров.</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84.6.4. Теория литературы.</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Пафос, сентиментальный пафос, драматический пафос, романтический пафос, сатирический пафос, фарс, контраст, риторический вопрос, национальный характер.</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84.7. Содержание обучения в 11 классе.</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84.7.1. Человек и общество. Личность в социуме, влияние социальной среды  на личность человека, взаимоотношения человека и общества, человек и государственная система, гражданственность и патриотизм, интересы личности, интересы общества, интересы государства, жизнь и идеология.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84.7.1.1. Стихотворение Г. Тукая «Өзелгән өмид» («Разбитая надежда»). Выражение утраченных надежд и веры в светлое будущее татарского народа. Подавленное состояние героя. Глубокий психологизм, трагические переживания, мотивы ненависти к жестокой действительности.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84.7.1.2. Стихотворение С. Рамиева «Сүзем һәм үзем» («Я и моё слово»). Поиск жизненного идеала. Духовный мир лирического героя. Определение новых путей творческой деятельности поэта. Противопоставление его надежд и реальной действительности.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84.7.1.3. Стихотворение Дардменда «Куанды ил, канат какты мәләкләр...» («Когда страна возликовала...»). Смысл, вложенный поэтом в понятие мотива Отчизны, родной земли. Чувство тоски, переходящее в глубокий драматизм переживаний лирического героя. Боль поэта за судьбу народа. Переживания по поводу потери связи с народом. Чувство отчуждения и связанные с ним экзистенциальные страдания поэта.</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84.7.1.4. К. Тинчурин. «Сүнгән йолдызлар» («Угасшие звезды»). Изображение Первой мировой войны как причины всех бед, несчастной судьбы народа. Метафоричность названия. Символические образы в произведении.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84.7.1.5. Драма Х. Такташа «Югалган матурлык» («Утраченная красота»). Социально-нравственная проблематика произведения. Обращение к проблемам любви и создания семьи. Роль женщины в семье и обществе. Противостояние господствующей в стране идеологии и реальной действительности.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84.7.1.6. Стихотворение Х. Аюпова «Әманәт» («Завещание»). Образ песни, как завещание одного поколения другому. Восхваление нравственных качеств человека: честь, достоинство, человеколюбие, патриотизм, солидарность.</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84.7.1.7. Стихотворение Р. Валиева «Ватаным» («Отчизна моя»). Патриотический настрой стихотворения. Образ народа-победителя. Чувство гордости за свою родину, за свой народ.</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84.7.2. Человек и история.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настоящем и в будущем.</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84.7.2.1. Стихотворение Дардменда «Без» («Мы»). Жизнь лирического героя, размышления о ходе истории и судьбы человека. Вопросы жизни и смерти, судьбы, бренности жизни. Экзистенциальный мотив.</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84.7.2.2. Стихотворение Х. Туфана «Хәят» («Жизнь»). Возрождение веры в победу добра, справедливости, в возможность счастья. Осознание лирическим героем его необходимости обществу, государству.</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84.7.2.3. Рассказ Р. Галиуллина «Боссоойко» («Боссоойко»). Образ Гиззатуллы Рахматуллина. Смелость, мужество, глубокая вера в идею свободы. Отображение  в произведении связей якутского и татарского народов.</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84.7.2.4. Повесть М. Магдеева «Кеше китә – җыры кала» («Человек уходит – песня остаётся»). Своеобразие лирического повествования. Мастерство писателя в создании индивидуальных характеров. Поиск духовных основ бытия. Эстетические и нравственные проблемы, поднятые в повести. Мотив прошлого – мотив ухода людей, традиций, обычаев.</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84.7.2.5. Драма Т. Миннуллина «Шәҗәрә» («Родословная»). Философское осмысление прошлого и настоящего народа. Своеобразие композиционной формы.</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84.7.2.6. Театральный роман З. Хакима «Гасыр моңы» («Грусть века»). Стремление осознать основ человечности, способных поддержать человека в периоды исторических испытаний.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84.7.3. Человек и природа. Взаимосвязь человека и природы, участие природы в судьбе человека, проблемы освоения и покорения природы, ответственность человека перед природой, любовь человека к природе, её понимание, сохранение.</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84.7.3.1. Стихотворение К. Булатовой «Шушы яктан, шушы туфрактан без» («Отсюда родом»). Изображение жизни природы и жизни человека  в их нерасторжимом единстве. Выражение переживаний и мироощущения лирического героя.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84.7.3.2. Стихотворение Г. Зайнашевой «Таулар моңы» («Мелодия гор»). Прошлое и настоящее. Невозвратное течение человеческой жизни. Образ родника. Мотивы единства красоты человека, красоты природы, красоты жизни.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84.7.3.3. Повесть Ф. Байрамовой «Болын» («Луг»). Красота природы, страх  о ее потере. Раскрытие потребительского отношения людей к природе. Предательство природы человеком. Превосходство внутреннего мира личности  над общественно-исторической действительностью. Психологический реализм.</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84.7.3.4. Повесть Н. Гиматдиновой «Ак торна каргышы» («Заклинание белого журавля»). Мифологический сюжет. Мифологизмы как признаки магического реализма. Единство человека и природы. Понимание проблемы следования законам природы. Развитие отношений между людьми и журавлями. Воплощение природы через ирреальность.</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84.7.4. Теория литературы.</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Героический пафос, авторский стиль, композиция, театральный роман, экзистенциализм, психологический реализм, мифологизм, магический реализм, ретроспекция.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84.8. Планируемые результаты освоения программы по родной (татарской) литературе на уровне среднего общего образования.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84.8.1. В результате изучения родной (татарской) литературы на уровне среднего общего образования у обучающегося будут сформированы следующие личностные результаты:</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1) гражданского воспитания: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сформированность гражданской позиции обучающегося как активного и ответственного члена российского общества; </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осознание своих конституционных прав и обязанностей, уважение закона и правопорядка;</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изображёнными в литературных произведениях;</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умение взаимодействовать с социальными институтами в соответствии  с их функциями и назначением;</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готовность к гуманитарной и волонтёрской деятельности;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2) патриотического воспитания: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(татарского) языка и родной (татарской) литературы, истории, культуры Российской Федерации, своего края в контексте изучения произведений татарской литературы,  а также русской литературы;</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татарской литературе, а также к достижениям России в науке, искусстве, спорте, технологиях и труде, отражённым в художественных произведениях;</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3) духовно-нравственного воспитания: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осознание духовных ценностей российского народа;</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сформированность нравственного сознания, норм этичного поведения;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осознание личного вклада в построение устойчивого будущего;</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4) эстетического воспитания: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(татарской) литературе;</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5) физического воспитания: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сформированность здорового и безопасного образа жизни, ответственного отношения к своему здоровью;</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потребность в физическом совершенствовании, занятиях спортивно-оздоровительной деятельностью;</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активное неприятие вредных привычек и иных форм причинения вреда физическому и психическому здоровью, в том числе с </w:t>
      </w:r>
      <w:r w:rsidRPr="005B7B78">
        <w:rPr>
          <w:rFonts w:ascii="Times New Roman" w:eastAsia="SchoolBookSanPin" w:hAnsi="Times New Roman"/>
          <w:position w:val="1"/>
          <w:sz w:val="28"/>
          <w:szCs w:val="28"/>
        </w:rPr>
        <w:t>соответствующей</w:t>
      </w:r>
      <w:r w:rsidRPr="005B7B78">
        <w:rPr>
          <w:rFonts w:ascii="Times New Roman" w:hAnsi="Times New Roman"/>
          <w:sz w:val="28"/>
          <w:szCs w:val="28"/>
        </w:rPr>
        <w:t xml:space="preserve"> оценкой поведения и поступков литературных героев;</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6) трудового воспитания: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готовность и способность к образованию и самообразованию,  к продуктивной читательской деятельности на протяжении всей жизни;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7) экологического воспитания: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татарской литературе;</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активное неприятие действий, приносящих вред окружающей среде,  в том числе показанных в литературных произведениях;</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умение прогнозировать неблагоприятные экологические последствия предпринимаемых действий и предотвращать их;</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расширение опыта деятельности экологической направленности, в том числе представленной в литературных произведениях;</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 ценности научного познания: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самосознания, включающего способность понимать своё эмоциональное состояние, видеть направление развития собственной эмоциональной сферы,  быть уверенным в себе;</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читательского опыта.</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84.8.3. В результате изучения родной (татарской)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84.8.3.1. У обучающегося будут сформированы следующие базовые логические действия как часть познавательных универсальных учебных действий: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самостоятельно формулировать и актуализировать проблему, рассматривать её всесторонне;</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определять цели деятельности, задавать параметры и критерии их достижения; </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выявлять закономерности и противоречия в рассматриваемых явлениях,  в том числе при изучении литературных произведений;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вносить коррективы в деятельность, оценивать риски и соответствие результатов целям;</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развивать креативное мышление при решении жизненных проблем с учётом собственного читательского опыта.</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84.8.3.2. У обучающегося будут сформированы следующие базовые исследовательские действия как часть познавательных универсальных учебных действий: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осуществлять различные виды деятельности по получению нового знания  по родной (татарской) литературе, его интерпретации, преобразованию и применению в различных учебных ситуациях, в том числе при создании учебных проектов;</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владеть научной терминологией, общенаучными ключевыми понятиями и методами современного литературоведения;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давать оценку новым ситуациям, оценивать приобретённый опыт;</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 </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уметь интегрировать знания из разных предметных областей;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выдвигать новые идеи, оригинальные подходы, предлагать альтернативные способы решения проблем.</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84.8.3.3. У обучающегося будут сформированы умения работать с информацией как часть познавательных универсальных учебных действий: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(татарской) литературе;</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создавать тексты в различных форматах и жанрах с учётом назначения информации и её целевой аудитории, выбирая оптимальную форму представления и визуализации;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оценивать достоверность литературной и другой информации, её соответствие правовым и морально-этическим нормам;</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владеть навыками защиты личной информации, соблюдать требования информационной безопасности.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84.8.3.4. У обучающегося будут сформированы умения общения как часть коммуникативных универсальных учебных действий: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осуществлять коммуникацию во всех сферах жизни, в том числе на уроке родной (татарской) литературы;</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владеть различными способами общения и взаимодействия;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аргументированно вести диалог, развёрнуто и логично излагать в процессе анализа литературного произведения свою точку зрения с использованием языковых средств.</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84.8.3.5. У обучающегося будут сформированы умения самоорганизации как части регулятивных универсальных учебных действий: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самостоятельно составлять план решения проблемы при изучении родной (татарской) литературы с учётом имеющихся ресурсов, собственных возможностей и предпочтений;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расширять рамки учебного предмета на основе личных предпочтений с использованием читательского опыта;</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делать осознанный выбор, аргументировать его, брать ответственность  за результаты выбора;</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оценивать приобретённый опыт с учётом литературных знаний;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стремиться к формированию и проявлению широкой эрудиции в разных областях знаний; в том числе в вопросах татарской литературы, постоянно повышать свой образовательный и культурный уровень.</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84.8.3.6. У обучающегося будут сформированы умения самоконтроля как части регулятивных универсальных учебных действий: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давать оценку новым ситуациям, вносить коррективы в деятельность, оценивать соответствие результатов целям;</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владеть навыками познавательной рефлексии как осознания совершаемых действий и мыслительных процессов, их оснований и результатов;</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использовать приёмы рефлексии для оценки ситуации, выбора верного решения;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оценивать риски и своевременно принимать решение по их снижению.</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84.8.3.7. У обучающегося будут сформированы умения принятия себя  и других людей как части регулятивных универсальных учебных действий: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принимать себя, понимая свои недостатки и достоинства;</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признавать своё право и право других на ошибку в дискуссиях на литературные темы;</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развивать способность видеть мир с позиции другого человека, используя знания по литературе.</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84.8.3.8. У обучающегося будут сформированы умения совместной деятельности: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понимать и использовать преимущества командной и индивидуальной работы;</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выбирать тематику и методы совместных действий с учётом общих интересов и возможностей каждого члена коллектива;</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оценивать качество своего вклада и вклада каждого участника команды в общий результат по разработанным критериям;</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предлагать новые проекты, в том числе литературные, оценивать идеи с позиции новизны, оригинальности, практической значимости;</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(татарской) литературе;</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проявлять творческие способности и воображение, быть инициативным.</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84.8.4. Предметные результаты изучения родной (татарской) литературы. К концу обучения в 10 классе обучающийся научится: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демонстрировать знание произведений родной (татарской) литературы в рамках программы данного класса;</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выявлять жанрово-родовую специфику художественного произведения;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определять тематику, проблематику, идейно-художественное содержание литературного произведения;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использовать литературоведческие термины в процессе анализа и интерпретации произведения;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определять стили художественных произведений, выявлять принадлежность произведения к определённому литературному направлению (течению);</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давать оценку интерпретации литературного произведения (в живописи, театре, музыке);</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выполнять творческие, проектные работы в сфере литературы и искусства.</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84.8.5. Предметные результаты изучения родной (татарской) литературы. К концу обучения в 11 классе обучающийся научится: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понимать историко-культурное и нравственно-ценностное влияние произведений родной (татарской) литературы на формирование национальной культуры;</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аргументировать устно и письменно своё отношение к тематике, проблематике и идейно-художественному содержанию литературного произведения;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определять индивидуальный стиль автора;</w:t>
      </w:r>
    </w:p>
    <w:p w:rsidR="00666C62" w:rsidRPr="005B7B78" w:rsidRDefault="00666C62" w:rsidP="00666C62">
      <w:pPr>
        <w:spacing w:line="360" w:lineRule="auto"/>
        <w:ind w:firstLine="709"/>
        <w:jc w:val="both"/>
        <w:rPr>
          <w:rFonts w:ascii="Times New Roman" w:hAnsi="Times New Roman"/>
          <w:sz w:val="28"/>
          <w:szCs w:val="28"/>
        </w:rPr>
      </w:pPr>
      <w:r w:rsidRPr="005B7B78">
        <w:rPr>
          <w:rFonts w:ascii="Times New Roman" w:hAnsi="Times New Roman"/>
          <w:sz w:val="28"/>
          <w:szCs w:val="28"/>
        </w:rPr>
        <w:t>предлагать собственные обоснованные интерпретации литературных произведений.</w:t>
      </w:r>
    </w:p>
    <w:p w:rsidR="00666C62" w:rsidRPr="00DA5C11" w:rsidRDefault="00E34489" w:rsidP="00666C62">
      <w:pPr>
        <w:spacing w:line="360" w:lineRule="auto"/>
        <w:ind w:firstLine="709"/>
        <w:jc w:val="both"/>
        <w:rPr>
          <w:rFonts w:ascii="Times New Roman" w:hAnsi="Times New Roman"/>
          <w:b/>
          <w:sz w:val="28"/>
          <w:szCs w:val="28"/>
        </w:rPr>
      </w:pPr>
      <w:r>
        <w:rPr>
          <w:rFonts w:ascii="Times New Roman" w:hAnsi="Times New Roman"/>
          <w:b/>
          <w:sz w:val="28"/>
          <w:szCs w:val="28"/>
        </w:rPr>
        <w:t xml:space="preserve">2.5 </w:t>
      </w:r>
      <w:r w:rsidR="00666C62" w:rsidRPr="00DA5C11">
        <w:rPr>
          <w:rFonts w:ascii="Times New Roman" w:hAnsi="Times New Roman"/>
          <w:b/>
          <w:sz w:val="28"/>
          <w:szCs w:val="28"/>
        </w:rPr>
        <w:t xml:space="preserve">Федеральная рабочая программа по учебному предмету «Иностранный (английский) язык (базовый уровень)»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96.1. Федеральная 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w:t>
      </w:r>
      <w:r w:rsidRPr="008E67B1">
        <w:rPr>
          <w:rFonts w:ascii="Times New Roman" w:hAnsi="Times New Roman"/>
          <w:sz w:val="28"/>
          <w:szCs w:val="28"/>
        </w:rPr>
        <w:lastRenderedPageBreak/>
        <w:t>пояснительную записку, содержание обучения, планируемые результаты освоения программы по английскому языку.</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96.2. 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96.3. В программе по английскому языку раскрываются содержательные линии, которые предлагаются для обязательного изучения в каждом классе  на уровне среднего общего образования.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96.4. 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96.5. Пояснительная записка.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96.5.1. Программа по английскому языку (базовый уровень) на уровне среднего общего образования разработана на основе ФГОС СОО.</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96.5.2. 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96.5.3. 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w:t>
      </w:r>
      <w:r w:rsidRPr="008E67B1">
        <w:rPr>
          <w:rFonts w:ascii="Times New Roman" w:hAnsi="Times New Roman"/>
          <w:sz w:val="28"/>
          <w:szCs w:val="28"/>
        </w:rPr>
        <w:lastRenderedPageBreak/>
        <w:t>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96.5.4. 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96.5.5. 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96.5.6. 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96.5.7. Трансформация взглядов на владение иностранным языком, связанная с усилением общественных запросов на квалифицированных и мобильных людей, </w:t>
      </w:r>
      <w:r w:rsidRPr="008E67B1">
        <w:rPr>
          <w:rFonts w:ascii="Times New Roman" w:hAnsi="Times New Roman"/>
          <w:sz w:val="28"/>
          <w:szCs w:val="28"/>
        </w:rPr>
        <w:lastRenderedPageBreak/>
        <w:t>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666C62" w:rsidRPr="008E67B1" w:rsidRDefault="00666C62" w:rsidP="00666C62">
      <w:pPr>
        <w:autoSpaceDE w:val="0"/>
        <w:autoSpaceDN w:val="0"/>
        <w:adjustRightInd w:val="0"/>
        <w:spacing w:line="360" w:lineRule="auto"/>
        <w:ind w:firstLine="709"/>
        <w:jc w:val="both"/>
        <w:textAlignment w:val="center"/>
        <w:rPr>
          <w:rFonts w:ascii="Times New Roman" w:hAnsi="Times New Roman"/>
          <w:color w:val="000000"/>
          <w:spacing w:val="2"/>
          <w:sz w:val="28"/>
          <w:szCs w:val="28"/>
        </w:rPr>
      </w:pPr>
      <w:r w:rsidRPr="008E67B1">
        <w:rPr>
          <w:rFonts w:ascii="Times New Roman" w:hAnsi="Times New Roman" w:cs="SchoolBookSanPin"/>
          <w:color w:val="000000"/>
          <w:sz w:val="28"/>
          <w:szCs w:val="28"/>
        </w:rPr>
        <w:t>96.5.8</w:t>
      </w:r>
      <w:r w:rsidRPr="008E67B1">
        <w:rPr>
          <w:rFonts w:ascii="Times New Roman" w:hAnsi="Times New Roman"/>
          <w:color w:val="000000"/>
          <w:spacing w:val="2"/>
          <w:sz w:val="28"/>
          <w:szCs w:val="28"/>
        </w:rPr>
        <w:t xml:space="preserve">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96.5.9. Возрастание значимости владения иностранными языками приводит  к переосмыслению целей и содержания обучения предмету.</w:t>
      </w:r>
    </w:p>
    <w:p w:rsidR="00666C62" w:rsidRPr="008E67B1" w:rsidRDefault="00666C62" w:rsidP="00666C62">
      <w:pPr>
        <w:autoSpaceDE w:val="0"/>
        <w:autoSpaceDN w:val="0"/>
        <w:adjustRightInd w:val="0"/>
        <w:spacing w:line="360" w:lineRule="auto"/>
        <w:ind w:firstLine="709"/>
        <w:jc w:val="both"/>
        <w:textAlignment w:val="center"/>
        <w:rPr>
          <w:rFonts w:ascii="Times New Roman" w:hAnsi="Times New Roman"/>
          <w:color w:val="000000"/>
          <w:sz w:val="28"/>
          <w:szCs w:val="28"/>
        </w:rPr>
      </w:pPr>
      <w:r w:rsidRPr="008E67B1">
        <w:rPr>
          <w:rFonts w:ascii="Times New Roman" w:hAnsi="Times New Roman" w:cs="SchoolBookSanPin"/>
          <w:color w:val="000000"/>
          <w:sz w:val="28"/>
          <w:szCs w:val="28"/>
        </w:rPr>
        <w:t>96.5.10. </w:t>
      </w:r>
      <w:r w:rsidRPr="008E67B1">
        <w:rPr>
          <w:rFonts w:ascii="Times New Roman" w:hAnsi="Times New Roman"/>
          <w:color w:val="000000"/>
          <w:sz w:val="28"/>
          <w:szCs w:val="28"/>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666C62" w:rsidRPr="008E67B1" w:rsidRDefault="00666C62" w:rsidP="00666C62">
      <w:pPr>
        <w:autoSpaceDE w:val="0"/>
        <w:autoSpaceDN w:val="0"/>
        <w:adjustRightInd w:val="0"/>
        <w:spacing w:line="360" w:lineRule="auto"/>
        <w:ind w:firstLine="709"/>
        <w:jc w:val="both"/>
        <w:textAlignment w:val="center"/>
        <w:rPr>
          <w:rFonts w:ascii="Times New Roman" w:hAnsi="Times New Roman" w:cs="SchoolBookSanPin"/>
          <w:color w:val="000000"/>
          <w:sz w:val="28"/>
          <w:szCs w:val="28"/>
        </w:rPr>
      </w:pPr>
      <w:r w:rsidRPr="008E67B1">
        <w:rPr>
          <w:rFonts w:ascii="Times New Roman" w:hAnsi="Times New Roman" w:cs="SchoolBookSanPin"/>
          <w:color w:val="000000"/>
          <w:sz w:val="28"/>
          <w:szCs w:val="28"/>
        </w:rPr>
        <w:t>96.5.11. 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96.5.12.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96.5.13.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96.5.14.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bCs/>
          <w:sz w:val="28"/>
          <w:szCs w:val="28"/>
        </w:rPr>
        <w:t>96.5.15. Общее число часов, рекомендованных для изучения иностранного (английского) языка</w:t>
      </w:r>
      <w:r w:rsidRPr="008E67B1">
        <w:rPr>
          <w:rFonts w:ascii="Times New Roman" w:hAnsi="Times New Roman"/>
          <w:sz w:val="28"/>
          <w:szCs w:val="28"/>
        </w:rPr>
        <w:t xml:space="preserve"> – 204 часа: в 10 классе – 102 часа (3 часа в неделю),  в 11 классе – 102 часа (3 часа в неделю).</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96.5.16.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96.5.17. 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w:t>
      </w:r>
      <w:r>
        <w:rPr>
          <w:rFonts w:ascii="Times New Roman" w:hAnsi="Times New Roman"/>
          <w:sz w:val="28"/>
          <w:szCs w:val="28"/>
        </w:rPr>
        <w:t xml:space="preserve"> </w:t>
      </w:r>
      <w:r w:rsidRPr="008E67B1">
        <w:rPr>
          <w:rFonts w:ascii="Times New Roman" w:hAnsi="Times New Roman"/>
          <w:sz w:val="28"/>
          <w:szCs w:val="28"/>
        </w:rPr>
        <w:t xml:space="preserve">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96.6. Содержание обучения в 10 классе.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96.6.1. Коммуникативные умения.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Повседневная жизнь семьи. Межличностные отношения в семье, с друзьями и знакомыми. Конфликтные ситуации, их предупреждение и разрешение.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Внешность и характеристика человека, литературного персонажа.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Здоровый образ жизни и забота о здоровье: режим труда и отдыха, спорт, сбалансированное питание, посещение врача. Отказ от вредных привычек.</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Молодёжь в современном обществе. Досуг молодёжи: чтение, кино, театр, музыка, музеи, Интернет, компьютерные игры. Любовь и дружба.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Покупки: одежда, обувь и продукты питания. Карманные деньги. Молодёжная мода.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Туризм. Виды отдыха. Путешествия по России и зарубежным странам.</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Проблемы экологии. Защита окружающей среды. Стихийные бедствия.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Условия проживания в городской/сельской местности.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Технический прогресс: перспективы и последствия. Современные средства связи (мобильные телефоны, смартфоны, планшеты, компьютеры).</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96.6.1.1. Говорение.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Объём диалога – 8 реплик со стороны каждого собеседника.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 xml:space="preserve">Развитие коммуникативных умений монологической речи на базе умений, сформированных </w:t>
      </w:r>
      <w:r w:rsidRPr="008E67B1">
        <w:rPr>
          <w:rFonts w:ascii="Times New Roman" w:eastAsia="SchoolBookSanPin" w:hAnsi="Times New Roman"/>
          <w:sz w:val="28"/>
          <w:szCs w:val="28"/>
        </w:rPr>
        <w:t>на уровне основного общего образования</w:t>
      </w:r>
      <w:r w:rsidRPr="008E67B1">
        <w:rPr>
          <w:rFonts w:ascii="Times New Roman" w:hAnsi="Times New Roman"/>
          <w:sz w:val="28"/>
          <w:szCs w:val="28"/>
        </w:rPr>
        <w:t xml:space="preserve">: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создание устных связных монологических высказываний с использованием основных коммуникативных типов речи: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повествование/сообщение;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рассуждение;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пересказ основного содержания, прочитанного/прослушанного текста с выражением своего отношения к событиям и фактам, изложенным в тексте;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устное представление (презентация) результатов выполненной проектной работы.</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Данные умения монологической речи развиваются в рамках тематического содержания речи 10 класса с использованием ключевы</w:t>
      </w:r>
      <w:r>
        <w:rPr>
          <w:rFonts w:ascii="Times New Roman" w:hAnsi="Times New Roman"/>
          <w:sz w:val="28"/>
          <w:szCs w:val="28"/>
        </w:rPr>
        <w:t>х</w:t>
      </w:r>
      <w:r w:rsidRPr="008E67B1">
        <w:rPr>
          <w:rFonts w:ascii="Times New Roman" w:hAnsi="Times New Roman"/>
          <w:sz w:val="28"/>
          <w:szCs w:val="28"/>
        </w:rPr>
        <w:t xml:space="preserve"> слов, плана и/или иллюстраций, фотографий, таблиц, диаграмм или без их использования.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Объём монологического высказывания – до 14 фраз.</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96.6.1.2. Аудирование.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Развитие коммуникативных умений аудирования на базе умений, сформированных </w:t>
      </w:r>
      <w:r w:rsidRPr="008E67B1">
        <w:rPr>
          <w:rFonts w:ascii="Times New Roman" w:eastAsia="SchoolBookSanPin" w:hAnsi="Times New Roman"/>
          <w:sz w:val="28"/>
          <w:szCs w:val="28"/>
        </w:rPr>
        <w:t>на уровне основного общего образования</w:t>
      </w:r>
      <w:r w:rsidRPr="008E67B1">
        <w:rPr>
          <w:rFonts w:ascii="Times New Roman" w:hAnsi="Times New Roman"/>
          <w:sz w:val="28"/>
          <w:szCs w:val="28"/>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Время звучания текста/текстов для аудирования – до 2,5 минуты.</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96.6.1.3. Смысловое чтение.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Развитие сформированных </w:t>
      </w:r>
      <w:r w:rsidRPr="008E67B1">
        <w:rPr>
          <w:rFonts w:ascii="Times New Roman" w:eastAsia="SchoolBookSanPin" w:hAnsi="Times New Roman"/>
          <w:sz w:val="28"/>
          <w:szCs w:val="28"/>
        </w:rPr>
        <w:t>на уровне основного общего образования</w:t>
      </w:r>
      <w:r w:rsidRPr="008E67B1">
        <w:rPr>
          <w:rFonts w:ascii="Times New Roman" w:hAnsi="Times New Roman"/>
          <w:sz w:val="28"/>
          <w:szCs w:val="28"/>
        </w:rPr>
        <w:t xml:space="preserve">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 xml:space="preserve">Чтение несплошных текстов (таблиц, диаграмм, графиков и другие) и понимание представленной в них информации.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Объём текста/текстов для чтения – 500–700 слов.</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96.6.1.4. Письменная речь.</w:t>
      </w:r>
    </w:p>
    <w:p w:rsidR="00666C62" w:rsidRPr="008E67B1" w:rsidRDefault="00666C62" w:rsidP="00666C62">
      <w:pPr>
        <w:tabs>
          <w:tab w:val="left" w:pos="1843"/>
        </w:tabs>
        <w:spacing w:line="360" w:lineRule="auto"/>
        <w:ind w:firstLine="709"/>
        <w:contextualSpacing/>
        <w:jc w:val="both"/>
        <w:rPr>
          <w:rFonts w:ascii="Times New Roman" w:eastAsia="SchoolBookSanPin" w:hAnsi="Times New Roman"/>
          <w:sz w:val="28"/>
          <w:szCs w:val="28"/>
        </w:rPr>
      </w:pPr>
      <w:r w:rsidRPr="008E67B1">
        <w:rPr>
          <w:rFonts w:ascii="Times New Roman" w:hAnsi="Times New Roman"/>
          <w:sz w:val="28"/>
          <w:szCs w:val="28"/>
        </w:rPr>
        <w:t xml:space="preserve">Развитие умений письменной речи на базе умений, сформированных </w:t>
      </w:r>
      <w:r w:rsidRPr="008E67B1">
        <w:rPr>
          <w:rFonts w:ascii="Times New Roman" w:eastAsia="SchoolBookSanPin" w:hAnsi="Times New Roman"/>
          <w:sz w:val="28"/>
          <w:szCs w:val="28"/>
        </w:rPr>
        <w:t>на уровне основного общего образования: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заполнение анкет и формуляров в соответствии с нормами, принятыми в стране/странах изучаемого языка;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написание резюме (CV) с сообщением основных сведений о себе в соответствии с нормами, принятыми в стране/странах изучаемого языка;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заполнение таблицы: краткая фиксация содержания, прочитанного/ прослушанного текста или дополнение информации в таблице;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письменное предоставление результатов выполненной проектной работы, в том числе в форме презентации, объём – до 150 слов.</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96.6.2. Языковые знания и навыки.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96.6.2.1. Фонетическая сторона речи.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96.6.2.2. Орфография и пунктуация.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Правильное написание изученных слов.</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96.6.2.3. Лексическая сторона речи.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w:t>
      </w:r>
      <w:r>
        <w:rPr>
          <w:rFonts w:ascii="Times New Roman" w:hAnsi="Times New Roman"/>
          <w:sz w:val="28"/>
          <w:szCs w:val="28"/>
        </w:rPr>
        <w:t>в</w:t>
      </w:r>
      <w:r w:rsidRPr="008E67B1">
        <w:rPr>
          <w:rFonts w:ascii="Times New Roman" w:hAnsi="Times New Roman"/>
          <w:sz w:val="28"/>
          <w:szCs w:val="28"/>
        </w:rPr>
        <w:t xml:space="preserve"> рамках тематического содержания речи 10 класса, с соблюдением существующей в английском языке нормы лексической сочетаемости.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Основные способы словообразования: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аффиксация: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 xml:space="preserve">образование глаголов при помощи префиксов dis-, mis-, re-, over-, under-  и суффикса -ise/-ize;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образование имён существительных при помощи префиксов un-, in-/im-  и суффиксов -ance/-ence, -er/-or, -ing, -ist, -ity, -ment, -ness, -sion/-tion, -ship;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образование имён прилагательных при помощи префиксов un-, in-/im-, inter-, non- и суффиксов -able/-ible, -al, -ed, -ese, -ful, -ian/-an, -ing, -ish, -ive, -less, -ly, -ous,  -y;</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образование наречий при помощи префиксов un-, in-/im- и суффикса -ly;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образование числительных при помощи суффиксов -teen, -ty, -th;</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словосложение: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образование сложных существительных путём соединения основ существительных (football);</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образование сложных существительных путём соединения основы прилагательного с основой существительного (blackboard);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образование сложных существительных путём соединения основ существительных с предлогом (father-in-law);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образование сложных прилагательных путём соединения наречия с основой причасти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я II (well-behaved);</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образование сложных прилагательных путём соединения основы прилагательного с основой причастия I (nice-looking);</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конверсия: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образование имён существительных от неопределённой формы глаголов (to run – a run);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образование имён существительных от имён прилагательных (rich people – the rich);</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образование глаголов от имён существительных (a hand – to hand);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образование глаголов от имён прилагательных (cool – to cool).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Имена прилагательные на -ed и -ing (excited – exciting).</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Различные средства связи для обеспечения целостности и логичности устного/письменного высказывания.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96.6.2.4. Грамматическая сторона речи.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Предложения с начальным It.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Предложения с начальным There + to be.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Предложения</w:t>
      </w:r>
      <w:r w:rsidRPr="008E67B1">
        <w:rPr>
          <w:rFonts w:ascii="Times New Roman" w:hAnsi="Times New Roman"/>
          <w:sz w:val="28"/>
          <w:szCs w:val="28"/>
          <w:lang w:val="en-US"/>
        </w:rPr>
        <w:t xml:space="preserve"> </w:t>
      </w:r>
      <w:r w:rsidRPr="008E67B1">
        <w:rPr>
          <w:rFonts w:ascii="Times New Roman" w:hAnsi="Times New Roman"/>
          <w:sz w:val="28"/>
          <w:szCs w:val="28"/>
        </w:rPr>
        <w:t>с</w:t>
      </w:r>
      <w:r w:rsidRPr="008E67B1">
        <w:rPr>
          <w:rFonts w:ascii="Times New Roman" w:hAnsi="Times New Roman"/>
          <w:sz w:val="28"/>
          <w:szCs w:val="28"/>
          <w:lang w:val="en-US"/>
        </w:rPr>
        <w:t xml:space="preserve"> </w:t>
      </w:r>
      <w:r w:rsidRPr="008E67B1">
        <w:rPr>
          <w:rFonts w:ascii="Times New Roman" w:hAnsi="Times New Roman"/>
          <w:sz w:val="28"/>
          <w:szCs w:val="28"/>
        </w:rPr>
        <w:t>глагольными</w:t>
      </w:r>
      <w:r w:rsidRPr="008E67B1">
        <w:rPr>
          <w:rFonts w:ascii="Times New Roman" w:hAnsi="Times New Roman"/>
          <w:sz w:val="28"/>
          <w:szCs w:val="28"/>
          <w:lang w:val="en-US"/>
        </w:rPr>
        <w:t xml:space="preserve"> </w:t>
      </w:r>
      <w:r w:rsidRPr="008E67B1">
        <w:rPr>
          <w:rFonts w:ascii="Times New Roman" w:hAnsi="Times New Roman"/>
          <w:sz w:val="28"/>
          <w:szCs w:val="28"/>
        </w:rPr>
        <w:t>конструкциями</w:t>
      </w:r>
      <w:r w:rsidRPr="008E67B1">
        <w:rPr>
          <w:rFonts w:ascii="Times New Roman" w:hAnsi="Times New Roman"/>
          <w:sz w:val="28"/>
          <w:szCs w:val="28"/>
          <w:lang w:val="en-US"/>
        </w:rPr>
        <w:t xml:space="preserve">, </w:t>
      </w:r>
      <w:r w:rsidRPr="008E67B1">
        <w:rPr>
          <w:rFonts w:ascii="Times New Roman" w:hAnsi="Times New Roman"/>
          <w:sz w:val="28"/>
          <w:szCs w:val="28"/>
        </w:rPr>
        <w:t>содержащими</w:t>
      </w:r>
      <w:r w:rsidRPr="008E67B1">
        <w:rPr>
          <w:rFonts w:ascii="Times New Roman" w:hAnsi="Times New Roman"/>
          <w:sz w:val="28"/>
          <w:szCs w:val="28"/>
          <w:lang w:val="en-US"/>
        </w:rPr>
        <w:t xml:space="preserve"> </w:t>
      </w:r>
      <w:r w:rsidRPr="008E67B1">
        <w:rPr>
          <w:rFonts w:ascii="Times New Roman" w:hAnsi="Times New Roman"/>
          <w:sz w:val="28"/>
          <w:szCs w:val="28"/>
        </w:rPr>
        <w:t>глаголы</w:t>
      </w:r>
      <w:r w:rsidRPr="008E67B1">
        <w:rPr>
          <w:rFonts w:ascii="Times New Roman" w:hAnsi="Times New Roman"/>
          <w:sz w:val="28"/>
          <w:szCs w:val="28"/>
          <w:lang w:val="en-US"/>
        </w:rPr>
        <w:t>-</w:t>
      </w:r>
      <w:r w:rsidRPr="008E67B1">
        <w:rPr>
          <w:rFonts w:ascii="Times New Roman" w:hAnsi="Times New Roman"/>
          <w:sz w:val="28"/>
          <w:szCs w:val="28"/>
        </w:rPr>
        <w:t>связки</w:t>
      </w:r>
      <w:r w:rsidRPr="008E67B1">
        <w:rPr>
          <w:rFonts w:ascii="Times New Roman" w:hAnsi="Times New Roman"/>
          <w:sz w:val="28"/>
          <w:szCs w:val="28"/>
          <w:lang w:val="en-US"/>
        </w:rPr>
        <w:t xml:space="preserve">  to be, to look, to seem, to feel (He looks/seems/feels happy.).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Предложения</w:t>
      </w:r>
      <w:r w:rsidRPr="008E67B1">
        <w:rPr>
          <w:rFonts w:ascii="Times New Roman" w:hAnsi="Times New Roman"/>
          <w:sz w:val="28"/>
          <w:szCs w:val="28"/>
          <w:lang w:val="en-US"/>
        </w:rPr>
        <w:t xml:space="preserve"> c</w:t>
      </w:r>
      <w:r w:rsidRPr="008E67B1">
        <w:rPr>
          <w:rFonts w:ascii="Times New Roman" w:hAnsi="Times New Roman"/>
          <w:sz w:val="28"/>
          <w:szCs w:val="28"/>
        </w:rPr>
        <w:t>о</w:t>
      </w:r>
      <w:r w:rsidRPr="008E67B1">
        <w:rPr>
          <w:rFonts w:ascii="Times New Roman" w:hAnsi="Times New Roman"/>
          <w:sz w:val="28"/>
          <w:szCs w:val="28"/>
          <w:lang w:val="en-US"/>
        </w:rPr>
        <w:t xml:space="preserve"> </w:t>
      </w:r>
      <w:r w:rsidRPr="008E67B1">
        <w:rPr>
          <w:rFonts w:ascii="Times New Roman" w:hAnsi="Times New Roman"/>
          <w:sz w:val="28"/>
          <w:szCs w:val="28"/>
        </w:rPr>
        <w:t>сложным</w:t>
      </w:r>
      <w:r w:rsidRPr="008E67B1">
        <w:rPr>
          <w:rFonts w:ascii="Times New Roman" w:hAnsi="Times New Roman"/>
          <w:sz w:val="28"/>
          <w:szCs w:val="28"/>
          <w:lang w:val="en-US"/>
        </w:rPr>
        <w:t xml:space="preserve"> </w:t>
      </w:r>
      <w:r w:rsidRPr="008E67B1">
        <w:rPr>
          <w:rFonts w:ascii="Times New Roman" w:hAnsi="Times New Roman"/>
          <w:sz w:val="28"/>
          <w:szCs w:val="28"/>
        </w:rPr>
        <w:t>дополнением</w:t>
      </w:r>
      <w:r w:rsidRPr="008E67B1">
        <w:rPr>
          <w:rFonts w:ascii="Times New Roman" w:hAnsi="Times New Roman"/>
          <w:sz w:val="28"/>
          <w:szCs w:val="28"/>
          <w:lang w:val="en-US"/>
        </w:rPr>
        <w:t xml:space="preserve"> – Complex Object (I want you to help me. I saw her cross/crossing the road. I want to have my hair cut.).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Сложносочинённые предложения с сочинительными союзами and, but, or.</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Сложноподчинённые предложения с союзами и союзными словами because, if, when, where, what, why, how.</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Сложноподчинённые предложения с определительными придаточными с союзными словами who, which, that.</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Сложноподчинённые предложения с союзными словами whoever, whatever, however, whenever.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Условные предложения с глаголами в изъявительном наклонении (Conditional 0, Conditional I) и с глаголами в сослагательном наклонении (Conditional II).</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lastRenderedPageBreak/>
        <w:t>Все</w:t>
      </w:r>
      <w:r w:rsidRPr="008E67B1">
        <w:rPr>
          <w:rFonts w:ascii="Times New Roman" w:hAnsi="Times New Roman"/>
          <w:sz w:val="28"/>
          <w:szCs w:val="28"/>
          <w:lang w:val="en-US"/>
        </w:rPr>
        <w:t xml:space="preserve"> </w:t>
      </w:r>
      <w:r w:rsidRPr="008E67B1">
        <w:rPr>
          <w:rFonts w:ascii="Times New Roman" w:hAnsi="Times New Roman"/>
          <w:sz w:val="28"/>
          <w:szCs w:val="28"/>
        </w:rPr>
        <w:t>типы</w:t>
      </w:r>
      <w:r w:rsidRPr="008E67B1">
        <w:rPr>
          <w:rFonts w:ascii="Times New Roman" w:hAnsi="Times New Roman"/>
          <w:sz w:val="28"/>
          <w:szCs w:val="28"/>
          <w:lang w:val="en-US"/>
        </w:rPr>
        <w:t xml:space="preserve"> </w:t>
      </w:r>
      <w:r w:rsidRPr="008E67B1">
        <w:rPr>
          <w:rFonts w:ascii="Times New Roman" w:hAnsi="Times New Roman"/>
          <w:sz w:val="28"/>
          <w:szCs w:val="28"/>
        </w:rPr>
        <w:t>вопросительных</w:t>
      </w:r>
      <w:r w:rsidRPr="008E67B1">
        <w:rPr>
          <w:rFonts w:ascii="Times New Roman" w:hAnsi="Times New Roman"/>
          <w:sz w:val="28"/>
          <w:szCs w:val="28"/>
          <w:lang w:val="en-US"/>
        </w:rPr>
        <w:t xml:space="preserve"> </w:t>
      </w:r>
      <w:r w:rsidRPr="008E67B1">
        <w:rPr>
          <w:rFonts w:ascii="Times New Roman" w:hAnsi="Times New Roman"/>
          <w:sz w:val="28"/>
          <w:szCs w:val="28"/>
        </w:rPr>
        <w:t>предложений</w:t>
      </w:r>
      <w:r w:rsidRPr="008E67B1">
        <w:rPr>
          <w:rFonts w:ascii="Times New Roman" w:hAnsi="Times New Roman"/>
          <w:sz w:val="28"/>
          <w:szCs w:val="28"/>
          <w:lang w:val="en-US"/>
        </w:rPr>
        <w:t xml:space="preserve"> (</w:t>
      </w:r>
      <w:r w:rsidRPr="008E67B1">
        <w:rPr>
          <w:rFonts w:ascii="Times New Roman" w:hAnsi="Times New Roman"/>
          <w:sz w:val="28"/>
          <w:szCs w:val="28"/>
        </w:rPr>
        <w:t>общий</w:t>
      </w:r>
      <w:r w:rsidRPr="008E67B1">
        <w:rPr>
          <w:rFonts w:ascii="Times New Roman" w:hAnsi="Times New Roman"/>
          <w:sz w:val="28"/>
          <w:szCs w:val="28"/>
          <w:lang w:val="en-US"/>
        </w:rPr>
        <w:t xml:space="preserve">, </w:t>
      </w:r>
      <w:r w:rsidRPr="008E67B1">
        <w:rPr>
          <w:rFonts w:ascii="Times New Roman" w:hAnsi="Times New Roman"/>
          <w:sz w:val="28"/>
          <w:szCs w:val="28"/>
        </w:rPr>
        <w:t>специальный</w:t>
      </w:r>
      <w:r w:rsidRPr="008E67B1">
        <w:rPr>
          <w:rFonts w:ascii="Times New Roman" w:hAnsi="Times New Roman"/>
          <w:sz w:val="28"/>
          <w:szCs w:val="28"/>
          <w:lang w:val="en-US"/>
        </w:rPr>
        <w:t xml:space="preserve">, </w:t>
      </w:r>
      <w:r w:rsidRPr="008E67B1">
        <w:rPr>
          <w:rFonts w:ascii="Times New Roman" w:hAnsi="Times New Roman"/>
          <w:sz w:val="28"/>
          <w:szCs w:val="28"/>
        </w:rPr>
        <w:t>альтернативный</w:t>
      </w:r>
      <w:r w:rsidRPr="008E67B1">
        <w:rPr>
          <w:rFonts w:ascii="Times New Roman" w:hAnsi="Times New Roman"/>
          <w:sz w:val="28"/>
          <w:szCs w:val="28"/>
          <w:lang w:val="en-US"/>
        </w:rPr>
        <w:t xml:space="preserve">, </w:t>
      </w:r>
      <w:r w:rsidRPr="008E67B1">
        <w:rPr>
          <w:rFonts w:ascii="Times New Roman" w:hAnsi="Times New Roman"/>
          <w:sz w:val="28"/>
          <w:szCs w:val="28"/>
        </w:rPr>
        <w:t>разделительный</w:t>
      </w:r>
      <w:r w:rsidRPr="008E67B1">
        <w:rPr>
          <w:rFonts w:ascii="Times New Roman" w:hAnsi="Times New Roman"/>
          <w:sz w:val="28"/>
          <w:szCs w:val="28"/>
          <w:lang w:val="en-US"/>
        </w:rPr>
        <w:t xml:space="preserve"> </w:t>
      </w:r>
      <w:r w:rsidRPr="008E67B1">
        <w:rPr>
          <w:rFonts w:ascii="Times New Roman" w:hAnsi="Times New Roman"/>
          <w:sz w:val="28"/>
          <w:szCs w:val="28"/>
        </w:rPr>
        <w:t>вопросы</w:t>
      </w:r>
      <w:r w:rsidRPr="008E67B1">
        <w:rPr>
          <w:rFonts w:ascii="Times New Roman" w:hAnsi="Times New Roman"/>
          <w:sz w:val="28"/>
          <w:szCs w:val="28"/>
          <w:lang w:val="en-US"/>
        </w:rPr>
        <w:t xml:space="preserve"> </w:t>
      </w:r>
      <w:r w:rsidRPr="008E67B1">
        <w:rPr>
          <w:rFonts w:ascii="Times New Roman" w:hAnsi="Times New Roman"/>
          <w:sz w:val="28"/>
          <w:szCs w:val="28"/>
        </w:rPr>
        <w:t>в</w:t>
      </w:r>
      <w:r w:rsidRPr="008E67B1">
        <w:rPr>
          <w:rFonts w:ascii="Times New Roman" w:hAnsi="Times New Roman"/>
          <w:sz w:val="28"/>
          <w:szCs w:val="28"/>
          <w:lang w:val="en-US"/>
        </w:rPr>
        <w:t xml:space="preserve"> Present/Past/Future Simple Tense, Present/Past Continuous Tense, Present/Past Perfect Tense, Present Perfect Continuous Tense).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Модальные глаголы в косвенной речи в настоящем и прошедшем времени.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Предложения</w:t>
      </w:r>
      <w:r w:rsidRPr="008E67B1">
        <w:rPr>
          <w:rFonts w:ascii="Times New Roman" w:hAnsi="Times New Roman"/>
          <w:sz w:val="28"/>
          <w:szCs w:val="28"/>
          <w:lang w:val="en-US"/>
        </w:rPr>
        <w:t xml:space="preserve"> </w:t>
      </w:r>
      <w:r w:rsidRPr="008E67B1">
        <w:rPr>
          <w:rFonts w:ascii="Times New Roman" w:hAnsi="Times New Roman"/>
          <w:sz w:val="28"/>
          <w:szCs w:val="28"/>
        </w:rPr>
        <w:t>с</w:t>
      </w:r>
      <w:r w:rsidRPr="008E67B1">
        <w:rPr>
          <w:rFonts w:ascii="Times New Roman" w:hAnsi="Times New Roman"/>
          <w:sz w:val="28"/>
          <w:szCs w:val="28"/>
          <w:lang w:val="en-US"/>
        </w:rPr>
        <w:t xml:space="preserve"> </w:t>
      </w:r>
      <w:r w:rsidRPr="008E67B1">
        <w:rPr>
          <w:rFonts w:ascii="Times New Roman" w:hAnsi="Times New Roman"/>
          <w:sz w:val="28"/>
          <w:szCs w:val="28"/>
        </w:rPr>
        <w:t>конструкциями</w:t>
      </w:r>
      <w:r w:rsidRPr="008E67B1">
        <w:rPr>
          <w:rFonts w:ascii="Times New Roman" w:hAnsi="Times New Roman"/>
          <w:sz w:val="28"/>
          <w:szCs w:val="28"/>
          <w:lang w:val="en-US"/>
        </w:rPr>
        <w:t xml:space="preserve"> as … as, not so … as, both … and …, either … or, neither … nor.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Предложения с I wish…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Конструкции с глаголами на -ing: to love/hate doing smth.</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Конструкции</w:t>
      </w:r>
      <w:r w:rsidRPr="008E67B1">
        <w:rPr>
          <w:rFonts w:ascii="Times New Roman" w:hAnsi="Times New Roman"/>
          <w:sz w:val="28"/>
          <w:szCs w:val="28"/>
          <w:lang w:val="en-US"/>
        </w:rPr>
        <w:t xml:space="preserve"> c </w:t>
      </w:r>
      <w:r w:rsidRPr="008E67B1">
        <w:rPr>
          <w:rFonts w:ascii="Times New Roman" w:hAnsi="Times New Roman"/>
          <w:sz w:val="28"/>
          <w:szCs w:val="28"/>
        </w:rPr>
        <w:t>глаголами</w:t>
      </w:r>
      <w:r w:rsidRPr="008E67B1">
        <w:rPr>
          <w:rFonts w:ascii="Times New Roman" w:hAnsi="Times New Roman"/>
          <w:sz w:val="28"/>
          <w:szCs w:val="28"/>
          <w:lang w:val="en-US"/>
        </w:rPr>
        <w:t xml:space="preserve"> to stop, to remember, to forget (</w:t>
      </w:r>
      <w:r w:rsidRPr="008E67B1">
        <w:rPr>
          <w:rFonts w:ascii="Times New Roman" w:hAnsi="Times New Roman"/>
          <w:sz w:val="28"/>
          <w:szCs w:val="28"/>
        </w:rPr>
        <w:t>разница</w:t>
      </w:r>
      <w:r w:rsidRPr="008E67B1">
        <w:rPr>
          <w:rFonts w:ascii="Times New Roman" w:hAnsi="Times New Roman"/>
          <w:sz w:val="28"/>
          <w:szCs w:val="28"/>
          <w:lang w:val="en-US"/>
        </w:rPr>
        <w:t xml:space="preserve"> </w:t>
      </w:r>
      <w:r w:rsidRPr="008E67B1">
        <w:rPr>
          <w:rFonts w:ascii="Times New Roman" w:hAnsi="Times New Roman"/>
          <w:sz w:val="28"/>
          <w:szCs w:val="28"/>
        </w:rPr>
        <w:t>в</w:t>
      </w:r>
      <w:r w:rsidRPr="008E67B1">
        <w:rPr>
          <w:rFonts w:ascii="Times New Roman" w:hAnsi="Times New Roman"/>
          <w:sz w:val="28"/>
          <w:szCs w:val="28"/>
          <w:lang w:val="en-US"/>
        </w:rPr>
        <w:t xml:space="preserve"> </w:t>
      </w:r>
      <w:r w:rsidRPr="008E67B1">
        <w:rPr>
          <w:rFonts w:ascii="Times New Roman" w:hAnsi="Times New Roman"/>
          <w:sz w:val="28"/>
          <w:szCs w:val="28"/>
        </w:rPr>
        <w:t>значении</w:t>
      </w:r>
      <w:r w:rsidRPr="008E67B1">
        <w:rPr>
          <w:rFonts w:ascii="Times New Roman" w:hAnsi="Times New Roman"/>
          <w:sz w:val="28"/>
          <w:szCs w:val="28"/>
          <w:lang w:val="en-US"/>
        </w:rPr>
        <w:t xml:space="preserve"> to stop doing smth </w:t>
      </w:r>
      <w:r w:rsidRPr="008E67B1">
        <w:rPr>
          <w:rFonts w:ascii="Times New Roman" w:hAnsi="Times New Roman"/>
          <w:sz w:val="28"/>
          <w:szCs w:val="28"/>
        </w:rPr>
        <w:t>и</w:t>
      </w:r>
      <w:r w:rsidRPr="008E67B1">
        <w:rPr>
          <w:rFonts w:ascii="Times New Roman" w:hAnsi="Times New Roman"/>
          <w:sz w:val="28"/>
          <w:szCs w:val="28"/>
          <w:lang w:val="en-US"/>
        </w:rPr>
        <w:t xml:space="preserve"> to stop to do smth).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Конструкция</w:t>
      </w:r>
      <w:r w:rsidRPr="008E67B1">
        <w:rPr>
          <w:rFonts w:ascii="Times New Roman" w:hAnsi="Times New Roman"/>
          <w:sz w:val="28"/>
          <w:szCs w:val="28"/>
          <w:lang w:val="en-US"/>
        </w:rPr>
        <w:t xml:space="preserve"> It takes me … to do smth.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Конструкция used to + инфинитив глагола.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Конструкции</w:t>
      </w:r>
      <w:r w:rsidRPr="008E67B1">
        <w:rPr>
          <w:rFonts w:ascii="Times New Roman" w:hAnsi="Times New Roman"/>
          <w:sz w:val="28"/>
          <w:szCs w:val="28"/>
          <w:lang w:val="en-US"/>
        </w:rPr>
        <w:t xml:space="preserve"> be/get used to smth, be/get used to doing smth.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Конструкции</w:t>
      </w:r>
      <w:r w:rsidRPr="008E67B1">
        <w:rPr>
          <w:rFonts w:ascii="Times New Roman" w:hAnsi="Times New Roman"/>
          <w:sz w:val="28"/>
          <w:szCs w:val="28"/>
          <w:lang w:val="en-US"/>
        </w:rPr>
        <w:t xml:space="preserve"> I prefer, I’d prefer, I’d rather prefer, </w:t>
      </w:r>
      <w:r w:rsidRPr="008E67B1">
        <w:rPr>
          <w:rFonts w:ascii="Times New Roman" w:hAnsi="Times New Roman"/>
          <w:sz w:val="28"/>
          <w:szCs w:val="28"/>
        </w:rPr>
        <w:t>выражающие</w:t>
      </w:r>
      <w:r w:rsidRPr="008E67B1">
        <w:rPr>
          <w:rFonts w:ascii="Times New Roman" w:hAnsi="Times New Roman"/>
          <w:sz w:val="28"/>
          <w:szCs w:val="28"/>
          <w:lang w:val="en-US"/>
        </w:rPr>
        <w:t xml:space="preserve"> </w:t>
      </w:r>
      <w:r w:rsidRPr="008E67B1">
        <w:rPr>
          <w:rFonts w:ascii="Times New Roman" w:hAnsi="Times New Roman"/>
          <w:sz w:val="28"/>
          <w:szCs w:val="28"/>
        </w:rPr>
        <w:t>предпочтение</w:t>
      </w:r>
      <w:r w:rsidRPr="008E67B1">
        <w:rPr>
          <w:rFonts w:ascii="Times New Roman" w:hAnsi="Times New Roman"/>
          <w:sz w:val="28"/>
          <w:szCs w:val="28"/>
          <w:lang w:val="en-US"/>
        </w:rPr>
        <w:t xml:space="preserve">, </w:t>
      </w:r>
      <w:r w:rsidRPr="008E67B1">
        <w:rPr>
          <w:rFonts w:ascii="Times New Roman" w:hAnsi="Times New Roman"/>
          <w:sz w:val="28"/>
          <w:szCs w:val="28"/>
        </w:rPr>
        <w:t>а</w:t>
      </w:r>
      <w:r w:rsidRPr="008E67B1">
        <w:rPr>
          <w:rFonts w:ascii="Times New Roman" w:hAnsi="Times New Roman"/>
          <w:sz w:val="28"/>
          <w:szCs w:val="28"/>
          <w:lang w:val="en-US"/>
        </w:rPr>
        <w:t xml:space="preserve"> </w:t>
      </w:r>
      <w:r w:rsidRPr="008E67B1">
        <w:rPr>
          <w:rFonts w:ascii="Times New Roman" w:hAnsi="Times New Roman"/>
          <w:sz w:val="28"/>
          <w:szCs w:val="28"/>
        </w:rPr>
        <w:t>также</w:t>
      </w:r>
      <w:r w:rsidRPr="008E67B1">
        <w:rPr>
          <w:rFonts w:ascii="Times New Roman" w:hAnsi="Times New Roman"/>
          <w:sz w:val="28"/>
          <w:szCs w:val="28"/>
          <w:lang w:val="en-US"/>
        </w:rPr>
        <w:t xml:space="preserve"> </w:t>
      </w:r>
      <w:r w:rsidRPr="008E67B1">
        <w:rPr>
          <w:rFonts w:ascii="Times New Roman" w:hAnsi="Times New Roman"/>
          <w:sz w:val="28"/>
          <w:szCs w:val="28"/>
        </w:rPr>
        <w:t>конструкции</w:t>
      </w:r>
      <w:r w:rsidRPr="008E67B1">
        <w:rPr>
          <w:rFonts w:ascii="Times New Roman" w:hAnsi="Times New Roman"/>
          <w:sz w:val="28"/>
          <w:szCs w:val="28"/>
          <w:lang w:val="en-US"/>
        </w:rPr>
        <w:t xml:space="preserve"> I’d rather, You’d better.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Подлежащее, выраженное собирательным существительным (family, police),  и его согласование со сказуемым.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Конструкция</w:t>
      </w:r>
      <w:r w:rsidRPr="008E67B1">
        <w:rPr>
          <w:rFonts w:ascii="Times New Roman" w:hAnsi="Times New Roman"/>
          <w:sz w:val="28"/>
          <w:szCs w:val="28"/>
          <w:lang w:val="en-US"/>
        </w:rPr>
        <w:t xml:space="preserve"> to be going to, </w:t>
      </w:r>
      <w:r w:rsidRPr="008E67B1">
        <w:rPr>
          <w:rFonts w:ascii="Times New Roman" w:hAnsi="Times New Roman"/>
          <w:sz w:val="28"/>
          <w:szCs w:val="28"/>
        </w:rPr>
        <w:t>формы</w:t>
      </w:r>
      <w:r w:rsidRPr="008E67B1">
        <w:rPr>
          <w:rFonts w:ascii="Times New Roman" w:hAnsi="Times New Roman"/>
          <w:sz w:val="28"/>
          <w:szCs w:val="28"/>
          <w:lang w:val="en-US"/>
        </w:rPr>
        <w:t xml:space="preserve"> Future Simple Tense </w:t>
      </w:r>
      <w:r w:rsidRPr="008E67B1">
        <w:rPr>
          <w:rFonts w:ascii="Times New Roman" w:hAnsi="Times New Roman"/>
          <w:sz w:val="28"/>
          <w:szCs w:val="28"/>
        </w:rPr>
        <w:t>и</w:t>
      </w:r>
      <w:r w:rsidRPr="008E67B1">
        <w:rPr>
          <w:rFonts w:ascii="Times New Roman" w:hAnsi="Times New Roman"/>
          <w:sz w:val="28"/>
          <w:szCs w:val="28"/>
          <w:lang w:val="en-US"/>
        </w:rPr>
        <w:t xml:space="preserve"> Present Continuous Tense </w:t>
      </w:r>
      <w:r w:rsidRPr="008E67B1">
        <w:rPr>
          <w:rFonts w:ascii="Times New Roman" w:hAnsi="Times New Roman"/>
          <w:sz w:val="28"/>
          <w:szCs w:val="28"/>
        </w:rPr>
        <w:t>для</w:t>
      </w:r>
      <w:r w:rsidRPr="008E67B1">
        <w:rPr>
          <w:rFonts w:ascii="Times New Roman" w:hAnsi="Times New Roman"/>
          <w:sz w:val="28"/>
          <w:szCs w:val="28"/>
          <w:lang w:val="en-US"/>
        </w:rPr>
        <w:t xml:space="preserve"> </w:t>
      </w:r>
      <w:r w:rsidRPr="008E67B1">
        <w:rPr>
          <w:rFonts w:ascii="Times New Roman" w:hAnsi="Times New Roman"/>
          <w:sz w:val="28"/>
          <w:szCs w:val="28"/>
        </w:rPr>
        <w:t>выражения</w:t>
      </w:r>
      <w:r w:rsidRPr="008E67B1">
        <w:rPr>
          <w:rFonts w:ascii="Times New Roman" w:hAnsi="Times New Roman"/>
          <w:sz w:val="28"/>
          <w:szCs w:val="28"/>
          <w:lang w:val="en-US"/>
        </w:rPr>
        <w:t xml:space="preserve"> </w:t>
      </w:r>
      <w:r w:rsidRPr="008E67B1">
        <w:rPr>
          <w:rFonts w:ascii="Times New Roman" w:hAnsi="Times New Roman"/>
          <w:sz w:val="28"/>
          <w:szCs w:val="28"/>
        </w:rPr>
        <w:t>будущего</w:t>
      </w:r>
      <w:r w:rsidRPr="008E67B1">
        <w:rPr>
          <w:rFonts w:ascii="Times New Roman" w:hAnsi="Times New Roman"/>
          <w:sz w:val="28"/>
          <w:szCs w:val="28"/>
          <w:lang w:val="en-US"/>
        </w:rPr>
        <w:t xml:space="preserve"> </w:t>
      </w:r>
      <w:r w:rsidRPr="008E67B1">
        <w:rPr>
          <w:rFonts w:ascii="Times New Roman" w:hAnsi="Times New Roman"/>
          <w:sz w:val="28"/>
          <w:szCs w:val="28"/>
        </w:rPr>
        <w:t>действия</w:t>
      </w:r>
      <w:r w:rsidRPr="008E67B1">
        <w:rPr>
          <w:rFonts w:ascii="Times New Roman" w:hAnsi="Times New Roman"/>
          <w:sz w:val="28"/>
          <w:szCs w:val="28"/>
          <w:lang w:val="en-US"/>
        </w:rPr>
        <w:t xml:space="preserve">.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Модальные</w:t>
      </w:r>
      <w:r w:rsidRPr="008E67B1">
        <w:rPr>
          <w:rFonts w:ascii="Times New Roman" w:hAnsi="Times New Roman"/>
          <w:sz w:val="28"/>
          <w:szCs w:val="28"/>
          <w:lang w:val="en-US"/>
        </w:rPr>
        <w:t xml:space="preserve"> </w:t>
      </w:r>
      <w:r w:rsidRPr="008E67B1">
        <w:rPr>
          <w:rFonts w:ascii="Times New Roman" w:hAnsi="Times New Roman"/>
          <w:sz w:val="28"/>
          <w:szCs w:val="28"/>
        </w:rPr>
        <w:t>глаголы</w:t>
      </w:r>
      <w:r w:rsidRPr="008E67B1">
        <w:rPr>
          <w:rFonts w:ascii="Times New Roman" w:hAnsi="Times New Roman"/>
          <w:sz w:val="28"/>
          <w:szCs w:val="28"/>
          <w:lang w:val="en-US"/>
        </w:rPr>
        <w:t xml:space="preserve"> </w:t>
      </w:r>
      <w:r w:rsidRPr="008E67B1">
        <w:rPr>
          <w:rFonts w:ascii="Times New Roman" w:hAnsi="Times New Roman"/>
          <w:sz w:val="28"/>
          <w:szCs w:val="28"/>
        </w:rPr>
        <w:t>и</w:t>
      </w:r>
      <w:r w:rsidRPr="008E67B1">
        <w:rPr>
          <w:rFonts w:ascii="Times New Roman" w:hAnsi="Times New Roman"/>
          <w:sz w:val="28"/>
          <w:szCs w:val="28"/>
          <w:lang w:val="en-US"/>
        </w:rPr>
        <w:t xml:space="preserve"> </w:t>
      </w:r>
      <w:r w:rsidRPr="008E67B1">
        <w:rPr>
          <w:rFonts w:ascii="Times New Roman" w:hAnsi="Times New Roman"/>
          <w:sz w:val="28"/>
          <w:szCs w:val="28"/>
        </w:rPr>
        <w:t>их</w:t>
      </w:r>
      <w:r w:rsidRPr="008E67B1">
        <w:rPr>
          <w:rFonts w:ascii="Times New Roman" w:hAnsi="Times New Roman"/>
          <w:sz w:val="28"/>
          <w:szCs w:val="28"/>
          <w:lang w:val="en-US"/>
        </w:rPr>
        <w:t xml:space="preserve"> </w:t>
      </w:r>
      <w:r w:rsidRPr="008E67B1">
        <w:rPr>
          <w:rFonts w:ascii="Times New Roman" w:hAnsi="Times New Roman"/>
          <w:sz w:val="28"/>
          <w:szCs w:val="28"/>
        </w:rPr>
        <w:t>эквиваленты</w:t>
      </w:r>
      <w:r w:rsidRPr="008E67B1">
        <w:rPr>
          <w:rFonts w:ascii="Times New Roman" w:hAnsi="Times New Roman"/>
          <w:sz w:val="28"/>
          <w:szCs w:val="28"/>
          <w:lang w:val="en-US"/>
        </w:rPr>
        <w:t xml:space="preserve"> (can/be able to, could, must/have to, may, might, should, shall, would, will, need).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lastRenderedPageBreak/>
        <w:t>Неличные</w:t>
      </w:r>
      <w:r w:rsidRPr="008E67B1">
        <w:rPr>
          <w:rFonts w:ascii="Times New Roman" w:hAnsi="Times New Roman"/>
          <w:sz w:val="28"/>
          <w:szCs w:val="28"/>
          <w:lang w:val="en-US"/>
        </w:rPr>
        <w:t xml:space="preserve"> </w:t>
      </w:r>
      <w:r w:rsidRPr="008E67B1">
        <w:rPr>
          <w:rFonts w:ascii="Times New Roman" w:hAnsi="Times New Roman"/>
          <w:sz w:val="28"/>
          <w:szCs w:val="28"/>
        </w:rPr>
        <w:t>формы</w:t>
      </w:r>
      <w:r w:rsidRPr="008E67B1">
        <w:rPr>
          <w:rFonts w:ascii="Times New Roman" w:hAnsi="Times New Roman"/>
          <w:sz w:val="28"/>
          <w:szCs w:val="28"/>
          <w:lang w:val="en-US"/>
        </w:rPr>
        <w:t xml:space="preserve"> </w:t>
      </w:r>
      <w:r w:rsidRPr="008E67B1">
        <w:rPr>
          <w:rFonts w:ascii="Times New Roman" w:hAnsi="Times New Roman"/>
          <w:sz w:val="28"/>
          <w:szCs w:val="28"/>
        </w:rPr>
        <w:t>глагола</w:t>
      </w:r>
      <w:r w:rsidRPr="008E67B1">
        <w:rPr>
          <w:rFonts w:ascii="Times New Roman" w:hAnsi="Times New Roman"/>
          <w:sz w:val="28"/>
          <w:szCs w:val="28"/>
          <w:lang w:val="en-US"/>
        </w:rPr>
        <w:t xml:space="preserve"> – </w:t>
      </w:r>
      <w:r w:rsidRPr="008E67B1">
        <w:rPr>
          <w:rFonts w:ascii="Times New Roman" w:hAnsi="Times New Roman"/>
          <w:sz w:val="28"/>
          <w:szCs w:val="28"/>
        </w:rPr>
        <w:t>инфинитив</w:t>
      </w:r>
      <w:r w:rsidRPr="008E67B1">
        <w:rPr>
          <w:rFonts w:ascii="Times New Roman" w:hAnsi="Times New Roman"/>
          <w:sz w:val="28"/>
          <w:szCs w:val="28"/>
          <w:lang w:val="en-US"/>
        </w:rPr>
        <w:t xml:space="preserve">, </w:t>
      </w:r>
      <w:r w:rsidRPr="008E67B1">
        <w:rPr>
          <w:rFonts w:ascii="Times New Roman" w:hAnsi="Times New Roman"/>
          <w:sz w:val="28"/>
          <w:szCs w:val="28"/>
        </w:rPr>
        <w:t>герундий</w:t>
      </w:r>
      <w:r w:rsidRPr="008E67B1">
        <w:rPr>
          <w:rFonts w:ascii="Times New Roman" w:hAnsi="Times New Roman"/>
          <w:sz w:val="28"/>
          <w:szCs w:val="28"/>
          <w:lang w:val="en-US"/>
        </w:rPr>
        <w:t xml:space="preserve">, </w:t>
      </w:r>
      <w:r w:rsidRPr="008E67B1">
        <w:rPr>
          <w:rFonts w:ascii="Times New Roman" w:hAnsi="Times New Roman"/>
          <w:sz w:val="28"/>
          <w:szCs w:val="28"/>
        </w:rPr>
        <w:t>причастие</w:t>
      </w:r>
      <w:r w:rsidRPr="008E67B1">
        <w:rPr>
          <w:rFonts w:ascii="Times New Roman" w:hAnsi="Times New Roman"/>
          <w:sz w:val="28"/>
          <w:szCs w:val="28"/>
          <w:lang w:val="en-US"/>
        </w:rPr>
        <w:t xml:space="preserve"> (Participle I </w:t>
      </w:r>
      <w:r w:rsidRPr="008E67B1">
        <w:rPr>
          <w:rFonts w:ascii="Times New Roman" w:hAnsi="Times New Roman"/>
          <w:sz w:val="28"/>
          <w:szCs w:val="28"/>
        </w:rPr>
        <w:t>и</w:t>
      </w:r>
      <w:r w:rsidRPr="008E67B1">
        <w:rPr>
          <w:rFonts w:ascii="Times New Roman" w:hAnsi="Times New Roman"/>
          <w:sz w:val="28"/>
          <w:szCs w:val="28"/>
          <w:lang w:val="en-US"/>
        </w:rPr>
        <w:t xml:space="preserve"> Participle II), </w:t>
      </w:r>
      <w:r w:rsidRPr="008E67B1">
        <w:rPr>
          <w:rFonts w:ascii="Times New Roman" w:hAnsi="Times New Roman"/>
          <w:sz w:val="28"/>
          <w:szCs w:val="28"/>
        </w:rPr>
        <w:t>причастия</w:t>
      </w:r>
      <w:r w:rsidRPr="008E67B1">
        <w:rPr>
          <w:rFonts w:ascii="Times New Roman" w:hAnsi="Times New Roman"/>
          <w:sz w:val="28"/>
          <w:szCs w:val="28"/>
          <w:lang w:val="en-US"/>
        </w:rPr>
        <w:t xml:space="preserve"> </w:t>
      </w:r>
      <w:r w:rsidRPr="008E67B1">
        <w:rPr>
          <w:rFonts w:ascii="Times New Roman" w:hAnsi="Times New Roman"/>
          <w:sz w:val="28"/>
          <w:szCs w:val="28"/>
        </w:rPr>
        <w:t>в</w:t>
      </w:r>
      <w:r w:rsidRPr="008E67B1">
        <w:rPr>
          <w:rFonts w:ascii="Times New Roman" w:hAnsi="Times New Roman"/>
          <w:sz w:val="28"/>
          <w:szCs w:val="28"/>
          <w:lang w:val="en-US"/>
        </w:rPr>
        <w:t xml:space="preserve"> </w:t>
      </w:r>
      <w:r w:rsidRPr="008E67B1">
        <w:rPr>
          <w:rFonts w:ascii="Times New Roman" w:hAnsi="Times New Roman"/>
          <w:sz w:val="28"/>
          <w:szCs w:val="28"/>
        </w:rPr>
        <w:t>функции</w:t>
      </w:r>
      <w:r w:rsidRPr="008E67B1">
        <w:rPr>
          <w:rFonts w:ascii="Times New Roman" w:hAnsi="Times New Roman"/>
          <w:sz w:val="28"/>
          <w:szCs w:val="28"/>
          <w:lang w:val="en-US"/>
        </w:rPr>
        <w:t xml:space="preserve"> </w:t>
      </w:r>
      <w:r w:rsidRPr="008E67B1">
        <w:rPr>
          <w:rFonts w:ascii="Times New Roman" w:hAnsi="Times New Roman"/>
          <w:sz w:val="28"/>
          <w:szCs w:val="28"/>
        </w:rPr>
        <w:t>определения</w:t>
      </w:r>
      <w:r w:rsidRPr="008E67B1">
        <w:rPr>
          <w:rFonts w:ascii="Times New Roman" w:hAnsi="Times New Roman"/>
          <w:sz w:val="28"/>
          <w:szCs w:val="28"/>
          <w:lang w:val="en-US"/>
        </w:rPr>
        <w:t xml:space="preserve"> (Participle I – a playing child, Participle II – a written text).</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Определённый, неопределённый и нулевой артикли.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Имена существительные во множественном числе, образованных по правилу, и исключения.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Неисчисляемые имена существительные, имеющие форму только множественного числа.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Притяжательный падеж имён существительных.</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Имена прилагательные и наречия в положительной, сравнительной и превосходной степенях, образованные по правилу, и исключения.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Порядок следования нескольких прилагательных (мнение – размер – возраст – цвет – происхождение).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Слова</w:t>
      </w:r>
      <w:r w:rsidRPr="008E67B1">
        <w:rPr>
          <w:rFonts w:ascii="Times New Roman" w:hAnsi="Times New Roman"/>
          <w:sz w:val="28"/>
          <w:szCs w:val="28"/>
          <w:lang w:val="en-US"/>
        </w:rPr>
        <w:t xml:space="preserve">, </w:t>
      </w:r>
      <w:r w:rsidRPr="008E67B1">
        <w:rPr>
          <w:rFonts w:ascii="Times New Roman" w:hAnsi="Times New Roman"/>
          <w:sz w:val="28"/>
          <w:szCs w:val="28"/>
        </w:rPr>
        <w:t>выражающие</w:t>
      </w:r>
      <w:r w:rsidRPr="008E67B1">
        <w:rPr>
          <w:rFonts w:ascii="Times New Roman" w:hAnsi="Times New Roman"/>
          <w:sz w:val="28"/>
          <w:szCs w:val="28"/>
          <w:lang w:val="en-US"/>
        </w:rPr>
        <w:t xml:space="preserve"> </w:t>
      </w:r>
      <w:r w:rsidRPr="008E67B1">
        <w:rPr>
          <w:rFonts w:ascii="Times New Roman" w:hAnsi="Times New Roman"/>
          <w:sz w:val="28"/>
          <w:szCs w:val="28"/>
        </w:rPr>
        <w:t>количество</w:t>
      </w:r>
      <w:r w:rsidRPr="008E67B1">
        <w:rPr>
          <w:rFonts w:ascii="Times New Roman" w:hAnsi="Times New Roman"/>
          <w:sz w:val="28"/>
          <w:szCs w:val="28"/>
          <w:lang w:val="en-US"/>
        </w:rPr>
        <w:t xml:space="preserve"> (many/much, little/a little, few/a few, a lot of).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Количественные и порядковые числительные.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Предлоги места, времени, направления, предлоги, употребляемые с глаголами в страдательном залоге.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96.6.3. Социокультурные знания и умения.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w:t>
      </w:r>
      <w:r w:rsidRPr="008E67B1">
        <w:rPr>
          <w:rFonts w:ascii="Times New Roman" w:hAnsi="Times New Roman"/>
          <w:sz w:val="28"/>
          <w:szCs w:val="28"/>
        </w:rPr>
        <w:lastRenderedPageBreak/>
        <w:t>истории, национальные и популярные праздники, проведение досуга, этикетные особенности общения, традиции в кулинарии и другие.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Владение основными сведениями о социокультурном портрете и культурном наследии страны/стран, говорящих на английском языке.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96.6.4. Компенсаторные умения.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96.7. Содержание обучения в 11 классе.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96.7.1. Коммуникативные умения.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Повседневная жизнь семьи. Межличностные отношения в семье, с друзьями и знакомыми. Конфликтные ситуации, их предупреждение и разрешение.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Внешность и характеристика человека, литературного персонажа.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Здоровый образ жизни и забота о здоровье: режим труда и отдыха, спорт, сбалансированное питание, посещение врача. Отказ от вредных привычек.</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Место иностранного языка в повседневной жизни и профессиональной деятельности в современном мире.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Роль спорта в современной жизни: виды спорта, экстремальный спорт, спортивные соревнования, Олимпийские игры.</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Туризм. Виды отдыха. Экотуризм. Путешествия по России и зарубежным странам.</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Вселенная и человек. Природа. Проблемы экологии. Защита окружающей среды. Проживание в городской/сельской местности.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96.7.1.1. Говорение.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w:t>
      </w:r>
      <w:r w:rsidRPr="008E67B1">
        <w:rPr>
          <w:rFonts w:ascii="Times New Roman" w:hAnsi="Times New Roman"/>
          <w:sz w:val="28"/>
          <w:szCs w:val="28"/>
        </w:rPr>
        <w:lastRenderedPageBreak/>
        <w:t xml:space="preserve">поздравлять с праздником, выражать пожелания и вежливо реагировать на поздравление;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Объём диалога – до 9 реплик со стороны каждого собеседника.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Развитие коммуникативных умений монологической речи: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создание устных связных монологических высказываний с использованием основных коммуникативных типов речи: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повествование/сообщение;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рассуждение;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устное представление (презентация) результатов выполненной проектной работы.</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Объём монологического высказывания – 14–15 фраз.</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96.7.1.2. Аудирование.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Языковая сложность текстов для аудирования должна соответствовать пороговому уровню (В1 – пороговый уровень по общеевропейской шкале).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Время звучания текста/текстов для аудирования – до 2,5 минуты.</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96.7.1.3. Смысловое чтение.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Чтение несплошных текстов (таблиц, диаграмм, графиков и других) и понимание представленной в них информации.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Языковая сложность текстов для чтения должна соответствовать пороговому уровню (В1 – пороговый уровень по общеевропейской шкале).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Объём текста/текстов для чтения – до 600–800 слов.</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96.7.1.4. Письменная речь.</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Развитие умений письменной речи: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заполнение анкет и формуляров в соответствии с нормами, принятыми в стране/странах изучаемого языка;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написание резюме (CV) с сообщением основных сведений о себе в соответствии с нормами, принятыми в стране/странах изучаемого языка;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заполнение таблицы: краткая фиксация содержания прочитанного/ прослушанного текста или дополнение информации в таблице;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письменное предоставление результатов выполненной проектной работы, в том числе в форме презентации, объём – до 180 слов.</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96.7.2. Языковые знания и навыки.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96.7.2.1. Фонетическая сторона речи.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96.7.2.2. Орфография и пунктуация.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Правильное написание изученных слов.</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96.7.2.3. Лексическая сторона речи.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Основные способы словообразования: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аффиксация: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образование глаголов при помощи префиксов dis-, mis-, re-, over-, under-  и суффиксов -ise/-ize, -en;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образование имён существительных при помощи префиксов un-, in-/im-, il-/ir- и суффиксов -ance/-ence, -er/-or, -ing, -ist, -ity, -ment, -ness, -sion/-tion, -ship;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образование имён прилагательных при помощи префиксов un-, in-/im-, il-/ir-, inter-, non-, post-, pre- и суффиксов -able/-ible, -al, -ed, -ese, -ful, -ian/-an, -ical, -ing,  -ish, -ive, -less, -ly, -ous, -y;</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образование наречий при помощи префиксов un-, in-/im-, il-/ir- и суффикса -ly;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образование числительных при помощи суффиксов -teen, -ty, -th;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 xml:space="preserve">словосложение: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образование сложных существительных путём соединения основ существительных (football);</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образование сложных существительных путём соединения основы прилагательного с основой существительного (blue-bell);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образование сложных существительных путём соединения основ существительных с предлогом (father-in-law);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образование сложных прилагательных путём соединения наречия с основой причастия II (well-behaved);</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образование сложных прилагательных путём соединения основы прилагательного с основой причастия I (nice-looking);</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конверсия: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образование образование имён существительных от неопределённой формы глаголов (to run – a run);</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образование имён существительных от прилагательных (rich people – the rich);</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образование глаголов от имён существительных (a hand – to hand);</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образование глаголов от имён прилагательных (cool – to cool).</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Имена прилагательные на -ed и -ing (excited – exciting).</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Различные средства связи для обеспечения целостности и логичности устного/письменного высказывания.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96.7.2.4. Грамматическая сторона речи.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Различные коммуникативные типы предложений: повествовательные (утвердительные, отрицательные), вопросительные (общий, специальный, </w:t>
      </w:r>
      <w:r w:rsidRPr="008E67B1">
        <w:rPr>
          <w:rFonts w:ascii="Times New Roman" w:hAnsi="Times New Roman"/>
          <w:sz w:val="28"/>
          <w:szCs w:val="28"/>
        </w:rPr>
        <w:lastRenderedPageBreak/>
        <w:t xml:space="preserve">альтернативный, разделительный вопросы), побудительные (в утвердительной и отрицательной форме).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Предложения с начальным It.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Предложения с начальным There + to be.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Предложения</w:t>
      </w:r>
      <w:r w:rsidRPr="008E67B1">
        <w:rPr>
          <w:rFonts w:ascii="Times New Roman" w:hAnsi="Times New Roman"/>
          <w:sz w:val="28"/>
          <w:szCs w:val="28"/>
          <w:lang w:val="en-US"/>
        </w:rPr>
        <w:t xml:space="preserve"> </w:t>
      </w:r>
      <w:r w:rsidRPr="008E67B1">
        <w:rPr>
          <w:rFonts w:ascii="Times New Roman" w:hAnsi="Times New Roman"/>
          <w:sz w:val="28"/>
          <w:szCs w:val="28"/>
        </w:rPr>
        <w:t>с</w:t>
      </w:r>
      <w:r w:rsidRPr="008E67B1">
        <w:rPr>
          <w:rFonts w:ascii="Times New Roman" w:hAnsi="Times New Roman"/>
          <w:sz w:val="28"/>
          <w:szCs w:val="28"/>
          <w:lang w:val="en-US"/>
        </w:rPr>
        <w:t xml:space="preserve"> </w:t>
      </w:r>
      <w:r w:rsidRPr="008E67B1">
        <w:rPr>
          <w:rFonts w:ascii="Times New Roman" w:hAnsi="Times New Roman"/>
          <w:sz w:val="28"/>
          <w:szCs w:val="28"/>
        </w:rPr>
        <w:t>глагольными</w:t>
      </w:r>
      <w:r w:rsidRPr="008E67B1">
        <w:rPr>
          <w:rFonts w:ascii="Times New Roman" w:hAnsi="Times New Roman"/>
          <w:sz w:val="28"/>
          <w:szCs w:val="28"/>
          <w:lang w:val="en-US"/>
        </w:rPr>
        <w:t xml:space="preserve"> </w:t>
      </w:r>
      <w:r w:rsidRPr="008E67B1">
        <w:rPr>
          <w:rFonts w:ascii="Times New Roman" w:hAnsi="Times New Roman"/>
          <w:sz w:val="28"/>
          <w:szCs w:val="28"/>
        </w:rPr>
        <w:t>конструкциями</w:t>
      </w:r>
      <w:r w:rsidRPr="008E67B1">
        <w:rPr>
          <w:rFonts w:ascii="Times New Roman" w:hAnsi="Times New Roman"/>
          <w:sz w:val="28"/>
          <w:szCs w:val="28"/>
          <w:lang w:val="en-US"/>
        </w:rPr>
        <w:t xml:space="preserve">, </w:t>
      </w:r>
      <w:r w:rsidRPr="008E67B1">
        <w:rPr>
          <w:rFonts w:ascii="Times New Roman" w:hAnsi="Times New Roman"/>
          <w:sz w:val="28"/>
          <w:szCs w:val="28"/>
        </w:rPr>
        <w:t>содержащими</w:t>
      </w:r>
      <w:r w:rsidRPr="008E67B1">
        <w:rPr>
          <w:rFonts w:ascii="Times New Roman" w:hAnsi="Times New Roman"/>
          <w:sz w:val="28"/>
          <w:szCs w:val="28"/>
          <w:lang w:val="en-US"/>
        </w:rPr>
        <w:t xml:space="preserve"> </w:t>
      </w:r>
      <w:r w:rsidRPr="008E67B1">
        <w:rPr>
          <w:rFonts w:ascii="Times New Roman" w:hAnsi="Times New Roman"/>
          <w:sz w:val="28"/>
          <w:szCs w:val="28"/>
        </w:rPr>
        <w:t>глаголы</w:t>
      </w:r>
      <w:r w:rsidRPr="008E67B1">
        <w:rPr>
          <w:rFonts w:ascii="Times New Roman" w:hAnsi="Times New Roman"/>
          <w:sz w:val="28"/>
          <w:szCs w:val="28"/>
          <w:lang w:val="en-US"/>
        </w:rPr>
        <w:t>-</w:t>
      </w:r>
      <w:r w:rsidRPr="008E67B1">
        <w:rPr>
          <w:rFonts w:ascii="Times New Roman" w:hAnsi="Times New Roman"/>
          <w:sz w:val="28"/>
          <w:szCs w:val="28"/>
        </w:rPr>
        <w:t>связки</w:t>
      </w:r>
      <w:r w:rsidRPr="008E67B1">
        <w:rPr>
          <w:rFonts w:ascii="Times New Roman" w:hAnsi="Times New Roman"/>
          <w:sz w:val="28"/>
          <w:szCs w:val="28"/>
          <w:lang w:val="en-US"/>
        </w:rPr>
        <w:t xml:space="preserve">  to be, to look, to seem, to feel (He looks/seems/feels happy.).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Предложения cо сложным подлежащим – Complex Subject.</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Предложения</w:t>
      </w:r>
      <w:r w:rsidRPr="008E67B1">
        <w:rPr>
          <w:rFonts w:ascii="Times New Roman" w:hAnsi="Times New Roman"/>
          <w:sz w:val="28"/>
          <w:szCs w:val="28"/>
          <w:lang w:val="en-US"/>
        </w:rPr>
        <w:t xml:space="preserve"> c</w:t>
      </w:r>
      <w:r w:rsidRPr="008E67B1">
        <w:rPr>
          <w:rFonts w:ascii="Times New Roman" w:hAnsi="Times New Roman"/>
          <w:sz w:val="28"/>
          <w:szCs w:val="28"/>
        </w:rPr>
        <w:t>о</w:t>
      </w:r>
      <w:r w:rsidRPr="008E67B1">
        <w:rPr>
          <w:rFonts w:ascii="Times New Roman" w:hAnsi="Times New Roman"/>
          <w:sz w:val="28"/>
          <w:szCs w:val="28"/>
          <w:lang w:val="en-US"/>
        </w:rPr>
        <w:t xml:space="preserve"> </w:t>
      </w:r>
      <w:r w:rsidRPr="008E67B1">
        <w:rPr>
          <w:rFonts w:ascii="Times New Roman" w:hAnsi="Times New Roman"/>
          <w:sz w:val="28"/>
          <w:szCs w:val="28"/>
        </w:rPr>
        <w:t>сложным</w:t>
      </w:r>
      <w:r w:rsidRPr="008E67B1">
        <w:rPr>
          <w:rFonts w:ascii="Times New Roman" w:hAnsi="Times New Roman"/>
          <w:sz w:val="28"/>
          <w:szCs w:val="28"/>
          <w:lang w:val="en-US"/>
        </w:rPr>
        <w:t xml:space="preserve"> </w:t>
      </w:r>
      <w:r w:rsidRPr="008E67B1">
        <w:rPr>
          <w:rFonts w:ascii="Times New Roman" w:hAnsi="Times New Roman"/>
          <w:sz w:val="28"/>
          <w:szCs w:val="28"/>
        </w:rPr>
        <w:t>дополнением</w:t>
      </w:r>
      <w:r w:rsidRPr="008E67B1">
        <w:rPr>
          <w:rFonts w:ascii="Times New Roman" w:hAnsi="Times New Roman"/>
          <w:sz w:val="28"/>
          <w:szCs w:val="28"/>
          <w:lang w:val="en-US"/>
        </w:rPr>
        <w:t xml:space="preserve"> – Complex Object (I want you to help me. I saw her cross/crossing the road. I want to have my hair cut.).</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Сложносочинённые предложения с сочинительными союзами and, but, or.</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Сложноподчинённые предложения с союзами и союзными словами because, if, when, where, what, why, how.</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Сложноподчинённые предложения с определительными придаточными с союзными словами who, which, that.</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Сложноподчинённые предложения с союзными словами whoever, whatever, however, whenever.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Условные предложения с глаголами в изъявительном наклонении (Conditional 0, Conditional I) и с глаголами в сослагательном наклонении (Conditional II).</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Все</w:t>
      </w:r>
      <w:r w:rsidRPr="008E67B1">
        <w:rPr>
          <w:rFonts w:ascii="Times New Roman" w:hAnsi="Times New Roman"/>
          <w:sz w:val="28"/>
          <w:szCs w:val="28"/>
          <w:lang w:val="en-US"/>
        </w:rPr>
        <w:t xml:space="preserve"> </w:t>
      </w:r>
      <w:r w:rsidRPr="008E67B1">
        <w:rPr>
          <w:rFonts w:ascii="Times New Roman" w:hAnsi="Times New Roman"/>
          <w:sz w:val="28"/>
          <w:szCs w:val="28"/>
        </w:rPr>
        <w:t>типы</w:t>
      </w:r>
      <w:r w:rsidRPr="008E67B1">
        <w:rPr>
          <w:rFonts w:ascii="Times New Roman" w:hAnsi="Times New Roman"/>
          <w:sz w:val="28"/>
          <w:szCs w:val="28"/>
          <w:lang w:val="en-US"/>
        </w:rPr>
        <w:t xml:space="preserve"> </w:t>
      </w:r>
      <w:r w:rsidRPr="008E67B1">
        <w:rPr>
          <w:rFonts w:ascii="Times New Roman" w:hAnsi="Times New Roman"/>
          <w:sz w:val="28"/>
          <w:szCs w:val="28"/>
        </w:rPr>
        <w:t>вопросительных</w:t>
      </w:r>
      <w:r w:rsidRPr="008E67B1">
        <w:rPr>
          <w:rFonts w:ascii="Times New Roman" w:hAnsi="Times New Roman"/>
          <w:sz w:val="28"/>
          <w:szCs w:val="28"/>
          <w:lang w:val="en-US"/>
        </w:rPr>
        <w:t xml:space="preserve"> </w:t>
      </w:r>
      <w:r w:rsidRPr="008E67B1">
        <w:rPr>
          <w:rFonts w:ascii="Times New Roman" w:hAnsi="Times New Roman"/>
          <w:sz w:val="28"/>
          <w:szCs w:val="28"/>
        </w:rPr>
        <w:t>предложений</w:t>
      </w:r>
      <w:r w:rsidRPr="008E67B1">
        <w:rPr>
          <w:rFonts w:ascii="Times New Roman" w:hAnsi="Times New Roman"/>
          <w:sz w:val="28"/>
          <w:szCs w:val="28"/>
          <w:lang w:val="en-US"/>
        </w:rPr>
        <w:t xml:space="preserve"> (</w:t>
      </w:r>
      <w:r w:rsidRPr="008E67B1">
        <w:rPr>
          <w:rFonts w:ascii="Times New Roman" w:hAnsi="Times New Roman"/>
          <w:sz w:val="28"/>
          <w:szCs w:val="28"/>
        </w:rPr>
        <w:t>общий</w:t>
      </w:r>
      <w:r w:rsidRPr="008E67B1">
        <w:rPr>
          <w:rFonts w:ascii="Times New Roman" w:hAnsi="Times New Roman"/>
          <w:sz w:val="28"/>
          <w:szCs w:val="28"/>
          <w:lang w:val="en-US"/>
        </w:rPr>
        <w:t xml:space="preserve">, </w:t>
      </w:r>
      <w:r w:rsidRPr="008E67B1">
        <w:rPr>
          <w:rFonts w:ascii="Times New Roman" w:hAnsi="Times New Roman"/>
          <w:sz w:val="28"/>
          <w:szCs w:val="28"/>
        </w:rPr>
        <w:t>специальный</w:t>
      </w:r>
      <w:r w:rsidRPr="008E67B1">
        <w:rPr>
          <w:rFonts w:ascii="Times New Roman" w:hAnsi="Times New Roman"/>
          <w:sz w:val="28"/>
          <w:szCs w:val="28"/>
          <w:lang w:val="en-US"/>
        </w:rPr>
        <w:t xml:space="preserve">, </w:t>
      </w:r>
      <w:r w:rsidRPr="008E67B1">
        <w:rPr>
          <w:rFonts w:ascii="Times New Roman" w:hAnsi="Times New Roman"/>
          <w:sz w:val="28"/>
          <w:szCs w:val="28"/>
        </w:rPr>
        <w:t>альтернативный</w:t>
      </w:r>
      <w:r w:rsidRPr="008E67B1">
        <w:rPr>
          <w:rFonts w:ascii="Times New Roman" w:hAnsi="Times New Roman"/>
          <w:sz w:val="28"/>
          <w:szCs w:val="28"/>
          <w:lang w:val="en-US"/>
        </w:rPr>
        <w:t xml:space="preserve">, </w:t>
      </w:r>
      <w:r w:rsidRPr="008E67B1">
        <w:rPr>
          <w:rFonts w:ascii="Times New Roman" w:hAnsi="Times New Roman"/>
          <w:sz w:val="28"/>
          <w:szCs w:val="28"/>
        </w:rPr>
        <w:t>разделительный</w:t>
      </w:r>
      <w:r w:rsidRPr="008E67B1">
        <w:rPr>
          <w:rFonts w:ascii="Times New Roman" w:hAnsi="Times New Roman"/>
          <w:sz w:val="28"/>
          <w:szCs w:val="28"/>
          <w:lang w:val="en-US"/>
        </w:rPr>
        <w:t xml:space="preserve"> </w:t>
      </w:r>
      <w:r w:rsidRPr="008E67B1">
        <w:rPr>
          <w:rFonts w:ascii="Times New Roman" w:hAnsi="Times New Roman"/>
          <w:sz w:val="28"/>
          <w:szCs w:val="28"/>
        </w:rPr>
        <w:t>вопросы</w:t>
      </w:r>
      <w:r w:rsidRPr="008E67B1">
        <w:rPr>
          <w:rFonts w:ascii="Times New Roman" w:hAnsi="Times New Roman"/>
          <w:sz w:val="28"/>
          <w:szCs w:val="28"/>
          <w:lang w:val="en-US"/>
        </w:rPr>
        <w:t xml:space="preserve"> </w:t>
      </w:r>
      <w:r w:rsidRPr="008E67B1">
        <w:rPr>
          <w:rFonts w:ascii="Times New Roman" w:hAnsi="Times New Roman"/>
          <w:sz w:val="28"/>
          <w:szCs w:val="28"/>
        </w:rPr>
        <w:t>в</w:t>
      </w:r>
      <w:r w:rsidRPr="008E67B1">
        <w:rPr>
          <w:rFonts w:ascii="Times New Roman" w:hAnsi="Times New Roman"/>
          <w:sz w:val="28"/>
          <w:szCs w:val="28"/>
          <w:lang w:val="en-US"/>
        </w:rPr>
        <w:t xml:space="preserve"> Present/Past/Future Simple Tense, Present/Past Continuous Tense, Present/Past Perfect Tense, Present Perfect Continuous Tense).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Модальные глаголы в косвенной речи в настоящем и прошедшем времени.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Предложения</w:t>
      </w:r>
      <w:r w:rsidRPr="008E67B1">
        <w:rPr>
          <w:rFonts w:ascii="Times New Roman" w:hAnsi="Times New Roman"/>
          <w:sz w:val="28"/>
          <w:szCs w:val="28"/>
          <w:lang w:val="en-US"/>
        </w:rPr>
        <w:t xml:space="preserve"> </w:t>
      </w:r>
      <w:r w:rsidRPr="008E67B1">
        <w:rPr>
          <w:rFonts w:ascii="Times New Roman" w:hAnsi="Times New Roman"/>
          <w:sz w:val="28"/>
          <w:szCs w:val="28"/>
        </w:rPr>
        <w:t>с</w:t>
      </w:r>
      <w:r w:rsidRPr="008E67B1">
        <w:rPr>
          <w:rFonts w:ascii="Times New Roman" w:hAnsi="Times New Roman"/>
          <w:sz w:val="28"/>
          <w:szCs w:val="28"/>
          <w:lang w:val="en-US"/>
        </w:rPr>
        <w:t xml:space="preserve"> </w:t>
      </w:r>
      <w:r w:rsidRPr="008E67B1">
        <w:rPr>
          <w:rFonts w:ascii="Times New Roman" w:hAnsi="Times New Roman"/>
          <w:sz w:val="28"/>
          <w:szCs w:val="28"/>
        </w:rPr>
        <w:t>конструкциями</w:t>
      </w:r>
      <w:r w:rsidRPr="008E67B1">
        <w:rPr>
          <w:rFonts w:ascii="Times New Roman" w:hAnsi="Times New Roman"/>
          <w:sz w:val="28"/>
          <w:szCs w:val="28"/>
          <w:lang w:val="en-US"/>
        </w:rPr>
        <w:t xml:space="preserve"> as … as, not so … as, both … and …, either … or, neither … nor.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Предложения с I wish…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Конструкции с глаголами на -ing: to love/hate doing smth.</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Конструкции</w:t>
      </w:r>
      <w:r w:rsidRPr="008E67B1">
        <w:rPr>
          <w:rFonts w:ascii="Times New Roman" w:hAnsi="Times New Roman"/>
          <w:sz w:val="28"/>
          <w:szCs w:val="28"/>
          <w:lang w:val="en-US"/>
        </w:rPr>
        <w:t xml:space="preserve"> c </w:t>
      </w:r>
      <w:r w:rsidRPr="008E67B1">
        <w:rPr>
          <w:rFonts w:ascii="Times New Roman" w:hAnsi="Times New Roman"/>
          <w:sz w:val="28"/>
          <w:szCs w:val="28"/>
        </w:rPr>
        <w:t>глаголами</w:t>
      </w:r>
      <w:r w:rsidRPr="008E67B1">
        <w:rPr>
          <w:rFonts w:ascii="Times New Roman" w:hAnsi="Times New Roman"/>
          <w:sz w:val="28"/>
          <w:szCs w:val="28"/>
          <w:lang w:val="en-US"/>
        </w:rPr>
        <w:t xml:space="preserve"> to stop, to remember, to forget (</w:t>
      </w:r>
      <w:r w:rsidRPr="008E67B1">
        <w:rPr>
          <w:rFonts w:ascii="Times New Roman" w:hAnsi="Times New Roman"/>
          <w:sz w:val="28"/>
          <w:szCs w:val="28"/>
        </w:rPr>
        <w:t>разница</w:t>
      </w:r>
      <w:r w:rsidRPr="008E67B1">
        <w:rPr>
          <w:rFonts w:ascii="Times New Roman" w:hAnsi="Times New Roman"/>
          <w:sz w:val="28"/>
          <w:szCs w:val="28"/>
          <w:lang w:val="en-US"/>
        </w:rPr>
        <w:t xml:space="preserve"> </w:t>
      </w:r>
      <w:r w:rsidRPr="008E67B1">
        <w:rPr>
          <w:rFonts w:ascii="Times New Roman" w:hAnsi="Times New Roman"/>
          <w:sz w:val="28"/>
          <w:szCs w:val="28"/>
        </w:rPr>
        <w:t>в</w:t>
      </w:r>
      <w:r w:rsidRPr="008E67B1">
        <w:rPr>
          <w:rFonts w:ascii="Times New Roman" w:hAnsi="Times New Roman"/>
          <w:sz w:val="28"/>
          <w:szCs w:val="28"/>
          <w:lang w:val="en-US"/>
        </w:rPr>
        <w:t xml:space="preserve"> </w:t>
      </w:r>
      <w:r w:rsidRPr="008E67B1">
        <w:rPr>
          <w:rFonts w:ascii="Times New Roman" w:hAnsi="Times New Roman"/>
          <w:sz w:val="28"/>
          <w:szCs w:val="28"/>
        </w:rPr>
        <w:t>значении</w:t>
      </w:r>
      <w:r w:rsidRPr="008E67B1">
        <w:rPr>
          <w:rFonts w:ascii="Times New Roman" w:hAnsi="Times New Roman"/>
          <w:sz w:val="28"/>
          <w:szCs w:val="28"/>
          <w:lang w:val="en-US"/>
        </w:rPr>
        <w:t xml:space="preserve"> to stop doing smth </w:t>
      </w:r>
      <w:r w:rsidRPr="008E67B1">
        <w:rPr>
          <w:rFonts w:ascii="Times New Roman" w:hAnsi="Times New Roman"/>
          <w:sz w:val="28"/>
          <w:szCs w:val="28"/>
        </w:rPr>
        <w:t>и</w:t>
      </w:r>
      <w:r w:rsidRPr="008E67B1">
        <w:rPr>
          <w:rFonts w:ascii="Times New Roman" w:hAnsi="Times New Roman"/>
          <w:sz w:val="28"/>
          <w:szCs w:val="28"/>
          <w:lang w:val="en-US"/>
        </w:rPr>
        <w:t xml:space="preserve"> to stop to do smth).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Конструкция</w:t>
      </w:r>
      <w:r w:rsidRPr="008E67B1">
        <w:rPr>
          <w:rFonts w:ascii="Times New Roman" w:hAnsi="Times New Roman"/>
          <w:sz w:val="28"/>
          <w:szCs w:val="28"/>
          <w:lang w:val="en-US"/>
        </w:rPr>
        <w:t xml:space="preserve"> It takes me … to do smth.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Конструкция used to + инфинитив глагола.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Конструкции</w:t>
      </w:r>
      <w:r w:rsidRPr="008E67B1">
        <w:rPr>
          <w:rFonts w:ascii="Times New Roman" w:hAnsi="Times New Roman"/>
          <w:sz w:val="28"/>
          <w:szCs w:val="28"/>
          <w:lang w:val="en-US"/>
        </w:rPr>
        <w:t xml:space="preserve"> be/get used to smth, be/get used to doing smth.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Конструкции</w:t>
      </w:r>
      <w:r w:rsidRPr="008E67B1">
        <w:rPr>
          <w:rFonts w:ascii="Times New Roman" w:hAnsi="Times New Roman"/>
          <w:sz w:val="28"/>
          <w:szCs w:val="28"/>
          <w:lang w:val="en-US"/>
        </w:rPr>
        <w:t xml:space="preserve"> I prefer, I’d prefer, I’d rather prefer, </w:t>
      </w:r>
      <w:r w:rsidRPr="008E67B1">
        <w:rPr>
          <w:rFonts w:ascii="Times New Roman" w:hAnsi="Times New Roman"/>
          <w:sz w:val="28"/>
          <w:szCs w:val="28"/>
        </w:rPr>
        <w:t>выражающие</w:t>
      </w:r>
      <w:r w:rsidRPr="008E67B1">
        <w:rPr>
          <w:rFonts w:ascii="Times New Roman" w:hAnsi="Times New Roman"/>
          <w:sz w:val="28"/>
          <w:szCs w:val="28"/>
          <w:lang w:val="en-US"/>
        </w:rPr>
        <w:t xml:space="preserve"> </w:t>
      </w:r>
      <w:r w:rsidRPr="008E67B1">
        <w:rPr>
          <w:rFonts w:ascii="Times New Roman" w:hAnsi="Times New Roman"/>
          <w:sz w:val="28"/>
          <w:szCs w:val="28"/>
        </w:rPr>
        <w:t>предпочтение</w:t>
      </w:r>
      <w:r w:rsidRPr="008E67B1">
        <w:rPr>
          <w:rFonts w:ascii="Times New Roman" w:hAnsi="Times New Roman"/>
          <w:sz w:val="28"/>
          <w:szCs w:val="28"/>
          <w:lang w:val="en-US"/>
        </w:rPr>
        <w:t xml:space="preserve">, </w:t>
      </w:r>
      <w:r w:rsidRPr="008E67B1">
        <w:rPr>
          <w:rFonts w:ascii="Times New Roman" w:hAnsi="Times New Roman"/>
          <w:sz w:val="28"/>
          <w:szCs w:val="28"/>
        </w:rPr>
        <w:t>а</w:t>
      </w:r>
      <w:r w:rsidRPr="008E67B1">
        <w:rPr>
          <w:rFonts w:ascii="Times New Roman" w:hAnsi="Times New Roman"/>
          <w:sz w:val="28"/>
          <w:szCs w:val="28"/>
          <w:lang w:val="en-US"/>
        </w:rPr>
        <w:t xml:space="preserve"> </w:t>
      </w:r>
      <w:r w:rsidRPr="008E67B1">
        <w:rPr>
          <w:rFonts w:ascii="Times New Roman" w:hAnsi="Times New Roman"/>
          <w:sz w:val="28"/>
          <w:szCs w:val="28"/>
        </w:rPr>
        <w:t>также</w:t>
      </w:r>
      <w:r w:rsidRPr="008E67B1">
        <w:rPr>
          <w:rFonts w:ascii="Times New Roman" w:hAnsi="Times New Roman"/>
          <w:sz w:val="28"/>
          <w:szCs w:val="28"/>
          <w:lang w:val="en-US"/>
        </w:rPr>
        <w:t xml:space="preserve"> </w:t>
      </w:r>
      <w:r w:rsidRPr="008E67B1">
        <w:rPr>
          <w:rFonts w:ascii="Times New Roman" w:hAnsi="Times New Roman"/>
          <w:sz w:val="28"/>
          <w:szCs w:val="28"/>
        </w:rPr>
        <w:t>конструкции</w:t>
      </w:r>
      <w:r w:rsidRPr="008E67B1">
        <w:rPr>
          <w:rFonts w:ascii="Times New Roman" w:hAnsi="Times New Roman"/>
          <w:sz w:val="28"/>
          <w:szCs w:val="28"/>
          <w:lang w:val="en-US"/>
        </w:rPr>
        <w:t xml:space="preserve"> I’d rather, You’d better.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Подлежащее, выраженное собирательным существительным (family, police), и его согласование со сказуемым.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Конструкция</w:t>
      </w:r>
      <w:r w:rsidRPr="008E67B1">
        <w:rPr>
          <w:rFonts w:ascii="Times New Roman" w:hAnsi="Times New Roman"/>
          <w:sz w:val="28"/>
          <w:szCs w:val="28"/>
          <w:lang w:val="en-US"/>
        </w:rPr>
        <w:t xml:space="preserve"> to be going to, </w:t>
      </w:r>
      <w:r w:rsidRPr="008E67B1">
        <w:rPr>
          <w:rFonts w:ascii="Times New Roman" w:hAnsi="Times New Roman"/>
          <w:sz w:val="28"/>
          <w:szCs w:val="28"/>
        </w:rPr>
        <w:t>формы</w:t>
      </w:r>
      <w:r w:rsidRPr="008E67B1">
        <w:rPr>
          <w:rFonts w:ascii="Times New Roman" w:hAnsi="Times New Roman"/>
          <w:sz w:val="28"/>
          <w:szCs w:val="28"/>
          <w:lang w:val="en-US"/>
        </w:rPr>
        <w:t xml:space="preserve"> Future Simple Tense </w:t>
      </w:r>
      <w:r w:rsidRPr="008E67B1">
        <w:rPr>
          <w:rFonts w:ascii="Times New Roman" w:hAnsi="Times New Roman"/>
          <w:sz w:val="28"/>
          <w:szCs w:val="28"/>
        </w:rPr>
        <w:t>и</w:t>
      </w:r>
      <w:r w:rsidRPr="008E67B1">
        <w:rPr>
          <w:rFonts w:ascii="Times New Roman" w:hAnsi="Times New Roman"/>
          <w:sz w:val="28"/>
          <w:szCs w:val="28"/>
          <w:lang w:val="en-US"/>
        </w:rPr>
        <w:t xml:space="preserve"> Present Continuous Tense </w:t>
      </w:r>
      <w:r w:rsidRPr="008E67B1">
        <w:rPr>
          <w:rFonts w:ascii="Times New Roman" w:hAnsi="Times New Roman"/>
          <w:sz w:val="28"/>
          <w:szCs w:val="28"/>
        </w:rPr>
        <w:t>для</w:t>
      </w:r>
      <w:r w:rsidRPr="008E67B1">
        <w:rPr>
          <w:rFonts w:ascii="Times New Roman" w:hAnsi="Times New Roman"/>
          <w:sz w:val="28"/>
          <w:szCs w:val="28"/>
          <w:lang w:val="en-US"/>
        </w:rPr>
        <w:t xml:space="preserve"> </w:t>
      </w:r>
      <w:r w:rsidRPr="008E67B1">
        <w:rPr>
          <w:rFonts w:ascii="Times New Roman" w:hAnsi="Times New Roman"/>
          <w:sz w:val="28"/>
          <w:szCs w:val="28"/>
        </w:rPr>
        <w:t>выражения</w:t>
      </w:r>
      <w:r w:rsidRPr="008E67B1">
        <w:rPr>
          <w:rFonts w:ascii="Times New Roman" w:hAnsi="Times New Roman"/>
          <w:sz w:val="28"/>
          <w:szCs w:val="28"/>
          <w:lang w:val="en-US"/>
        </w:rPr>
        <w:t xml:space="preserve"> </w:t>
      </w:r>
      <w:r w:rsidRPr="008E67B1">
        <w:rPr>
          <w:rFonts w:ascii="Times New Roman" w:hAnsi="Times New Roman"/>
          <w:sz w:val="28"/>
          <w:szCs w:val="28"/>
        </w:rPr>
        <w:t>будущего</w:t>
      </w:r>
      <w:r w:rsidRPr="008E67B1">
        <w:rPr>
          <w:rFonts w:ascii="Times New Roman" w:hAnsi="Times New Roman"/>
          <w:sz w:val="28"/>
          <w:szCs w:val="28"/>
          <w:lang w:val="en-US"/>
        </w:rPr>
        <w:t xml:space="preserve"> </w:t>
      </w:r>
      <w:r w:rsidRPr="008E67B1">
        <w:rPr>
          <w:rFonts w:ascii="Times New Roman" w:hAnsi="Times New Roman"/>
          <w:sz w:val="28"/>
          <w:szCs w:val="28"/>
        </w:rPr>
        <w:t>действия</w:t>
      </w:r>
      <w:r w:rsidRPr="008E67B1">
        <w:rPr>
          <w:rFonts w:ascii="Times New Roman" w:hAnsi="Times New Roman"/>
          <w:sz w:val="28"/>
          <w:szCs w:val="28"/>
          <w:lang w:val="en-US"/>
        </w:rPr>
        <w:t xml:space="preserve">.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Модальные</w:t>
      </w:r>
      <w:r w:rsidRPr="008E67B1">
        <w:rPr>
          <w:rFonts w:ascii="Times New Roman" w:hAnsi="Times New Roman"/>
          <w:sz w:val="28"/>
          <w:szCs w:val="28"/>
          <w:lang w:val="en-US"/>
        </w:rPr>
        <w:t xml:space="preserve"> </w:t>
      </w:r>
      <w:r w:rsidRPr="008E67B1">
        <w:rPr>
          <w:rFonts w:ascii="Times New Roman" w:hAnsi="Times New Roman"/>
          <w:sz w:val="28"/>
          <w:szCs w:val="28"/>
        </w:rPr>
        <w:t>глаголы</w:t>
      </w:r>
      <w:r w:rsidRPr="008E67B1">
        <w:rPr>
          <w:rFonts w:ascii="Times New Roman" w:hAnsi="Times New Roman"/>
          <w:sz w:val="28"/>
          <w:szCs w:val="28"/>
          <w:lang w:val="en-US"/>
        </w:rPr>
        <w:t xml:space="preserve"> </w:t>
      </w:r>
      <w:r w:rsidRPr="008E67B1">
        <w:rPr>
          <w:rFonts w:ascii="Times New Roman" w:hAnsi="Times New Roman"/>
          <w:sz w:val="28"/>
          <w:szCs w:val="28"/>
        </w:rPr>
        <w:t>и</w:t>
      </w:r>
      <w:r w:rsidRPr="008E67B1">
        <w:rPr>
          <w:rFonts w:ascii="Times New Roman" w:hAnsi="Times New Roman"/>
          <w:sz w:val="28"/>
          <w:szCs w:val="28"/>
          <w:lang w:val="en-US"/>
        </w:rPr>
        <w:t xml:space="preserve"> </w:t>
      </w:r>
      <w:r w:rsidRPr="008E67B1">
        <w:rPr>
          <w:rFonts w:ascii="Times New Roman" w:hAnsi="Times New Roman"/>
          <w:sz w:val="28"/>
          <w:szCs w:val="28"/>
        </w:rPr>
        <w:t>их</w:t>
      </w:r>
      <w:r w:rsidRPr="008E67B1">
        <w:rPr>
          <w:rFonts w:ascii="Times New Roman" w:hAnsi="Times New Roman"/>
          <w:sz w:val="28"/>
          <w:szCs w:val="28"/>
          <w:lang w:val="en-US"/>
        </w:rPr>
        <w:t xml:space="preserve"> </w:t>
      </w:r>
      <w:r w:rsidRPr="008E67B1">
        <w:rPr>
          <w:rFonts w:ascii="Times New Roman" w:hAnsi="Times New Roman"/>
          <w:sz w:val="28"/>
          <w:szCs w:val="28"/>
        </w:rPr>
        <w:t>эквиваленты</w:t>
      </w:r>
      <w:r w:rsidRPr="008E67B1">
        <w:rPr>
          <w:rFonts w:ascii="Times New Roman" w:hAnsi="Times New Roman"/>
          <w:sz w:val="28"/>
          <w:szCs w:val="28"/>
          <w:lang w:val="en-US"/>
        </w:rPr>
        <w:t xml:space="preserve"> (can/be able to, could, must/have to, may, might, should, shall, would, will, need).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Неличные</w:t>
      </w:r>
      <w:r w:rsidRPr="008E67B1">
        <w:rPr>
          <w:rFonts w:ascii="Times New Roman" w:hAnsi="Times New Roman"/>
          <w:sz w:val="28"/>
          <w:szCs w:val="28"/>
          <w:lang w:val="en-US"/>
        </w:rPr>
        <w:t xml:space="preserve"> </w:t>
      </w:r>
      <w:r w:rsidRPr="008E67B1">
        <w:rPr>
          <w:rFonts w:ascii="Times New Roman" w:hAnsi="Times New Roman"/>
          <w:sz w:val="28"/>
          <w:szCs w:val="28"/>
        </w:rPr>
        <w:t>формы</w:t>
      </w:r>
      <w:r w:rsidRPr="008E67B1">
        <w:rPr>
          <w:rFonts w:ascii="Times New Roman" w:hAnsi="Times New Roman"/>
          <w:sz w:val="28"/>
          <w:szCs w:val="28"/>
          <w:lang w:val="en-US"/>
        </w:rPr>
        <w:t xml:space="preserve"> </w:t>
      </w:r>
      <w:r w:rsidRPr="008E67B1">
        <w:rPr>
          <w:rFonts w:ascii="Times New Roman" w:hAnsi="Times New Roman"/>
          <w:sz w:val="28"/>
          <w:szCs w:val="28"/>
        </w:rPr>
        <w:t>глагола</w:t>
      </w:r>
      <w:r w:rsidRPr="008E67B1">
        <w:rPr>
          <w:rFonts w:ascii="Times New Roman" w:hAnsi="Times New Roman"/>
          <w:sz w:val="28"/>
          <w:szCs w:val="28"/>
          <w:lang w:val="en-US"/>
        </w:rPr>
        <w:t xml:space="preserve"> – </w:t>
      </w:r>
      <w:r w:rsidRPr="008E67B1">
        <w:rPr>
          <w:rFonts w:ascii="Times New Roman" w:hAnsi="Times New Roman"/>
          <w:sz w:val="28"/>
          <w:szCs w:val="28"/>
        </w:rPr>
        <w:t>инфинитив</w:t>
      </w:r>
      <w:r w:rsidRPr="008E67B1">
        <w:rPr>
          <w:rFonts w:ascii="Times New Roman" w:hAnsi="Times New Roman"/>
          <w:sz w:val="28"/>
          <w:szCs w:val="28"/>
          <w:lang w:val="en-US"/>
        </w:rPr>
        <w:t xml:space="preserve">, </w:t>
      </w:r>
      <w:r w:rsidRPr="008E67B1">
        <w:rPr>
          <w:rFonts w:ascii="Times New Roman" w:hAnsi="Times New Roman"/>
          <w:sz w:val="28"/>
          <w:szCs w:val="28"/>
        </w:rPr>
        <w:t>герундий</w:t>
      </w:r>
      <w:r w:rsidRPr="008E67B1">
        <w:rPr>
          <w:rFonts w:ascii="Times New Roman" w:hAnsi="Times New Roman"/>
          <w:sz w:val="28"/>
          <w:szCs w:val="28"/>
          <w:lang w:val="en-US"/>
        </w:rPr>
        <w:t xml:space="preserve">, </w:t>
      </w:r>
      <w:r w:rsidRPr="008E67B1">
        <w:rPr>
          <w:rFonts w:ascii="Times New Roman" w:hAnsi="Times New Roman"/>
          <w:sz w:val="28"/>
          <w:szCs w:val="28"/>
        </w:rPr>
        <w:t>причастие</w:t>
      </w:r>
      <w:r w:rsidRPr="008E67B1">
        <w:rPr>
          <w:rFonts w:ascii="Times New Roman" w:hAnsi="Times New Roman"/>
          <w:sz w:val="28"/>
          <w:szCs w:val="28"/>
          <w:lang w:val="en-US"/>
        </w:rPr>
        <w:t xml:space="preserve"> (Participle  I </w:t>
      </w:r>
      <w:r w:rsidRPr="008E67B1">
        <w:rPr>
          <w:rFonts w:ascii="Times New Roman" w:hAnsi="Times New Roman"/>
          <w:sz w:val="28"/>
          <w:szCs w:val="28"/>
        </w:rPr>
        <w:t>и</w:t>
      </w:r>
      <w:r w:rsidRPr="008E67B1">
        <w:rPr>
          <w:rFonts w:ascii="Times New Roman" w:hAnsi="Times New Roman"/>
          <w:sz w:val="28"/>
          <w:szCs w:val="28"/>
          <w:lang w:val="en-US"/>
        </w:rPr>
        <w:t xml:space="preserve"> Participle II), </w:t>
      </w:r>
      <w:r w:rsidRPr="008E67B1">
        <w:rPr>
          <w:rFonts w:ascii="Times New Roman" w:hAnsi="Times New Roman"/>
          <w:sz w:val="28"/>
          <w:szCs w:val="28"/>
        </w:rPr>
        <w:t>причастия</w:t>
      </w:r>
      <w:r w:rsidRPr="008E67B1">
        <w:rPr>
          <w:rFonts w:ascii="Times New Roman" w:hAnsi="Times New Roman"/>
          <w:sz w:val="28"/>
          <w:szCs w:val="28"/>
          <w:lang w:val="en-US"/>
        </w:rPr>
        <w:t xml:space="preserve"> </w:t>
      </w:r>
      <w:r w:rsidRPr="008E67B1">
        <w:rPr>
          <w:rFonts w:ascii="Times New Roman" w:hAnsi="Times New Roman"/>
          <w:sz w:val="28"/>
          <w:szCs w:val="28"/>
        </w:rPr>
        <w:t>в</w:t>
      </w:r>
      <w:r w:rsidRPr="008E67B1">
        <w:rPr>
          <w:rFonts w:ascii="Times New Roman" w:hAnsi="Times New Roman"/>
          <w:sz w:val="28"/>
          <w:szCs w:val="28"/>
          <w:lang w:val="en-US"/>
        </w:rPr>
        <w:t xml:space="preserve"> </w:t>
      </w:r>
      <w:r w:rsidRPr="008E67B1">
        <w:rPr>
          <w:rFonts w:ascii="Times New Roman" w:hAnsi="Times New Roman"/>
          <w:sz w:val="28"/>
          <w:szCs w:val="28"/>
        </w:rPr>
        <w:t>функции</w:t>
      </w:r>
      <w:r w:rsidRPr="008E67B1">
        <w:rPr>
          <w:rFonts w:ascii="Times New Roman" w:hAnsi="Times New Roman"/>
          <w:sz w:val="28"/>
          <w:szCs w:val="28"/>
          <w:lang w:val="en-US"/>
        </w:rPr>
        <w:t xml:space="preserve"> </w:t>
      </w:r>
      <w:r w:rsidRPr="008E67B1">
        <w:rPr>
          <w:rFonts w:ascii="Times New Roman" w:hAnsi="Times New Roman"/>
          <w:sz w:val="28"/>
          <w:szCs w:val="28"/>
        </w:rPr>
        <w:t>определения</w:t>
      </w:r>
      <w:r w:rsidRPr="008E67B1">
        <w:rPr>
          <w:rFonts w:ascii="Times New Roman" w:hAnsi="Times New Roman"/>
          <w:sz w:val="28"/>
          <w:szCs w:val="28"/>
          <w:lang w:val="en-US"/>
        </w:rPr>
        <w:t xml:space="preserve"> (Participle I – a playing child, Participle II – a written text).</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Определённый, неопределённый и нулевой артикли.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Имена существительные во множественном числе, образованных по правилу, и исключения.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Неисчисляемые имена существительные, имеющие форму только множественного числа.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Притяжательный падеж имён существительных.</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Имена прилагательные и наречия в положительной, сравнительной и превосходной степенях, образованных по правилу, и исключения.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Порядок следования нескольких прилагательных (мнение – размер – возраст – цвет – происхождение).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Слова</w:t>
      </w:r>
      <w:r w:rsidRPr="008E67B1">
        <w:rPr>
          <w:rFonts w:ascii="Times New Roman" w:hAnsi="Times New Roman"/>
          <w:sz w:val="28"/>
          <w:szCs w:val="28"/>
          <w:lang w:val="en-US"/>
        </w:rPr>
        <w:t xml:space="preserve">, </w:t>
      </w:r>
      <w:r w:rsidRPr="008E67B1">
        <w:rPr>
          <w:rFonts w:ascii="Times New Roman" w:hAnsi="Times New Roman"/>
          <w:sz w:val="28"/>
          <w:szCs w:val="28"/>
        </w:rPr>
        <w:t>выражающие</w:t>
      </w:r>
      <w:r w:rsidRPr="008E67B1">
        <w:rPr>
          <w:rFonts w:ascii="Times New Roman" w:hAnsi="Times New Roman"/>
          <w:sz w:val="28"/>
          <w:szCs w:val="28"/>
          <w:lang w:val="en-US"/>
        </w:rPr>
        <w:t xml:space="preserve"> </w:t>
      </w:r>
      <w:r w:rsidRPr="008E67B1">
        <w:rPr>
          <w:rFonts w:ascii="Times New Roman" w:hAnsi="Times New Roman"/>
          <w:sz w:val="28"/>
          <w:szCs w:val="28"/>
        </w:rPr>
        <w:t>количество</w:t>
      </w:r>
      <w:r w:rsidRPr="008E67B1">
        <w:rPr>
          <w:rFonts w:ascii="Times New Roman" w:hAnsi="Times New Roman"/>
          <w:sz w:val="28"/>
          <w:szCs w:val="28"/>
          <w:lang w:val="en-US"/>
        </w:rPr>
        <w:t xml:space="preserve"> (many/much, little/a little, few/a few, a lot of).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Количественные и порядковые числительные.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Предлоги места, времени, направления, предлоги, употребляемые с глаголами в страдательном залоге.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96.7.3. Социокультурные знания и умения.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Владение основными сведениями о социокультурном портрете и культурном наследии страны/стран, говорящих на английском языке.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96.7.4. Компенсаторные умения.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96.8. Планируемые результаты освоения программы по английскому языку  на уровне среднего общего образования.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96.8.1. 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96.8.2. 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96.8.3. 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1) гражданского воспитания: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осознание своих конституционных прав и обязанностей, уважение закона и правопорядка;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принятие традиционных национальных, общечеловеческих гуманистических и демократических ценностей;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умение взаимодействовать с социальными институтами в соответствии с их функциями и назначением;</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готовность к гуманитарной и волонтёрской деятельности;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2) патриотического воспитания: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идейная убеждённость, готовность к служению и защите Отечества, ответственность за его судьбу;</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3) духовно-нравственного воспитания: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осознание духовных ценностей российского народа;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сформированность нравственного сознания, этического поведения;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осознание личного вклада в построение устойчивого будущего;</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4) эстетического воспитания: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стремление к лучшему осознанию культуры своего народа и готовность содействовать ознакомлению с ней представителей других стран;</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готовность к самовыражению в разных видах искусства, стремление проявлять качества творческой личности;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5) физического воспитания: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сформированность здорового и безопасного образа жизни, ответственного отношения к своему здоровью;</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потребность в физическом совершенствовании, занятиях спортивно-оздоровительной деятельностью;</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активное неприятие вредных привычек и иных форм причинения вреда физическому и психическому здоровью;</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6) трудового воспитания: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готовность к труду, осознание ценности мастерства, трудолюбие;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w:t>
      </w:r>
      <w:r w:rsidRPr="008E67B1">
        <w:rPr>
          <w:rFonts w:ascii="Times New Roman" w:hAnsi="Times New Roman"/>
          <w:sz w:val="28"/>
          <w:szCs w:val="28"/>
        </w:rPr>
        <w:lastRenderedPageBreak/>
        <w:t>жизненные планы, осознание возможностей самореализации средствами иностранного (английского) языка;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7) экологического воспитания: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планирование и осуществление действий в окружающей среде на основе знания целей устойчивого развития человечества;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активное неприятие действий, приносящих вред окружающей среде;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умение прогнозировать неблагоприятные экологические последствия предпринимаемых действий, предотвращать их;</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расширение опыта деятельности экологической направленности;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8) ценности научного познания: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совершенствование языковой и читательской культуры как средства взаимодействия между людьми и познания мира;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96.8.4. 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96.8.5. 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96.8.5.1. У обучающегося будут сформированы следующие базовые логические действия как часть познавательных универсальных учебных действий:</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самостоятельно формулировать и актуализировать проблему, рассматривать её всесторонне;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определять цели деятельности, задавать параметры и критерии их достижения;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выявлять закономерности в языковых явлениях изучаемого иностранного (английского) языка;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координировать и выполнять работу в условиях реального, виртуального  и комбинированного взаимодействия;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развивать креативное мышление при решении жизненных проблем.</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96.8.5.2. У обучающегося будут сформированы следующие базовые исследовательские действия как часть познавательных универсальных учебных действий:</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владеть научной лингвистической терминологией и ключевыми понятиями;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ставить и формулировать собственные задачи в образовательной деятельности и жизненных ситуациях;</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давать оценку новым ситуациям, оценивать приобретённый опыт;</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осуществлять целенаправленный поиск переноса средств и способов действия в профессиональную среду;</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уметь переносить знания в познавательную и практическую области жизнедеятельности;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уметь интегрировать знания из разных предметных областей;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выдвигать новые идеи, предлагать оригинальные подходы и решения;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ставить проблемы и задачи, допускающие альтернативных решений.</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96.8.5.3. У обучающегося будут сформированы умения работать с информацией как часть познавательных универсальных учебных действий:</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владеть навыками получения информации из источников разных типов, в том числе на иностранном (английском) языке, самостоятельно осуществлять поиск, </w:t>
      </w:r>
      <w:r w:rsidRPr="008E67B1">
        <w:rPr>
          <w:rFonts w:ascii="Times New Roman" w:hAnsi="Times New Roman"/>
          <w:sz w:val="28"/>
          <w:szCs w:val="28"/>
        </w:rPr>
        <w:lastRenderedPageBreak/>
        <w:t>анализ, систематизацию и интерпретацию информации различных видов  и форм представления;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оценивать достоверность информации, её соответствие морально-этическим нормам;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владеть навыками распознавания и защиты информации, информационной безопасности личности.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96.8.5.4. У обучающегося будут сформированы умения общения как часть коммуникативных универсальных учебных действий:</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осуществлять коммуникации во всех сферах жизни;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развёрнуто и логично излагать свою точку зрения с использованием языковых средств.</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96.8.5.5. У обучающегося будут сформированы умения самоорганизации как часть регулятивных универсальных учебных действий:</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давать оценку новым ситуациям;</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делать осознанный выбор, аргументировать его, брать ответственность за решение;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оценивать приобретённый опыт;</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96.8.5.6. У обучающегося будут сформированы умения самоконтроля, принятия себя и других как часть регулятивных универсальных учебных действий:</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давать оценку новым ситуациям;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использовать приёмы рефлексии для оценки ситуации, выбора верного решения;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вносить коррективы в созданный речевой продукт в случае необходимости;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оценивать риски и своевременно принимать решения по их снижению;</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принимать мотивы и аргументы других при анализе результатов деятельности;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принимать себя, понимая свои недостатки и достоинства;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принимать мотивы и аргументы других при анализе результатов деятельности;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признавать своё право и право других на ошибку;</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развивать способность понимать мир с позиции другого человека.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96.8.5.7. У обучающегося будут сформированы умения совместной деятельности: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понимать и использовать преимущества командной и индивидуальной работы;</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оценивать качество своего вклада и каждого участника команды в общий результат по разработанным критериям;</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предлагать новые проекты, оценивать идеи с позиции новизны, оригинальности, практической значимости.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96.8.6. 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96.8.7. Предметные результаты освоения программы по английскому языку.  К концу 10 класса обучающийся научится: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владеть основными видами речевой деятельности: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говорение: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устно излагать результаты выполненной проектной работы (объём – до 14 фраз);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аудирование: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смысловое чтение: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читать про себя и устанавливать причинно-следственную взаимосвязь изложенных в тексте фактов и событий;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читать про себя несплошные тексты (таблицы, диаграммы, графики и другие) и понимать представленную в них информацию;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письменная речь: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писать резюме (CV) с сообщением основных сведений о себе в соответствии с нормами, принятыми в стране/странах изучаемого языка;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владеть фонетическими навыками: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владеть орфографическими навыками: правильно писать изученные слова;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 xml:space="preserve">владеть пунктуационными навыками: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распознавать и употреблять в устной и письменной речи: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родственные слова, образованные с использованием аффиксации: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глаголы при помощи префиксов dis-, mis-, re-, over-, under- и суффиксов -ise/-ize;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имена</w:t>
      </w:r>
      <w:r w:rsidRPr="008E67B1">
        <w:rPr>
          <w:rFonts w:ascii="Times New Roman" w:hAnsi="Times New Roman"/>
          <w:sz w:val="28"/>
          <w:szCs w:val="28"/>
          <w:lang w:val="en-US"/>
        </w:rPr>
        <w:t xml:space="preserve"> </w:t>
      </w:r>
      <w:r w:rsidRPr="008E67B1">
        <w:rPr>
          <w:rFonts w:ascii="Times New Roman" w:hAnsi="Times New Roman"/>
          <w:sz w:val="28"/>
          <w:szCs w:val="28"/>
        </w:rPr>
        <w:t>существительные</w:t>
      </w:r>
      <w:r w:rsidRPr="008E67B1">
        <w:rPr>
          <w:rFonts w:ascii="Times New Roman" w:hAnsi="Times New Roman"/>
          <w:sz w:val="28"/>
          <w:szCs w:val="28"/>
          <w:lang w:val="en-US"/>
        </w:rPr>
        <w:t xml:space="preserve"> </w:t>
      </w:r>
      <w:r w:rsidRPr="008E67B1">
        <w:rPr>
          <w:rFonts w:ascii="Times New Roman" w:hAnsi="Times New Roman"/>
          <w:sz w:val="28"/>
          <w:szCs w:val="28"/>
        </w:rPr>
        <w:t>при</w:t>
      </w:r>
      <w:r w:rsidRPr="008E67B1">
        <w:rPr>
          <w:rFonts w:ascii="Times New Roman" w:hAnsi="Times New Roman"/>
          <w:sz w:val="28"/>
          <w:szCs w:val="28"/>
          <w:lang w:val="en-US"/>
        </w:rPr>
        <w:t xml:space="preserve"> </w:t>
      </w:r>
      <w:r w:rsidRPr="008E67B1">
        <w:rPr>
          <w:rFonts w:ascii="Times New Roman" w:hAnsi="Times New Roman"/>
          <w:sz w:val="28"/>
          <w:szCs w:val="28"/>
        </w:rPr>
        <w:t>помощи</w:t>
      </w:r>
      <w:r w:rsidRPr="008E67B1">
        <w:rPr>
          <w:rFonts w:ascii="Times New Roman" w:hAnsi="Times New Roman"/>
          <w:sz w:val="28"/>
          <w:szCs w:val="28"/>
          <w:lang w:val="en-US"/>
        </w:rPr>
        <w:t xml:space="preserve"> </w:t>
      </w:r>
      <w:r w:rsidRPr="008E67B1">
        <w:rPr>
          <w:rFonts w:ascii="Times New Roman" w:hAnsi="Times New Roman"/>
          <w:sz w:val="28"/>
          <w:szCs w:val="28"/>
        </w:rPr>
        <w:t>префиксов</w:t>
      </w:r>
      <w:r w:rsidRPr="008E67B1">
        <w:rPr>
          <w:rFonts w:ascii="Times New Roman" w:hAnsi="Times New Roman"/>
          <w:sz w:val="28"/>
          <w:szCs w:val="28"/>
          <w:lang w:val="en-US"/>
        </w:rPr>
        <w:t xml:space="preserve"> un-, in-/im- </w:t>
      </w:r>
      <w:r w:rsidRPr="008E67B1">
        <w:rPr>
          <w:rFonts w:ascii="Times New Roman" w:hAnsi="Times New Roman"/>
          <w:sz w:val="28"/>
          <w:szCs w:val="28"/>
        </w:rPr>
        <w:t>и</w:t>
      </w:r>
      <w:r w:rsidRPr="008E67B1">
        <w:rPr>
          <w:rFonts w:ascii="Times New Roman" w:hAnsi="Times New Roman"/>
          <w:sz w:val="28"/>
          <w:szCs w:val="28"/>
          <w:lang w:val="en-US"/>
        </w:rPr>
        <w:t xml:space="preserve"> </w:t>
      </w:r>
      <w:r w:rsidRPr="008E67B1">
        <w:rPr>
          <w:rFonts w:ascii="Times New Roman" w:hAnsi="Times New Roman"/>
          <w:sz w:val="28"/>
          <w:szCs w:val="28"/>
        </w:rPr>
        <w:t>суффиксов</w:t>
      </w:r>
      <w:r w:rsidRPr="008E67B1">
        <w:rPr>
          <w:rFonts w:ascii="Times New Roman" w:hAnsi="Times New Roman"/>
          <w:sz w:val="28"/>
          <w:szCs w:val="28"/>
          <w:lang w:val="en-US"/>
        </w:rPr>
        <w:t xml:space="preserve"> -ance/-ence, -er/-or, -ing, -ist, -ity, -ment, -ness, -sion/-tion, -ship;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имена</w:t>
      </w:r>
      <w:r w:rsidRPr="008E67B1">
        <w:rPr>
          <w:rFonts w:ascii="Times New Roman" w:hAnsi="Times New Roman"/>
          <w:sz w:val="28"/>
          <w:szCs w:val="28"/>
          <w:lang w:val="en-US"/>
        </w:rPr>
        <w:t xml:space="preserve"> </w:t>
      </w:r>
      <w:r w:rsidRPr="008E67B1">
        <w:rPr>
          <w:rFonts w:ascii="Times New Roman" w:hAnsi="Times New Roman"/>
          <w:sz w:val="28"/>
          <w:szCs w:val="28"/>
        </w:rPr>
        <w:t>прилагательные</w:t>
      </w:r>
      <w:r w:rsidRPr="008E67B1">
        <w:rPr>
          <w:rFonts w:ascii="Times New Roman" w:hAnsi="Times New Roman"/>
          <w:sz w:val="28"/>
          <w:szCs w:val="28"/>
          <w:lang w:val="en-US"/>
        </w:rPr>
        <w:t xml:space="preserve"> </w:t>
      </w:r>
      <w:r w:rsidRPr="008E67B1">
        <w:rPr>
          <w:rFonts w:ascii="Times New Roman" w:hAnsi="Times New Roman"/>
          <w:sz w:val="28"/>
          <w:szCs w:val="28"/>
        </w:rPr>
        <w:t>при</w:t>
      </w:r>
      <w:r w:rsidRPr="008E67B1">
        <w:rPr>
          <w:rFonts w:ascii="Times New Roman" w:hAnsi="Times New Roman"/>
          <w:sz w:val="28"/>
          <w:szCs w:val="28"/>
          <w:lang w:val="en-US"/>
        </w:rPr>
        <w:t xml:space="preserve"> </w:t>
      </w:r>
      <w:r w:rsidRPr="008E67B1">
        <w:rPr>
          <w:rFonts w:ascii="Times New Roman" w:hAnsi="Times New Roman"/>
          <w:sz w:val="28"/>
          <w:szCs w:val="28"/>
        </w:rPr>
        <w:t>помощи</w:t>
      </w:r>
      <w:r w:rsidRPr="008E67B1">
        <w:rPr>
          <w:rFonts w:ascii="Times New Roman" w:hAnsi="Times New Roman"/>
          <w:sz w:val="28"/>
          <w:szCs w:val="28"/>
          <w:lang w:val="en-US"/>
        </w:rPr>
        <w:t xml:space="preserve"> </w:t>
      </w:r>
      <w:r w:rsidRPr="008E67B1">
        <w:rPr>
          <w:rFonts w:ascii="Times New Roman" w:hAnsi="Times New Roman"/>
          <w:sz w:val="28"/>
          <w:szCs w:val="28"/>
        </w:rPr>
        <w:t>префиксов</w:t>
      </w:r>
      <w:r w:rsidRPr="008E67B1">
        <w:rPr>
          <w:rFonts w:ascii="Times New Roman" w:hAnsi="Times New Roman"/>
          <w:sz w:val="28"/>
          <w:szCs w:val="28"/>
          <w:lang w:val="en-US"/>
        </w:rPr>
        <w:t xml:space="preserve"> un-, in-/im-, inter-, non- </w:t>
      </w:r>
      <w:r w:rsidRPr="008E67B1">
        <w:rPr>
          <w:rFonts w:ascii="Times New Roman" w:hAnsi="Times New Roman"/>
          <w:sz w:val="28"/>
          <w:szCs w:val="28"/>
        </w:rPr>
        <w:t>и</w:t>
      </w:r>
      <w:r w:rsidRPr="008E67B1">
        <w:rPr>
          <w:rFonts w:ascii="Times New Roman" w:hAnsi="Times New Roman"/>
          <w:sz w:val="28"/>
          <w:szCs w:val="28"/>
          <w:lang w:val="en-US"/>
        </w:rPr>
        <w:t xml:space="preserve"> </w:t>
      </w:r>
      <w:r w:rsidRPr="008E67B1">
        <w:rPr>
          <w:rFonts w:ascii="Times New Roman" w:hAnsi="Times New Roman"/>
          <w:sz w:val="28"/>
          <w:szCs w:val="28"/>
        </w:rPr>
        <w:t>суффиксов</w:t>
      </w:r>
      <w:r w:rsidRPr="008E67B1">
        <w:rPr>
          <w:rFonts w:ascii="Times New Roman" w:hAnsi="Times New Roman"/>
          <w:sz w:val="28"/>
          <w:szCs w:val="28"/>
          <w:lang w:val="en-US"/>
        </w:rPr>
        <w:t xml:space="preserve"> -able/-ible, -al, -ed, -ese, -ful, -ian/-an, -ing, -ish, -ive, -less, -ly, -ous, -y;</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наречия при помощи префиксов un-, in-/im-, и суффикса -ly;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числительные при помощи суффиксов -teen, -ty, -th;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 использованием словосложения: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сложные существительные путём соединения основ существительных (football);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сложные существительные путём соединения основы прилагательного с основой существительного (bluebell);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сложные существительные путём соединения основ существительных с предлогом (father-in-law);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сложных прилагательные путём соединения наречия с основой причастия II (well-behaved);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 xml:space="preserve">сложные прилагательные путём соединения основы прилагательного с основой причастия I (nice-looking);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 использованием конверсии: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образование имён существительных от неопределённых форм глаголов (to run – a run);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имён существительных от прилагательных (rich people – the rich);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глаголов от имён существительных (a hand – to hand);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глаголов от имён прилагательных (cool – to cool);</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распознавать и употреблять в устной и письменной речи имена прилагательные на -ed и -ing (excited – exciting);</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знать и понимать особенности структуры простых и сложных предложений и различных коммуникативных типов предложений английского языка;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распознавать и употреблять в устной и письменной речи: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предложения, в том числе с несколькими обстоятельствами, следующими в определённом порядке;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предложения с начальным It;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предложения с начальным There + to be;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предложения с глагольными конструкциями, содержащими глаголы-связки to be, to look, to seem, to feel;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предложения cо сложным дополнением – Complex Object;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сложносочинённые предложения с сочинительными союзами and, but, or;</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сложноподчинённые предложения с союзами и союзными словами because, if, when, where, what, why, how;</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сложноподчинённые предложения с определительными придаточными с союзными словами who, which, that;</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сложноподчинённые предложения с союзными словами whoever, whatever, however, whenever;</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условные предложения с глаголами в изъявительном наклонении (Conditional 0, Conditional I) и с глаголами в сослагательном наклонении  (Conditional II);</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все</w:t>
      </w:r>
      <w:r w:rsidRPr="008E67B1">
        <w:rPr>
          <w:rFonts w:ascii="Times New Roman" w:hAnsi="Times New Roman"/>
          <w:sz w:val="28"/>
          <w:szCs w:val="28"/>
          <w:lang w:val="en-US"/>
        </w:rPr>
        <w:t xml:space="preserve"> </w:t>
      </w:r>
      <w:r w:rsidRPr="008E67B1">
        <w:rPr>
          <w:rFonts w:ascii="Times New Roman" w:hAnsi="Times New Roman"/>
          <w:sz w:val="28"/>
          <w:szCs w:val="28"/>
        </w:rPr>
        <w:t>типы</w:t>
      </w:r>
      <w:r w:rsidRPr="008E67B1">
        <w:rPr>
          <w:rFonts w:ascii="Times New Roman" w:hAnsi="Times New Roman"/>
          <w:sz w:val="28"/>
          <w:szCs w:val="28"/>
          <w:lang w:val="en-US"/>
        </w:rPr>
        <w:t xml:space="preserve"> </w:t>
      </w:r>
      <w:r w:rsidRPr="008E67B1">
        <w:rPr>
          <w:rFonts w:ascii="Times New Roman" w:hAnsi="Times New Roman"/>
          <w:sz w:val="28"/>
          <w:szCs w:val="28"/>
        </w:rPr>
        <w:t>вопросительных</w:t>
      </w:r>
      <w:r w:rsidRPr="008E67B1">
        <w:rPr>
          <w:rFonts w:ascii="Times New Roman" w:hAnsi="Times New Roman"/>
          <w:sz w:val="28"/>
          <w:szCs w:val="28"/>
          <w:lang w:val="en-US"/>
        </w:rPr>
        <w:t xml:space="preserve"> </w:t>
      </w:r>
      <w:r w:rsidRPr="008E67B1">
        <w:rPr>
          <w:rFonts w:ascii="Times New Roman" w:hAnsi="Times New Roman"/>
          <w:sz w:val="28"/>
          <w:szCs w:val="28"/>
        </w:rPr>
        <w:t>предложений</w:t>
      </w:r>
      <w:r w:rsidRPr="008E67B1">
        <w:rPr>
          <w:rFonts w:ascii="Times New Roman" w:hAnsi="Times New Roman"/>
          <w:sz w:val="28"/>
          <w:szCs w:val="28"/>
          <w:lang w:val="en-US"/>
        </w:rPr>
        <w:t xml:space="preserve"> (</w:t>
      </w:r>
      <w:r w:rsidRPr="008E67B1">
        <w:rPr>
          <w:rFonts w:ascii="Times New Roman" w:hAnsi="Times New Roman"/>
          <w:sz w:val="28"/>
          <w:szCs w:val="28"/>
        </w:rPr>
        <w:t>общий</w:t>
      </w:r>
      <w:r w:rsidRPr="008E67B1">
        <w:rPr>
          <w:rFonts w:ascii="Times New Roman" w:hAnsi="Times New Roman"/>
          <w:sz w:val="28"/>
          <w:szCs w:val="28"/>
          <w:lang w:val="en-US"/>
        </w:rPr>
        <w:t xml:space="preserve">, </w:t>
      </w:r>
      <w:r w:rsidRPr="008E67B1">
        <w:rPr>
          <w:rFonts w:ascii="Times New Roman" w:hAnsi="Times New Roman"/>
          <w:sz w:val="28"/>
          <w:szCs w:val="28"/>
        </w:rPr>
        <w:t>специальный</w:t>
      </w:r>
      <w:r w:rsidRPr="008E67B1">
        <w:rPr>
          <w:rFonts w:ascii="Times New Roman" w:hAnsi="Times New Roman"/>
          <w:sz w:val="28"/>
          <w:szCs w:val="28"/>
          <w:lang w:val="en-US"/>
        </w:rPr>
        <w:t xml:space="preserve">, </w:t>
      </w:r>
      <w:r w:rsidRPr="008E67B1">
        <w:rPr>
          <w:rFonts w:ascii="Times New Roman" w:hAnsi="Times New Roman"/>
          <w:sz w:val="28"/>
          <w:szCs w:val="28"/>
        </w:rPr>
        <w:t>альтернативный</w:t>
      </w:r>
      <w:r w:rsidRPr="008E67B1">
        <w:rPr>
          <w:rFonts w:ascii="Times New Roman" w:hAnsi="Times New Roman"/>
          <w:sz w:val="28"/>
          <w:szCs w:val="28"/>
          <w:lang w:val="en-US"/>
        </w:rPr>
        <w:t xml:space="preserve">, </w:t>
      </w:r>
      <w:r w:rsidRPr="008E67B1">
        <w:rPr>
          <w:rFonts w:ascii="Times New Roman" w:hAnsi="Times New Roman"/>
          <w:sz w:val="28"/>
          <w:szCs w:val="28"/>
        </w:rPr>
        <w:t>разделительный</w:t>
      </w:r>
      <w:r w:rsidRPr="008E67B1">
        <w:rPr>
          <w:rFonts w:ascii="Times New Roman" w:hAnsi="Times New Roman"/>
          <w:sz w:val="28"/>
          <w:szCs w:val="28"/>
          <w:lang w:val="en-US"/>
        </w:rPr>
        <w:t xml:space="preserve"> </w:t>
      </w:r>
      <w:r w:rsidRPr="008E67B1">
        <w:rPr>
          <w:rFonts w:ascii="Times New Roman" w:hAnsi="Times New Roman"/>
          <w:sz w:val="28"/>
          <w:szCs w:val="28"/>
        </w:rPr>
        <w:t>вопросы</w:t>
      </w:r>
      <w:r w:rsidRPr="008E67B1">
        <w:rPr>
          <w:rFonts w:ascii="Times New Roman" w:hAnsi="Times New Roman"/>
          <w:sz w:val="28"/>
          <w:szCs w:val="28"/>
          <w:lang w:val="en-US"/>
        </w:rPr>
        <w:t xml:space="preserve"> </w:t>
      </w:r>
      <w:r w:rsidRPr="008E67B1">
        <w:rPr>
          <w:rFonts w:ascii="Times New Roman" w:hAnsi="Times New Roman"/>
          <w:sz w:val="28"/>
          <w:szCs w:val="28"/>
        </w:rPr>
        <w:t>в</w:t>
      </w:r>
      <w:r w:rsidRPr="008E67B1">
        <w:rPr>
          <w:rFonts w:ascii="Times New Roman" w:hAnsi="Times New Roman"/>
          <w:sz w:val="28"/>
          <w:szCs w:val="28"/>
          <w:lang w:val="en-US"/>
        </w:rPr>
        <w:t xml:space="preserve"> Present/Past/Future Simple Tense, Present/Past Continuous Tense, Present/Past Perfect Tense, Present Perfect Continuous Tense);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модальные глаголы в косвенной речи в настоящем и прошедшем времени;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предложения</w:t>
      </w:r>
      <w:r w:rsidRPr="008E67B1">
        <w:rPr>
          <w:rFonts w:ascii="Times New Roman" w:hAnsi="Times New Roman"/>
          <w:sz w:val="28"/>
          <w:szCs w:val="28"/>
          <w:lang w:val="en-US"/>
        </w:rPr>
        <w:t xml:space="preserve"> </w:t>
      </w:r>
      <w:r w:rsidRPr="008E67B1">
        <w:rPr>
          <w:rFonts w:ascii="Times New Roman" w:hAnsi="Times New Roman"/>
          <w:sz w:val="28"/>
          <w:szCs w:val="28"/>
        </w:rPr>
        <w:t>с</w:t>
      </w:r>
      <w:r w:rsidRPr="008E67B1">
        <w:rPr>
          <w:rFonts w:ascii="Times New Roman" w:hAnsi="Times New Roman"/>
          <w:sz w:val="28"/>
          <w:szCs w:val="28"/>
          <w:lang w:val="en-US"/>
        </w:rPr>
        <w:t xml:space="preserve"> </w:t>
      </w:r>
      <w:r w:rsidRPr="008E67B1">
        <w:rPr>
          <w:rFonts w:ascii="Times New Roman" w:hAnsi="Times New Roman"/>
          <w:sz w:val="28"/>
          <w:szCs w:val="28"/>
        </w:rPr>
        <w:t>конструкциями</w:t>
      </w:r>
      <w:r w:rsidRPr="008E67B1">
        <w:rPr>
          <w:rFonts w:ascii="Times New Roman" w:hAnsi="Times New Roman"/>
          <w:sz w:val="28"/>
          <w:szCs w:val="28"/>
          <w:lang w:val="en-US"/>
        </w:rPr>
        <w:t xml:space="preserve"> as … as, not so … as, both … and …, either … or, neither … nor;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предложения с I wish;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конструкции с глаголами на -ing: to love/hate doing smth;</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конструкции</w:t>
      </w:r>
      <w:r w:rsidRPr="008E67B1">
        <w:rPr>
          <w:rFonts w:ascii="Times New Roman" w:hAnsi="Times New Roman"/>
          <w:sz w:val="28"/>
          <w:szCs w:val="28"/>
          <w:lang w:val="en-US"/>
        </w:rPr>
        <w:t xml:space="preserve"> c </w:t>
      </w:r>
      <w:r w:rsidRPr="008E67B1">
        <w:rPr>
          <w:rFonts w:ascii="Times New Roman" w:hAnsi="Times New Roman"/>
          <w:sz w:val="28"/>
          <w:szCs w:val="28"/>
        </w:rPr>
        <w:t>глаголами</w:t>
      </w:r>
      <w:r w:rsidRPr="008E67B1">
        <w:rPr>
          <w:rFonts w:ascii="Times New Roman" w:hAnsi="Times New Roman"/>
          <w:sz w:val="28"/>
          <w:szCs w:val="28"/>
          <w:lang w:val="en-US"/>
        </w:rPr>
        <w:t xml:space="preserve"> to stop, to remember, to forget (</w:t>
      </w:r>
      <w:r w:rsidRPr="008E67B1">
        <w:rPr>
          <w:rFonts w:ascii="Times New Roman" w:hAnsi="Times New Roman"/>
          <w:sz w:val="28"/>
          <w:szCs w:val="28"/>
        </w:rPr>
        <w:t>разница</w:t>
      </w:r>
      <w:r w:rsidRPr="008E67B1">
        <w:rPr>
          <w:rFonts w:ascii="Times New Roman" w:hAnsi="Times New Roman"/>
          <w:sz w:val="28"/>
          <w:szCs w:val="28"/>
          <w:lang w:val="en-US"/>
        </w:rPr>
        <w:t xml:space="preserve"> </w:t>
      </w:r>
      <w:r w:rsidRPr="008E67B1">
        <w:rPr>
          <w:rFonts w:ascii="Times New Roman" w:hAnsi="Times New Roman"/>
          <w:sz w:val="28"/>
          <w:szCs w:val="28"/>
        </w:rPr>
        <w:t>в</w:t>
      </w:r>
      <w:r w:rsidRPr="008E67B1">
        <w:rPr>
          <w:rFonts w:ascii="Times New Roman" w:hAnsi="Times New Roman"/>
          <w:sz w:val="28"/>
          <w:szCs w:val="28"/>
          <w:lang w:val="en-US"/>
        </w:rPr>
        <w:t xml:space="preserve"> </w:t>
      </w:r>
      <w:r w:rsidRPr="008E67B1">
        <w:rPr>
          <w:rFonts w:ascii="Times New Roman" w:hAnsi="Times New Roman"/>
          <w:sz w:val="28"/>
          <w:szCs w:val="28"/>
        </w:rPr>
        <w:t>значении</w:t>
      </w:r>
      <w:r w:rsidRPr="008E67B1">
        <w:rPr>
          <w:rFonts w:ascii="Times New Roman" w:hAnsi="Times New Roman"/>
          <w:sz w:val="28"/>
          <w:szCs w:val="28"/>
          <w:lang w:val="en-US"/>
        </w:rPr>
        <w:t xml:space="preserve"> to stop doing smth </w:t>
      </w:r>
      <w:r w:rsidRPr="008E67B1">
        <w:rPr>
          <w:rFonts w:ascii="Times New Roman" w:hAnsi="Times New Roman"/>
          <w:sz w:val="28"/>
          <w:szCs w:val="28"/>
        </w:rPr>
        <w:t>и</w:t>
      </w:r>
      <w:r w:rsidRPr="008E67B1">
        <w:rPr>
          <w:rFonts w:ascii="Times New Roman" w:hAnsi="Times New Roman"/>
          <w:sz w:val="28"/>
          <w:szCs w:val="28"/>
          <w:lang w:val="en-US"/>
        </w:rPr>
        <w:t xml:space="preserve"> to stop to do smth);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конструкция</w:t>
      </w:r>
      <w:r w:rsidRPr="008E67B1">
        <w:rPr>
          <w:rFonts w:ascii="Times New Roman" w:hAnsi="Times New Roman"/>
          <w:sz w:val="28"/>
          <w:szCs w:val="28"/>
          <w:lang w:val="en-US"/>
        </w:rPr>
        <w:t xml:space="preserve"> It takes me … to do smth;</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конструкция used to + инфинитив глагола;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конструкции</w:t>
      </w:r>
      <w:r w:rsidRPr="008E67B1">
        <w:rPr>
          <w:rFonts w:ascii="Times New Roman" w:hAnsi="Times New Roman"/>
          <w:sz w:val="28"/>
          <w:szCs w:val="28"/>
          <w:lang w:val="en-US"/>
        </w:rPr>
        <w:t xml:space="preserve"> be/get used to smth, be/get used to doing smth;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конструкции</w:t>
      </w:r>
      <w:r w:rsidRPr="008E67B1">
        <w:rPr>
          <w:rFonts w:ascii="Times New Roman" w:hAnsi="Times New Roman"/>
          <w:sz w:val="28"/>
          <w:szCs w:val="28"/>
          <w:lang w:val="en-US"/>
        </w:rPr>
        <w:t xml:space="preserve"> I prefer, I’d prefer, I’d rather prefer, </w:t>
      </w:r>
      <w:r w:rsidRPr="008E67B1">
        <w:rPr>
          <w:rFonts w:ascii="Times New Roman" w:hAnsi="Times New Roman"/>
          <w:sz w:val="28"/>
          <w:szCs w:val="28"/>
        </w:rPr>
        <w:t>выражающие</w:t>
      </w:r>
      <w:r w:rsidRPr="008E67B1">
        <w:rPr>
          <w:rFonts w:ascii="Times New Roman" w:hAnsi="Times New Roman"/>
          <w:sz w:val="28"/>
          <w:szCs w:val="28"/>
          <w:lang w:val="en-US"/>
        </w:rPr>
        <w:t xml:space="preserve"> </w:t>
      </w:r>
      <w:r w:rsidRPr="008E67B1">
        <w:rPr>
          <w:rFonts w:ascii="Times New Roman" w:hAnsi="Times New Roman"/>
          <w:sz w:val="28"/>
          <w:szCs w:val="28"/>
        </w:rPr>
        <w:t>предпочтение</w:t>
      </w:r>
      <w:r w:rsidRPr="008E67B1">
        <w:rPr>
          <w:rFonts w:ascii="Times New Roman" w:hAnsi="Times New Roman"/>
          <w:sz w:val="28"/>
          <w:szCs w:val="28"/>
          <w:lang w:val="en-US"/>
        </w:rPr>
        <w:t xml:space="preserve">, </w:t>
      </w:r>
      <w:r w:rsidRPr="008E67B1">
        <w:rPr>
          <w:rFonts w:ascii="Times New Roman" w:hAnsi="Times New Roman"/>
          <w:sz w:val="28"/>
          <w:szCs w:val="28"/>
        </w:rPr>
        <w:t>а</w:t>
      </w:r>
      <w:r w:rsidRPr="008E67B1">
        <w:rPr>
          <w:rFonts w:ascii="Times New Roman" w:hAnsi="Times New Roman"/>
          <w:sz w:val="28"/>
          <w:szCs w:val="28"/>
          <w:lang w:val="en-US"/>
        </w:rPr>
        <w:t xml:space="preserve"> </w:t>
      </w:r>
      <w:r w:rsidRPr="008E67B1">
        <w:rPr>
          <w:rFonts w:ascii="Times New Roman" w:hAnsi="Times New Roman"/>
          <w:sz w:val="28"/>
          <w:szCs w:val="28"/>
        </w:rPr>
        <w:t>также</w:t>
      </w:r>
      <w:r w:rsidRPr="008E67B1">
        <w:rPr>
          <w:rFonts w:ascii="Times New Roman" w:hAnsi="Times New Roman"/>
          <w:sz w:val="28"/>
          <w:szCs w:val="28"/>
          <w:lang w:val="en-US"/>
        </w:rPr>
        <w:t xml:space="preserve"> </w:t>
      </w:r>
      <w:r w:rsidRPr="008E67B1">
        <w:rPr>
          <w:rFonts w:ascii="Times New Roman" w:hAnsi="Times New Roman"/>
          <w:sz w:val="28"/>
          <w:szCs w:val="28"/>
        </w:rPr>
        <w:t>конструкций</w:t>
      </w:r>
      <w:r w:rsidRPr="008E67B1">
        <w:rPr>
          <w:rFonts w:ascii="Times New Roman" w:hAnsi="Times New Roman"/>
          <w:sz w:val="28"/>
          <w:szCs w:val="28"/>
          <w:lang w:val="en-US"/>
        </w:rPr>
        <w:t xml:space="preserve"> I’d rather, You’d better;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подлежащее, выраженное собирательным существительным (family, police), и его согласование со сказуемым;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конструкция</w:t>
      </w:r>
      <w:r w:rsidRPr="008E67B1">
        <w:rPr>
          <w:rFonts w:ascii="Times New Roman" w:hAnsi="Times New Roman"/>
          <w:sz w:val="28"/>
          <w:szCs w:val="28"/>
          <w:lang w:val="en-US"/>
        </w:rPr>
        <w:t xml:space="preserve"> to be going to, </w:t>
      </w:r>
      <w:r w:rsidRPr="008E67B1">
        <w:rPr>
          <w:rFonts w:ascii="Times New Roman" w:hAnsi="Times New Roman"/>
          <w:sz w:val="28"/>
          <w:szCs w:val="28"/>
        </w:rPr>
        <w:t>формы</w:t>
      </w:r>
      <w:r w:rsidRPr="008E67B1">
        <w:rPr>
          <w:rFonts w:ascii="Times New Roman" w:hAnsi="Times New Roman"/>
          <w:sz w:val="28"/>
          <w:szCs w:val="28"/>
          <w:lang w:val="en-US"/>
        </w:rPr>
        <w:t xml:space="preserve"> Future Simple Tense </w:t>
      </w:r>
      <w:r w:rsidRPr="008E67B1">
        <w:rPr>
          <w:rFonts w:ascii="Times New Roman" w:hAnsi="Times New Roman"/>
          <w:sz w:val="28"/>
          <w:szCs w:val="28"/>
        </w:rPr>
        <w:t>и</w:t>
      </w:r>
      <w:r w:rsidRPr="008E67B1">
        <w:rPr>
          <w:rFonts w:ascii="Times New Roman" w:hAnsi="Times New Roman"/>
          <w:sz w:val="28"/>
          <w:szCs w:val="28"/>
          <w:lang w:val="en-US"/>
        </w:rPr>
        <w:t xml:space="preserve"> Present Continuous Tense </w:t>
      </w:r>
      <w:r w:rsidRPr="008E67B1">
        <w:rPr>
          <w:rFonts w:ascii="Times New Roman" w:hAnsi="Times New Roman"/>
          <w:sz w:val="28"/>
          <w:szCs w:val="28"/>
        </w:rPr>
        <w:t>для</w:t>
      </w:r>
      <w:r w:rsidRPr="008E67B1">
        <w:rPr>
          <w:rFonts w:ascii="Times New Roman" w:hAnsi="Times New Roman"/>
          <w:sz w:val="28"/>
          <w:szCs w:val="28"/>
          <w:lang w:val="en-US"/>
        </w:rPr>
        <w:t xml:space="preserve"> </w:t>
      </w:r>
      <w:r w:rsidRPr="008E67B1">
        <w:rPr>
          <w:rFonts w:ascii="Times New Roman" w:hAnsi="Times New Roman"/>
          <w:sz w:val="28"/>
          <w:szCs w:val="28"/>
        </w:rPr>
        <w:t>выражения</w:t>
      </w:r>
      <w:r w:rsidRPr="008E67B1">
        <w:rPr>
          <w:rFonts w:ascii="Times New Roman" w:hAnsi="Times New Roman"/>
          <w:sz w:val="28"/>
          <w:szCs w:val="28"/>
          <w:lang w:val="en-US"/>
        </w:rPr>
        <w:t xml:space="preserve"> </w:t>
      </w:r>
      <w:r w:rsidRPr="008E67B1">
        <w:rPr>
          <w:rFonts w:ascii="Times New Roman" w:hAnsi="Times New Roman"/>
          <w:sz w:val="28"/>
          <w:szCs w:val="28"/>
        </w:rPr>
        <w:t>будущего</w:t>
      </w:r>
      <w:r w:rsidRPr="008E67B1">
        <w:rPr>
          <w:rFonts w:ascii="Times New Roman" w:hAnsi="Times New Roman"/>
          <w:sz w:val="28"/>
          <w:szCs w:val="28"/>
          <w:lang w:val="en-US"/>
        </w:rPr>
        <w:t xml:space="preserve"> </w:t>
      </w:r>
      <w:r w:rsidRPr="008E67B1">
        <w:rPr>
          <w:rFonts w:ascii="Times New Roman" w:hAnsi="Times New Roman"/>
          <w:sz w:val="28"/>
          <w:szCs w:val="28"/>
        </w:rPr>
        <w:t>действия</w:t>
      </w:r>
      <w:r w:rsidRPr="008E67B1">
        <w:rPr>
          <w:rFonts w:ascii="Times New Roman" w:hAnsi="Times New Roman"/>
          <w:sz w:val="28"/>
          <w:szCs w:val="28"/>
          <w:lang w:val="en-US"/>
        </w:rPr>
        <w:t xml:space="preserve">;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lastRenderedPageBreak/>
        <w:t>модальные</w:t>
      </w:r>
      <w:r w:rsidRPr="008E67B1">
        <w:rPr>
          <w:rFonts w:ascii="Times New Roman" w:hAnsi="Times New Roman"/>
          <w:sz w:val="28"/>
          <w:szCs w:val="28"/>
          <w:lang w:val="en-US"/>
        </w:rPr>
        <w:t xml:space="preserve"> </w:t>
      </w:r>
      <w:r w:rsidRPr="008E67B1">
        <w:rPr>
          <w:rFonts w:ascii="Times New Roman" w:hAnsi="Times New Roman"/>
          <w:sz w:val="28"/>
          <w:szCs w:val="28"/>
        </w:rPr>
        <w:t>глаголы</w:t>
      </w:r>
      <w:r w:rsidRPr="008E67B1">
        <w:rPr>
          <w:rFonts w:ascii="Times New Roman" w:hAnsi="Times New Roman"/>
          <w:sz w:val="28"/>
          <w:szCs w:val="28"/>
          <w:lang w:val="en-US"/>
        </w:rPr>
        <w:t xml:space="preserve"> </w:t>
      </w:r>
      <w:r w:rsidRPr="008E67B1">
        <w:rPr>
          <w:rFonts w:ascii="Times New Roman" w:hAnsi="Times New Roman"/>
          <w:sz w:val="28"/>
          <w:szCs w:val="28"/>
        </w:rPr>
        <w:t>и</w:t>
      </w:r>
      <w:r w:rsidRPr="008E67B1">
        <w:rPr>
          <w:rFonts w:ascii="Times New Roman" w:hAnsi="Times New Roman"/>
          <w:sz w:val="28"/>
          <w:szCs w:val="28"/>
          <w:lang w:val="en-US"/>
        </w:rPr>
        <w:t xml:space="preserve"> </w:t>
      </w:r>
      <w:r w:rsidRPr="008E67B1">
        <w:rPr>
          <w:rFonts w:ascii="Times New Roman" w:hAnsi="Times New Roman"/>
          <w:sz w:val="28"/>
          <w:szCs w:val="28"/>
        </w:rPr>
        <w:t>их</w:t>
      </w:r>
      <w:r w:rsidRPr="008E67B1">
        <w:rPr>
          <w:rFonts w:ascii="Times New Roman" w:hAnsi="Times New Roman"/>
          <w:sz w:val="28"/>
          <w:szCs w:val="28"/>
          <w:lang w:val="en-US"/>
        </w:rPr>
        <w:t xml:space="preserve"> </w:t>
      </w:r>
      <w:r w:rsidRPr="008E67B1">
        <w:rPr>
          <w:rFonts w:ascii="Times New Roman" w:hAnsi="Times New Roman"/>
          <w:sz w:val="28"/>
          <w:szCs w:val="28"/>
        </w:rPr>
        <w:t>эквиваленты</w:t>
      </w:r>
      <w:r w:rsidRPr="008E67B1">
        <w:rPr>
          <w:rFonts w:ascii="Times New Roman" w:hAnsi="Times New Roman"/>
          <w:sz w:val="28"/>
          <w:szCs w:val="28"/>
          <w:lang w:val="en-US"/>
        </w:rPr>
        <w:t xml:space="preserve"> (can/be able to, could, must/have to, may, might, should, shall, would, will, need);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неличные</w:t>
      </w:r>
      <w:r w:rsidRPr="008E67B1">
        <w:rPr>
          <w:rFonts w:ascii="Times New Roman" w:hAnsi="Times New Roman"/>
          <w:sz w:val="28"/>
          <w:szCs w:val="28"/>
          <w:lang w:val="en-US"/>
        </w:rPr>
        <w:t xml:space="preserve"> </w:t>
      </w:r>
      <w:r w:rsidRPr="008E67B1">
        <w:rPr>
          <w:rFonts w:ascii="Times New Roman" w:hAnsi="Times New Roman"/>
          <w:sz w:val="28"/>
          <w:szCs w:val="28"/>
        </w:rPr>
        <w:t>формы</w:t>
      </w:r>
      <w:r w:rsidRPr="008E67B1">
        <w:rPr>
          <w:rFonts w:ascii="Times New Roman" w:hAnsi="Times New Roman"/>
          <w:sz w:val="28"/>
          <w:szCs w:val="28"/>
          <w:lang w:val="en-US"/>
        </w:rPr>
        <w:t xml:space="preserve"> </w:t>
      </w:r>
      <w:r w:rsidRPr="008E67B1">
        <w:rPr>
          <w:rFonts w:ascii="Times New Roman" w:hAnsi="Times New Roman"/>
          <w:sz w:val="28"/>
          <w:szCs w:val="28"/>
        </w:rPr>
        <w:t>глагола</w:t>
      </w:r>
      <w:r w:rsidRPr="008E67B1">
        <w:rPr>
          <w:rFonts w:ascii="Times New Roman" w:hAnsi="Times New Roman"/>
          <w:sz w:val="28"/>
          <w:szCs w:val="28"/>
          <w:lang w:val="en-US"/>
        </w:rPr>
        <w:t xml:space="preserve"> – </w:t>
      </w:r>
      <w:r w:rsidRPr="008E67B1">
        <w:rPr>
          <w:rFonts w:ascii="Times New Roman" w:hAnsi="Times New Roman"/>
          <w:sz w:val="28"/>
          <w:szCs w:val="28"/>
        </w:rPr>
        <w:t>инфинитив</w:t>
      </w:r>
      <w:r w:rsidRPr="008E67B1">
        <w:rPr>
          <w:rFonts w:ascii="Times New Roman" w:hAnsi="Times New Roman"/>
          <w:sz w:val="28"/>
          <w:szCs w:val="28"/>
          <w:lang w:val="en-US"/>
        </w:rPr>
        <w:t xml:space="preserve">, </w:t>
      </w:r>
      <w:r w:rsidRPr="008E67B1">
        <w:rPr>
          <w:rFonts w:ascii="Times New Roman" w:hAnsi="Times New Roman"/>
          <w:sz w:val="28"/>
          <w:szCs w:val="28"/>
        </w:rPr>
        <w:t>герундий</w:t>
      </w:r>
      <w:r w:rsidRPr="008E67B1">
        <w:rPr>
          <w:rFonts w:ascii="Times New Roman" w:hAnsi="Times New Roman"/>
          <w:sz w:val="28"/>
          <w:szCs w:val="28"/>
          <w:lang w:val="en-US"/>
        </w:rPr>
        <w:t xml:space="preserve">, </w:t>
      </w:r>
      <w:r w:rsidRPr="008E67B1">
        <w:rPr>
          <w:rFonts w:ascii="Times New Roman" w:hAnsi="Times New Roman"/>
          <w:sz w:val="28"/>
          <w:szCs w:val="28"/>
        </w:rPr>
        <w:t>причастие</w:t>
      </w:r>
      <w:r w:rsidRPr="008E67B1">
        <w:rPr>
          <w:rFonts w:ascii="Times New Roman" w:hAnsi="Times New Roman"/>
          <w:sz w:val="28"/>
          <w:szCs w:val="28"/>
          <w:lang w:val="en-US"/>
        </w:rPr>
        <w:t xml:space="preserve"> (Participle  I </w:t>
      </w:r>
      <w:r w:rsidRPr="008E67B1">
        <w:rPr>
          <w:rFonts w:ascii="Times New Roman" w:hAnsi="Times New Roman"/>
          <w:sz w:val="28"/>
          <w:szCs w:val="28"/>
        </w:rPr>
        <w:t>и</w:t>
      </w:r>
      <w:r w:rsidRPr="008E67B1">
        <w:rPr>
          <w:rFonts w:ascii="Times New Roman" w:hAnsi="Times New Roman"/>
          <w:sz w:val="28"/>
          <w:szCs w:val="28"/>
          <w:lang w:val="en-US"/>
        </w:rPr>
        <w:t xml:space="preserve"> Participle II), </w:t>
      </w:r>
      <w:r w:rsidRPr="008E67B1">
        <w:rPr>
          <w:rFonts w:ascii="Times New Roman" w:hAnsi="Times New Roman"/>
          <w:sz w:val="28"/>
          <w:szCs w:val="28"/>
        </w:rPr>
        <w:t>причастия</w:t>
      </w:r>
      <w:r w:rsidRPr="008E67B1">
        <w:rPr>
          <w:rFonts w:ascii="Times New Roman" w:hAnsi="Times New Roman"/>
          <w:sz w:val="28"/>
          <w:szCs w:val="28"/>
          <w:lang w:val="en-US"/>
        </w:rPr>
        <w:t xml:space="preserve"> </w:t>
      </w:r>
      <w:r w:rsidRPr="008E67B1">
        <w:rPr>
          <w:rFonts w:ascii="Times New Roman" w:hAnsi="Times New Roman"/>
          <w:sz w:val="28"/>
          <w:szCs w:val="28"/>
        </w:rPr>
        <w:t>в</w:t>
      </w:r>
      <w:r w:rsidRPr="008E67B1">
        <w:rPr>
          <w:rFonts w:ascii="Times New Roman" w:hAnsi="Times New Roman"/>
          <w:sz w:val="28"/>
          <w:szCs w:val="28"/>
          <w:lang w:val="en-US"/>
        </w:rPr>
        <w:t xml:space="preserve"> </w:t>
      </w:r>
      <w:r w:rsidRPr="008E67B1">
        <w:rPr>
          <w:rFonts w:ascii="Times New Roman" w:hAnsi="Times New Roman"/>
          <w:sz w:val="28"/>
          <w:szCs w:val="28"/>
        </w:rPr>
        <w:t>функции</w:t>
      </w:r>
      <w:r w:rsidRPr="008E67B1">
        <w:rPr>
          <w:rFonts w:ascii="Times New Roman" w:hAnsi="Times New Roman"/>
          <w:sz w:val="28"/>
          <w:szCs w:val="28"/>
          <w:lang w:val="en-US"/>
        </w:rPr>
        <w:t xml:space="preserve"> </w:t>
      </w:r>
      <w:r w:rsidRPr="008E67B1">
        <w:rPr>
          <w:rFonts w:ascii="Times New Roman" w:hAnsi="Times New Roman"/>
          <w:sz w:val="28"/>
          <w:szCs w:val="28"/>
        </w:rPr>
        <w:t>определения</w:t>
      </w:r>
      <w:r w:rsidRPr="008E67B1">
        <w:rPr>
          <w:rFonts w:ascii="Times New Roman" w:hAnsi="Times New Roman"/>
          <w:sz w:val="28"/>
          <w:szCs w:val="28"/>
          <w:lang w:val="en-US"/>
        </w:rPr>
        <w:t xml:space="preserve"> (Participle I – a playing child, Participle II – a written text);</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определённый, неопределённый и нулевой артикли;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имена существительные во множественном числе, образованных по правилу, и исключения;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неисчисляемые имена существительные, имеющие форму только множественного числа;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притяжательный падеж имён существительных;</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имена прилагательные и наречия в положительной, сравнительной и превосходной степенях, образованных по правилу, и исключения;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порядок следования нескольких прилагательных (мнение – размер – возраст – цвет – происхождение);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слова</w:t>
      </w:r>
      <w:r w:rsidRPr="008E67B1">
        <w:rPr>
          <w:rFonts w:ascii="Times New Roman" w:hAnsi="Times New Roman"/>
          <w:sz w:val="28"/>
          <w:szCs w:val="28"/>
          <w:lang w:val="en-US"/>
        </w:rPr>
        <w:t xml:space="preserve">, </w:t>
      </w:r>
      <w:r w:rsidRPr="008E67B1">
        <w:rPr>
          <w:rFonts w:ascii="Times New Roman" w:hAnsi="Times New Roman"/>
          <w:sz w:val="28"/>
          <w:szCs w:val="28"/>
        </w:rPr>
        <w:t>выражающие</w:t>
      </w:r>
      <w:r w:rsidRPr="008E67B1">
        <w:rPr>
          <w:rFonts w:ascii="Times New Roman" w:hAnsi="Times New Roman"/>
          <w:sz w:val="28"/>
          <w:szCs w:val="28"/>
          <w:lang w:val="en-US"/>
        </w:rPr>
        <w:t xml:space="preserve"> </w:t>
      </w:r>
      <w:r w:rsidRPr="008E67B1">
        <w:rPr>
          <w:rFonts w:ascii="Times New Roman" w:hAnsi="Times New Roman"/>
          <w:sz w:val="28"/>
          <w:szCs w:val="28"/>
        </w:rPr>
        <w:t>количество</w:t>
      </w:r>
      <w:r w:rsidRPr="008E67B1">
        <w:rPr>
          <w:rFonts w:ascii="Times New Roman" w:hAnsi="Times New Roman"/>
          <w:sz w:val="28"/>
          <w:szCs w:val="28"/>
          <w:lang w:val="en-US"/>
        </w:rPr>
        <w:t xml:space="preserve"> (many/much, little/a little, few/a few, a lot of);</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неопределённые местоимения и их производные, отрицательные местоимения none, no и производные последнего (nobody, nothing, и другие);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количественные и порядковые числительные;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предлоги места, времени, направления, предлоги, употребляемые с глаголами в страдательном залоге;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владеть социокультурными знаниями и умениями: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w:t>
      </w:r>
      <w:r w:rsidRPr="008E67B1">
        <w:rPr>
          <w:rFonts w:ascii="Times New Roman" w:hAnsi="Times New Roman"/>
          <w:sz w:val="28"/>
          <w:szCs w:val="28"/>
        </w:rPr>
        <w:lastRenderedPageBreak/>
        <w:t xml:space="preserve">языка (государственное устройство, система образования, страницы истории, основные праздники, этикетные особенности общения и другие);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иметь базовые знания о социокультурном портрете и культурном наследии родной страны и страны/стран изучаемого языка;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представлять родную страну и её культуру на иностранном языке;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проявлять уважение к иной культуре, соблюдать нормы вежливости в межкультурном общении;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владеть компенсаторными умениями, позволяющими в случае сбоя коммуникации, а также в условиях дефицита языковых средств: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владеть метапредметными умениями, позволяющими: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совершенствовать учебную деятельность по овладению иностранным языком;</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использовать иноязычные словари и справочники, в том числе информационно-справочные системы в электронной̆ форме;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соблюдать правила информационной безопасности в ситуациях повседневной жизни и при работе в сети Интернет.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96.8.8. Предметные результаты освоения программы по английскому языку.  К концу 11 класса обучающийся научится: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владеть основными видами речевой деятельности: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говорение: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w:t>
      </w:r>
      <w:r w:rsidRPr="008E67B1">
        <w:rPr>
          <w:rFonts w:ascii="Times New Roman" w:hAnsi="Times New Roman"/>
          <w:sz w:val="28"/>
          <w:szCs w:val="28"/>
        </w:rPr>
        <w:lastRenderedPageBreak/>
        <w:t>опорами с соблюдением норм речевого этикета, принятых в стране/странах изучаемого языка (до 9 реплик со стороны каждого собеседника);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устно излагать результаты выполненной проектной работы (объём – 14–15 фраз);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аудирование: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смысловое чтение: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читать про себя несплошные тексты (таблицы, диаграммы, графики) и понимать представленную в них информацию;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письменная речь: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писать резюме (CV) с сообщением основных сведений о себе в соответствии с нормами, принятыми в стране/странах изучаемого языка;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владеть фонетическими навыками: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владеть орфографическими навыками: правильно писать изученные слова;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владеть пунктуационными навыками: использовать запятую при перечислении, обращении и при выделении вводных слов;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апостроф, точку, вопросительный и восклицательный знаки;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распознавать и употреблять в устной и письменной речи: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родственные слова, образованные с использованием аффиксации: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 xml:space="preserve">глаголы при помощи префиксов dis-, mis-, re-, over-, under- и суффиксов -ise/-ize, -en;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имена</w:t>
      </w:r>
      <w:r w:rsidRPr="008E67B1">
        <w:rPr>
          <w:rFonts w:ascii="Times New Roman" w:hAnsi="Times New Roman"/>
          <w:sz w:val="28"/>
          <w:szCs w:val="28"/>
          <w:lang w:val="en-US"/>
        </w:rPr>
        <w:t xml:space="preserve"> </w:t>
      </w:r>
      <w:r w:rsidRPr="008E67B1">
        <w:rPr>
          <w:rFonts w:ascii="Times New Roman" w:hAnsi="Times New Roman"/>
          <w:sz w:val="28"/>
          <w:szCs w:val="28"/>
        </w:rPr>
        <w:t>существительные</w:t>
      </w:r>
      <w:r w:rsidRPr="008E67B1">
        <w:rPr>
          <w:rFonts w:ascii="Times New Roman" w:hAnsi="Times New Roman"/>
          <w:sz w:val="28"/>
          <w:szCs w:val="28"/>
          <w:lang w:val="en-US"/>
        </w:rPr>
        <w:t xml:space="preserve"> </w:t>
      </w:r>
      <w:r w:rsidRPr="008E67B1">
        <w:rPr>
          <w:rFonts w:ascii="Times New Roman" w:hAnsi="Times New Roman"/>
          <w:sz w:val="28"/>
          <w:szCs w:val="28"/>
        </w:rPr>
        <w:t>при</w:t>
      </w:r>
      <w:r w:rsidRPr="008E67B1">
        <w:rPr>
          <w:rFonts w:ascii="Times New Roman" w:hAnsi="Times New Roman"/>
          <w:sz w:val="28"/>
          <w:szCs w:val="28"/>
          <w:lang w:val="en-US"/>
        </w:rPr>
        <w:t xml:space="preserve"> </w:t>
      </w:r>
      <w:r w:rsidRPr="008E67B1">
        <w:rPr>
          <w:rFonts w:ascii="Times New Roman" w:hAnsi="Times New Roman"/>
          <w:sz w:val="28"/>
          <w:szCs w:val="28"/>
        </w:rPr>
        <w:t>помощи</w:t>
      </w:r>
      <w:r w:rsidRPr="008E67B1">
        <w:rPr>
          <w:rFonts w:ascii="Times New Roman" w:hAnsi="Times New Roman"/>
          <w:sz w:val="28"/>
          <w:szCs w:val="28"/>
          <w:lang w:val="en-US"/>
        </w:rPr>
        <w:t xml:space="preserve"> </w:t>
      </w:r>
      <w:r w:rsidRPr="008E67B1">
        <w:rPr>
          <w:rFonts w:ascii="Times New Roman" w:hAnsi="Times New Roman"/>
          <w:sz w:val="28"/>
          <w:szCs w:val="28"/>
        </w:rPr>
        <w:t>префиксов</w:t>
      </w:r>
      <w:r w:rsidRPr="008E67B1">
        <w:rPr>
          <w:rFonts w:ascii="Times New Roman" w:hAnsi="Times New Roman"/>
          <w:sz w:val="28"/>
          <w:szCs w:val="28"/>
          <w:lang w:val="en-US"/>
        </w:rPr>
        <w:t xml:space="preserve"> un-, in-/im-, il-/ir- </w:t>
      </w:r>
      <w:r w:rsidRPr="008E67B1">
        <w:rPr>
          <w:rFonts w:ascii="Times New Roman" w:hAnsi="Times New Roman"/>
          <w:sz w:val="28"/>
          <w:szCs w:val="28"/>
        </w:rPr>
        <w:t>и</w:t>
      </w:r>
      <w:r w:rsidRPr="008E67B1">
        <w:rPr>
          <w:rFonts w:ascii="Times New Roman" w:hAnsi="Times New Roman"/>
          <w:sz w:val="28"/>
          <w:szCs w:val="28"/>
          <w:lang w:val="en-US"/>
        </w:rPr>
        <w:t xml:space="preserve"> </w:t>
      </w:r>
      <w:r w:rsidRPr="008E67B1">
        <w:rPr>
          <w:rFonts w:ascii="Times New Roman" w:hAnsi="Times New Roman"/>
          <w:sz w:val="28"/>
          <w:szCs w:val="28"/>
        </w:rPr>
        <w:t>суффиксов</w:t>
      </w:r>
      <w:r w:rsidRPr="008E67B1">
        <w:rPr>
          <w:rFonts w:ascii="Times New Roman" w:hAnsi="Times New Roman"/>
          <w:sz w:val="28"/>
          <w:szCs w:val="28"/>
          <w:lang w:val="en-US"/>
        </w:rPr>
        <w:t xml:space="preserve"> -ance/-ence, -er/-or, -ing, -ist, -ity, -ment, -ness, -sion/-tion, -ship;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имена</w:t>
      </w:r>
      <w:r w:rsidRPr="008E67B1">
        <w:rPr>
          <w:rFonts w:ascii="Times New Roman" w:hAnsi="Times New Roman"/>
          <w:sz w:val="28"/>
          <w:szCs w:val="28"/>
          <w:lang w:val="en-US"/>
        </w:rPr>
        <w:t xml:space="preserve"> </w:t>
      </w:r>
      <w:r w:rsidRPr="008E67B1">
        <w:rPr>
          <w:rFonts w:ascii="Times New Roman" w:hAnsi="Times New Roman"/>
          <w:sz w:val="28"/>
          <w:szCs w:val="28"/>
        </w:rPr>
        <w:t>прилагательные</w:t>
      </w:r>
      <w:r w:rsidRPr="008E67B1">
        <w:rPr>
          <w:rFonts w:ascii="Times New Roman" w:hAnsi="Times New Roman"/>
          <w:sz w:val="28"/>
          <w:szCs w:val="28"/>
          <w:lang w:val="en-US"/>
        </w:rPr>
        <w:t xml:space="preserve"> </w:t>
      </w:r>
      <w:r w:rsidRPr="008E67B1">
        <w:rPr>
          <w:rFonts w:ascii="Times New Roman" w:hAnsi="Times New Roman"/>
          <w:sz w:val="28"/>
          <w:szCs w:val="28"/>
        </w:rPr>
        <w:t>при</w:t>
      </w:r>
      <w:r w:rsidRPr="008E67B1">
        <w:rPr>
          <w:rFonts w:ascii="Times New Roman" w:hAnsi="Times New Roman"/>
          <w:sz w:val="28"/>
          <w:szCs w:val="28"/>
          <w:lang w:val="en-US"/>
        </w:rPr>
        <w:t xml:space="preserve"> </w:t>
      </w:r>
      <w:r w:rsidRPr="008E67B1">
        <w:rPr>
          <w:rFonts w:ascii="Times New Roman" w:hAnsi="Times New Roman"/>
          <w:sz w:val="28"/>
          <w:szCs w:val="28"/>
        </w:rPr>
        <w:t>помощи</w:t>
      </w:r>
      <w:r w:rsidRPr="008E67B1">
        <w:rPr>
          <w:rFonts w:ascii="Times New Roman" w:hAnsi="Times New Roman"/>
          <w:sz w:val="28"/>
          <w:szCs w:val="28"/>
          <w:lang w:val="en-US"/>
        </w:rPr>
        <w:t xml:space="preserve"> </w:t>
      </w:r>
      <w:r w:rsidRPr="008E67B1">
        <w:rPr>
          <w:rFonts w:ascii="Times New Roman" w:hAnsi="Times New Roman"/>
          <w:sz w:val="28"/>
          <w:szCs w:val="28"/>
        </w:rPr>
        <w:t>префиксов</w:t>
      </w:r>
      <w:r w:rsidRPr="008E67B1">
        <w:rPr>
          <w:rFonts w:ascii="Times New Roman" w:hAnsi="Times New Roman"/>
          <w:sz w:val="28"/>
          <w:szCs w:val="28"/>
          <w:lang w:val="en-US"/>
        </w:rPr>
        <w:t xml:space="preserve"> un-, in-/im-, il-/ir-, inter-, non-, post-, pre- </w:t>
      </w:r>
      <w:r w:rsidRPr="008E67B1">
        <w:rPr>
          <w:rFonts w:ascii="Times New Roman" w:hAnsi="Times New Roman"/>
          <w:sz w:val="28"/>
          <w:szCs w:val="28"/>
        </w:rPr>
        <w:t>и</w:t>
      </w:r>
      <w:r w:rsidRPr="008E67B1">
        <w:rPr>
          <w:rFonts w:ascii="Times New Roman" w:hAnsi="Times New Roman"/>
          <w:sz w:val="28"/>
          <w:szCs w:val="28"/>
          <w:lang w:val="en-US"/>
        </w:rPr>
        <w:t xml:space="preserve"> </w:t>
      </w:r>
      <w:r w:rsidRPr="008E67B1">
        <w:rPr>
          <w:rFonts w:ascii="Times New Roman" w:hAnsi="Times New Roman"/>
          <w:sz w:val="28"/>
          <w:szCs w:val="28"/>
        </w:rPr>
        <w:t>суффиксов</w:t>
      </w:r>
      <w:r w:rsidRPr="008E67B1">
        <w:rPr>
          <w:rFonts w:ascii="Times New Roman" w:hAnsi="Times New Roman"/>
          <w:sz w:val="28"/>
          <w:szCs w:val="28"/>
          <w:lang w:val="en-US"/>
        </w:rPr>
        <w:t xml:space="preserve"> -able/-ible, -al, -ed, -ese, -ful, -ian/ -an, -ical, -ing, -ish, -ive,  -less, -ly, -ous, -y;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наречия при помощи префиксов un-, in-/im-, il-/ir- и суффикса -ly;</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числительные при помощи суффиксов -teen, -ty, -th;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 использованием словосложения: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сложные существительные путём соединения основ существительных (football);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сложные существительные путём соединения основы прилагательного с основой существительного (bluebell);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сложные существительные путём соединения основ существительных с предлогом (father-in-law);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сложные прилагательные путём соединения наречия с основой причастия II (well-behaved);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сложные прилагательные путём соединения основы прилагательного с основой причастия I (nice-looking);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 использованием конверсии: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образование имён существительных от неопределённых форм глаголов (to run – a run);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имён существительных от прилагательных (rich people – the rich);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глаголов от имён существительных (a hand – to hand);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глаголов от имён прилагательных (cool – to cool);</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распознавать и употреблять в устной и письменной речи имена прилагательные на -ed и -ing (excited – exciting);</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знать и понимать особенности структуры простых и сложных предложений и различных коммуникативных типов предложений английского языка;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распознавать и употреблять в устной и письменной речи: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предложения, в том числе с несколькими обстоятельствами, следующими в определённом порядке;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предложения с начальным It;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предложения с начальным There + to be;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предложения с глагольными конструкциями, содержащими глаголы-связки to be, to look, to seem, to feel;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предложения cо сложным подлежащим – Complex Subject;</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предложения cо сложным дополнением – Complex Object;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сложносочинённые предложения с сочинительными союзами and, but, or;</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сложноподчинённые предложения с союзами и союзными словами because, if, when, where, what, why, how;</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сложноподчинённые предложения с определительными придаточными с союзными словами who, which, that;</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сложноподчинённые предложения с союзными словами whoever, whatever, however, whenever;</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условные предложения с глаголами в изъявительном наклонении (Conditional 0, Conditional I) и с глаголами в сослагательном наклонении (Conditional II);</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все</w:t>
      </w:r>
      <w:r w:rsidRPr="008E67B1">
        <w:rPr>
          <w:rFonts w:ascii="Times New Roman" w:hAnsi="Times New Roman"/>
          <w:sz w:val="28"/>
          <w:szCs w:val="28"/>
          <w:lang w:val="en-US"/>
        </w:rPr>
        <w:t xml:space="preserve"> </w:t>
      </w:r>
      <w:r w:rsidRPr="008E67B1">
        <w:rPr>
          <w:rFonts w:ascii="Times New Roman" w:hAnsi="Times New Roman"/>
          <w:sz w:val="28"/>
          <w:szCs w:val="28"/>
        </w:rPr>
        <w:t>типы</w:t>
      </w:r>
      <w:r w:rsidRPr="008E67B1">
        <w:rPr>
          <w:rFonts w:ascii="Times New Roman" w:hAnsi="Times New Roman"/>
          <w:sz w:val="28"/>
          <w:szCs w:val="28"/>
          <w:lang w:val="en-US"/>
        </w:rPr>
        <w:t xml:space="preserve"> </w:t>
      </w:r>
      <w:r w:rsidRPr="008E67B1">
        <w:rPr>
          <w:rFonts w:ascii="Times New Roman" w:hAnsi="Times New Roman"/>
          <w:sz w:val="28"/>
          <w:szCs w:val="28"/>
        </w:rPr>
        <w:t>вопросительных</w:t>
      </w:r>
      <w:r w:rsidRPr="008E67B1">
        <w:rPr>
          <w:rFonts w:ascii="Times New Roman" w:hAnsi="Times New Roman"/>
          <w:sz w:val="28"/>
          <w:szCs w:val="28"/>
          <w:lang w:val="en-US"/>
        </w:rPr>
        <w:t xml:space="preserve"> </w:t>
      </w:r>
      <w:r w:rsidRPr="008E67B1">
        <w:rPr>
          <w:rFonts w:ascii="Times New Roman" w:hAnsi="Times New Roman"/>
          <w:sz w:val="28"/>
          <w:szCs w:val="28"/>
        </w:rPr>
        <w:t>предложений</w:t>
      </w:r>
      <w:r w:rsidRPr="008E67B1">
        <w:rPr>
          <w:rFonts w:ascii="Times New Roman" w:hAnsi="Times New Roman"/>
          <w:sz w:val="28"/>
          <w:szCs w:val="28"/>
          <w:lang w:val="en-US"/>
        </w:rPr>
        <w:t xml:space="preserve"> (</w:t>
      </w:r>
      <w:r w:rsidRPr="008E67B1">
        <w:rPr>
          <w:rFonts w:ascii="Times New Roman" w:hAnsi="Times New Roman"/>
          <w:sz w:val="28"/>
          <w:szCs w:val="28"/>
        </w:rPr>
        <w:t>общий</w:t>
      </w:r>
      <w:r w:rsidRPr="008E67B1">
        <w:rPr>
          <w:rFonts w:ascii="Times New Roman" w:hAnsi="Times New Roman"/>
          <w:sz w:val="28"/>
          <w:szCs w:val="28"/>
          <w:lang w:val="en-US"/>
        </w:rPr>
        <w:t xml:space="preserve">, </w:t>
      </w:r>
      <w:r w:rsidRPr="008E67B1">
        <w:rPr>
          <w:rFonts w:ascii="Times New Roman" w:hAnsi="Times New Roman"/>
          <w:sz w:val="28"/>
          <w:szCs w:val="28"/>
        </w:rPr>
        <w:t>специальный</w:t>
      </w:r>
      <w:r w:rsidRPr="008E67B1">
        <w:rPr>
          <w:rFonts w:ascii="Times New Roman" w:hAnsi="Times New Roman"/>
          <w:sz w:val="28"/>
          <w:szCs w:val="28"/>
          <w:lang w:val="en-US"/>
        </w:rPr>
        <w:t xml:space="preserve">, </w:t>
      </w:r>
      <w:r w:rsidRPr="008E67B1">
        <w:rPr>
          <w:rFonts w:ascii="Times New Roman" w:hAnsi="Times New Roman"/>
          <w:sz w:val="28"/>
          <w:szCs w:val="28"/>
        </w:rPr>
        <w:t>альтернативный</w:t>
      </w:r>
      <w:r w:rsidRPr="008E67B1">
        <w:rPr>
          <w:rFonts w:ascii="Times New Roman" w:hAnsi="Times New Roman"/>
          <w:sz w:val="28"/>
          <w:szCs w:val="28"/>
          <w:lang w:val="en-US"/>
        </w:rPr>
        <w:t xml:space="preserve">, </w:t>
      </w:r>
      <w:r w:rsidRPr="008E67B1">
        <w:rPr>
          <w:rFonts w:ascii="Times New Roman" w:hAnsi="Times New Roman"/>
          <w:sz w:val="28"/>
          <w:szCs w:val="28"/>
        </w:rPr>
        <w:t>разделительный</w:t>
      </w:r>
      <w:r w:rsidRPr="008E67B1">
        <w:rPr>
          <w:rFonts w:ascii="Times New Roman" w:hAnsi="Times New Roman"/>
          <w:sz w:val="28"/>
          <w:szCs w:val="28"/>
          <w:lang w:val="en-US"/>
        </w:rPr>
        <w:t xml:space="preserve"> </w:t>
      </w:r>
      <w:r w:rsidRPr="008E67B1">
        <w:rPr>
          <w:rFonts w:ascii="Times New Roman" w:hAnsi="Times New Roman"/>
          <w:sz w:val="28"/>
          <w:szCs w:val="28"/>
        </w:rPr>
        <w:t>вопросы</w:t>
      </w:r>
      <w:r w:rsidRPr="008E67B1">
        <w:rPr>
          <w:rFonts w:ascii="Times New Roman" w:hAnsi="Times New Roman"/>
          <w:sz w:val="28"/>
          <w:szCs w:val="28"/>
          <w:lang w:val="en-US"/>
        </w:rPr>
        <w:t xml:space="preserve"> </w:t>
      </w:r>
      <w:r w:rsidRPr="008E67B1">
        <w:rPr>
          <w:rFonts w:ascii="Times New Roman" w:hAnsi="Times New Roman"/>
          <w:sz w:val="28"/>
          <w:szCs w:val="28"/>
        </w:rPr>
        <w:t>в</w:t>
      </w:r>
      <w:r w:rsidRPr="008E67B1">
        <w:rPr>
          <w:rFonts w:ascii="Times New Roman" w:hAnsi="Times New Roman"/>
          <w:sz w:val="28"/>
          <w:szCs w:val="28"/>
          <w:lang w:val="en-US"/>
        </w:rPr>
        <w:t xml:space="preserve"> Present/Past/Future Simple Tense, Present/Past Continuous Tense, Present/Past Perfect Tense, Present Perfect Continuous Tense);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 xml:space="preserve">модальные глаголы в косвенной речи в настоящем и прошедшем времени;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предложения</w:t>
      </w:r>
      <w:r w:rsidRPr="008E67B1">
        <w:rPr>
          <w:rFonts w:ascii="Times New Roman" w:hAnsi="Times New Roman"/>
          <w:sz w:val="28"/>
          <w:szCs w:val="28"/>
          <w:lang w:val="en-US"/>
        </w:rPr>
        <w:t xml:space="preserve"> </w:t>
      </w:r>
      <w:r w:rsidRPr="008E67B1">
        <w:rPr>
          <w:rFonts w:ascii="Times New Roman" w:hAnsi="Times New Roman"/>
          <w:sz w:val="28"/>
          <w:szCs w:val="28"/>
        </w:rPr>
        <w:t>с</w:t>
      </w:r>
      <w:r w:rsidRPr="008E67B1">
        <w:rPr>
          <w:rFonts w:ascii="Times New Roman" w:hAnsi="Times New Roman"/>
          <w:sz w:val="28"/>
          <w:szCs w:val="28"/>
          <w:lang w:val="en-US"/>
        </w:rPr>
        <w:t xml:space="preserve"> </w:t>
      </w:r>
      <w:r w:rsidRPr="008E67B1">
        <w:rPr>
          <w:rFonts w:ascii="Times New Roman" w:hAnsi="Times New Roman"/>
          <w:sz w:val="28"/>
          <w:szCs w:val="28"/>
        </w:rPr>
        <w:t>конструкциями</w:t>
      </w:r>
      <w:r w:rsidRPr="008E67B1">
        <w:rPr>
          <w:rFonts w:ascii="Times New Roman" w:hAnsi="Times New Roman"/>
          <w:sz w:val="28"/>
          <w:szCs w:val="28"/>
          <w:lang w:val="en-US"/>
        </w:rPr>
        <w:t xml:space="preserve"> as … as, not so … as, both … and …, either … or, neither … nor;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предложения с I wish;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конструкции с глаголами на -ing: to love/hate doing smth;</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конструкции</w:t>
      </w:r>
      <w:r w:rsidRPr="008E67B1">
        <w:rPr>
          <w:rFonts w:ascii="Times New Roman" w:hAnsi="Times New Roman"/>
          <w:sz w:val="28"/>
          <w:szCs w:val="28"/>
          <w:lang w:val="en-US"/>
        </w:rPr>
        <w:t xml:space="preserve"> c </w:t>
      </w:r>
      <w:r w:rsidRPr="008E67B1">
        <w:rPr>
          <w:rFonts w:ascii="Times New Roman" w:hAnsi="Times New Roman"/>
          <w:sz w:val="28"/>
          <w:szCs w:val="28"/>
        </w:rPr>
        <w:t>глаголами</w:t>
      </w:r>
      <w:r w:rsidRPr="008E67B1">
        <w:rPr>
          <w:rFonts w:ascii="Times New Roman" w:hAnsi="Times New Roman"/>
          <w:sz w:val="28"/>
          <w:szCs w:val="28"/>
          <w:lang w:val="en-US"/>
        </w:rPr>
        <w:t xml:space="preserve"> to stop, to remember, to forget (</w:t>
      </w:r>
      <w:r w:rsidRPr="008E67B1">
        <w:rPr>
          <w:rFonts w:ascii="Times New Roman" w:hAnsi="Times New Roman"/>
          <w:sz w:val="28"/>
          <w:szCs w:val="28"/>
        </w:rPr>
        <w:t>разница</w:t>
      </w:r>
      <w:r w:rsidRPr="008E67B1">
        <w:rPr>
          <w:rFonts w:ascii="Times New Roman" w:hAnsi="Times New Roman"/>
          <w:sz w:val="28"/>
          <w:szCs w:val="28"/>
          <w:lang w:val="en-US"/>
        </w:rPr>
        <w:t xml:space="preserve"> </w:t>
      </w:r>
      <w:r w:rsidRPr="008E67B1">
        <w:rPr>
          <w:rFonts w:ascii="Times New Roman" w:hAnsi="Times New Roman"/>
          <w:sz w:val="28"/>
          <w:szCs w:val="28"/>
        </w:rPr>
        <w:t>в</w:t>
      </w:r>
      <w:r w:rsidRPr="008E67B1">
        <w:rPr>
          <w:rFonts w:ascii="Times New Roman" w:hAnsi="Times New Roman"/>
          <w:sz w:val="28"/>
          <w:szCs w:val="28"/>
          <w:lang w:val="en-US"/>
        </w:rPr>
        <w:t xml:space="preserve"> </w:t>
      </w:r>
      <w:r w:rsidRPr="008E67B1">
        <w:rPr>
          <w:rFonts w:ascii="Times New Roman" w:hAnsi="Times New Roman"/>
          <w:sz w:val="28"/>
          <w:szCs w:val="28"/>
        </w:rPr>
        <w:t>значении</w:t>
      </w:r>
      <w:r w:rsidRPr="008E67B1">
        <w:rPr>
          <w:rFonts w:ascii="Times New Roman" w:hAnsi="Times New Roman"/>
          <w:sz w:val="28"/>
          <w:szCs w:val="28"/>
          <w:lang w:val="en-US"/>
        </w:rPr>
        <w:t xml:space="preserve"> to stop doing smth </w:t>
      </w:r>
      <w:r w:rsidRPr="008E67B1">
        <w:rPr>
          <w:rFonts w:ascii="Times New Roman" w:hAnsi="Times New Roman"/>
          <w:sz w:val="28"/>
          <w:szCs w:val="28"/>
        </w:rPr>
        <w:t>и</w:t>
      </w:r>
      <w:r w:rsidRPr="008E67B1">
        <w:rPr>
          <w:rFonts w:ascii="Times New Roman" w:hAnsi="Times New Roman"/>
          <w:sz w:val="28"/>
          <w:szCs w:val="28"/>
          <w:lang w:val="en-US"/>
        </w:rPr>
        <w:t xml:space="preserve"> to stop to do smth);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конструкция</w:t>
      </w:r>
      <w:r w:rsidRPr="008E67B1">
        <w:rPr>
          <w:rFonts w:ascii="Times New Roman" w:hAnsi="Times New Roman"/>
          <w:sz w:val="28"/>
          <w:szCs w:val="28"/>
          <w:lang w:val="en-US"/>
        </w:rPr>
        <w:t xml:space="preserve"> It takes me … to do smth;</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конструкция used to + инфинитив глагола;</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конструкции</w:t>
      </w:r>
      <w:r w:rsidRPr="008E67B1">
        <w:rPr>
          <w:rFonts w:ascii="Times New Roman" w:hAnsi="Times New Roman"/>
          <w:sz w:val="28"/>
          <w:szCs w:val="28"/>
          <w:lang w:val="en-US"/>
        </w:rPr>
        <w:t xml:space="preserve"> be/get used to smth, be/get used to doing smth;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конструкции</w:t>
      </w:r>
      <w:r w:rsidRPr="008E67B1">
        <w:rPr>
          <w:rFonts w:ascii="Times New Roman" w:hAnsi="Times New Roman"/>
          <w:sz w:val="28"/>
          <w:szCs w:val="28"/>
          <w:lang w:val="en-US"/>
        </w:rPr>
        <w:t xml:space="preserve"> I prefer, I’d prefer, I’d rather prefer, </w:t>
      </w:r>
      <w:r w:rsidRPr="008E67B1">
        <w:rPr>
          <w:rFonts w:ascii="Times New Roman" w:hAnsi="Times New Roman"/>
          <w:sz w:val="28"/>
          <w:szCs w:val="28"/>
        </w:rPr>
        <w:t>выражающие</w:t>
      </w:r>
      <w:r w:rsidRPr="008E67B1">
        <w:rPr>
          <w:rFonts w:ascii="Times New Roman" w:hAnsi="Times New Roman"/>
          <w:sz w:val="28"/>
          <w:szCs w:val="28"/>
          <w:lang w:val="en-US"/>
        </w:rPr>
        <w:t xml:space="preserve"> </w:t>
      </w:r>
      <w:r w:rsidRPr="008E67B1">
        <w:rPr>
          <w:rFonts w:ascii="Times New Roman" w:hAnsi="Times New Roman"/>
          <w:sz w:val="28"/>
          <w:szCs w:val="28"/>
        </w:rPr>
        <w:t>предпочтение</w:t>
      </w:r>
      <w:r w:rsidRPr="008E67B1">
        <w:rPr>
          <w:rFonts w:ascii="Times New Roman" w:hAnsi="Times New Roman"/>
          <w:sz w:val="28"/>
          <w:szCs w:val="28"/>
          <w:lang w:val="en-US"/>
        </w:rPr>
        <w:t xml:space="preserve">, </w:t>
      </w:r>
      <w:r w:rsidRPr="008E67B1">
        <w:rPr>
          <w:rFonts w:ascii="Times New Roman" w:hAnsi="Times New Roman"/>
          <w:sz w:val="28"/>
          <w:szCs w:val="28"/>
        </w:rPr>
        <w:t>а</w:t>
      </w:r>
      <w:r w:rsidRPr="008E67B1">
        <w:rPr>
          <w:rFonts w:ascii="Times New Roman" w:hAnsi="Times New Roman"/>
          <w:sz w:val="28"/>
          <w:szCs w:val="28"/>
          <w:lang w:val="en-US"/>
        </w:rPr>
        <w:t xml:space="preserve"> </w:t>
      </w:r>
      <w:r w:rsidRPr="008E67B1">
        <w:rPr>
          <w:rFonts w:ascii="Times New Roman" w:hAnsi="Times New Roman"/>
          <w:sz w:val="28"/>
          <w:szCs w:val="28"/>
        </w:rPr>
        <w:t>также</w:t>
      </w:r>
      <w:r w:rsidRPr="008E67B1">
        <w:rPr>
          <w:rFonts w:ascii="Times New Roman" w:hAnsi="Times New Roman"/>
          <w:sz w:val="28"/>
          <w:szCs w:val="28"/>
          <w:lang w:val="en-US"/>
        </w:rPr>
        <w:t xml:space="preserve"> </w:t>
      </w:r>
      <w:r w:rsidRPr="008E67B1">
        <w:rPr>
          <w:rFonts w:ascii="Times New Roman" w:hAnsi="Times New Roman"/>
          <w:sz w:val="28"/>
          <w:szCs w:val="28"/>
        </w:rPr>
        <w:t>конструкций</w:t>
      </w:r>
      <w:r w:rsidRPr="008E67B1">
        <w:rPr>
          <w:rFonts w:ascii="Times New Roman" w:hAnsi="Times New Roman"/>
          <w:sz w:val="28"/>
          <w:szCs w:val="28"/>
          <w:lang w:val="en-US"/>
        </w:rPr>
        <w:t xml:space="preserve"> I’d rather, You’d better;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подлежащее, выраженное собирательным существительным (family, police),  и его согласование со сказуемым;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конструкция</w:t>
      </w:r>
      <w:r w:rsidRPr="008E67B1">
        <w:rPr>
          <w:rFonts w:ascii="Times New Roman" w:hAnsi="Times New Roman"/>
          <w:sz w:val="28"/>
          <w:szCs w:val="28"/>
          <w:lang w:val="en-US"/>
        </w:rPr>
        <w:t xml:space="preserve"> to be going to, </w:t>
      </w:r>
      <w:r w:rsidRPr="008E67B1">
        <w:rPr>
          <w:rFonts w:ascii="Times New Roman" w:hAnsi="Times New Roman"/>
          <w:sz w:val="28"/>
          <w:szCs w:val="28"/>
        </w:rPr>
        <w:t>формы</w:t>
      </w:r>
      <w:r w:rsidRPr="008E67B1">
        <w:rPr>
          <w:rFonts w:ascii="Times New Roman" w:hAnsi="Times New Roman"/>
          <w:sz w:val="28"/>
          <w:szCs w:val="28"/>
          <w:lang w:val="en-US"/>
        </w:rPr>
        <w:t xml:space="preserve"> Future Simple Tense </w:t>
      </w:r>
      <w:r w:rsidRPr="008E67B1">
        <w:rPr>
          <w:rFonts w:ascii="Times New Roman" w:hAnsi="Times New Roman"/>
          <w:sz w:val="28"/>
          <w:szCs w:val="28"/>
        </w:rPr>
        <w:t>и</w:t>
      </w:r>
      <w:r w:rsidRPr="008E67B1">
        <w:rPr>
          <w:rFonts w:ascii="Times New Roman" w:hAnsi="Times New Roman"/>
          <w:sz w:val="28"/>
          <w:szCs w:val="28"/>
          <w:lang w:val="en-US"/>
        </w:rPr>
        <w:t xml:space="preserve"> Present Continuous Tense </w:t>
      </w:r>
      <w:r w:rsidRPr="008E67B1">
        <w:rPr>
          <w:rFonts w:ascii="Times New Roman" w:hAnsi="Times New Roman"/>
          <w:sz w:val="28"/>
          <w:szCs w:val="28"/>
        </w:rPr>
        <w:t>для</w:t>
      </w:r>
      <w:r w:rsidRPr="008E67B1">
        <w:rPr>
          <w:rFonts w:ascii="Times New Roman" w:hAnsi="Times New Roman"/>
          <w:sz w:val="28"/>
          <w:szCs w:val="28"/>
          <w:lang w:val="en-US"/>
        </w:rPr>
        <w:t xml:space="preserve"> </w:t>
      </w:r>
      <w:r w:rsidRPr="008E67B1">
        <w:rPr>
          <w:rFonts w:ascii="Times New Roman" w:hAnsi="Times New Roman"/>
          <w:sz w:val="28"/>
          <w:szCs w:val="28"/>
        </w:rPr>
        <w:t>выражения</w:t>
      </w:r>
      <w:r w:rsidRPr="008E67B1">
        <w:rPr>
          <w:rFonts w:ascii="Times New Roman" w:hAnsi="Times New Roman"/>
          <w:sz w:val="28"/>
          <w:szCs w:val="28"/>
          <w:lang w:val="en-US"/>
        </w:rPr>
        <w:t xml:space="preserve"> </w:t>
      </w:r>
      <w:r w:rsidRPr="008E67B1">
        <w:rPr>
          <w:rFonts w:ascii="Times New Roman" w:hAnsi="Times New Roman"/>
          <w:sz w:val="28"/>
          <w:szCs w:val="28"/>
        </w:rPr>
        <w:t>будущего</w:t>
      </w:r>
      <w:r w:rsidRPr="008E67B1">
        <w:rPr>
          <w:rFonts w:ascii="Times New Roman" w:hAnsi="Times New Roman"/>
          <w:sz w:val="28"/>
          <w:szCs w:val="28"/>
          <w:lang w:val="en-US"/>
        </w:rPr>
        <w:t xml:space="preserve"> </w:t>
      </w:r>
      <w:r w:rsidRPr="008E67B1">
        <w:rPr>
          <w:rFonts w:ascii="Times New Roman" w:hAnsi="Times New Roman"/>
          <w:sz w:val="28"/>
          <w:szCs w:val="28"/>
        </w:rPr>
        <w:t>действия</w:t>
      </w:r>
      <w:r w:rsidRPr="008E67B1">
        <w:rPr>
          <w:rFonts w:ascii="Times New Roman" w:hAnsi="Times New Roman"/>
          <w:sz w:val="28"/>
          <w:szCs w:val="28"/>
          <w:lang w:val="en-US"/>
        </w:rPr>
        <w:t xml:space="preserve">;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модальные</w:t>
      </w:r>
      <w:r w:rsidRPr="008E67B1">
        <w:rPr>
          <w:rFonts w:ascii="Times New Roman" w:hAnsi="Times New Roman"/>
          <w:sz w:val="28"/>
          <w:szCs w:val="28"/>
          <w:lang w:val="en-US"/>
        </w:rPr>
        <w:t xml:space="preserve"> </w:t>
      </w:r>
      <w:r w:rsidRPr="008E67B1">
        <w:rPr>
          <w:rFonts w:ascii="Times New Roman" w:hAnsi="Times New Roman"/>
          <w:sz w:val="28"/>
          <w:szCs w:val="28"/>
        </w:rPr>
        <w:t>глаголы</w:t>
      </w:r>
      <w:r w:rsidRPr="008E67B1">
        <w:rPr>
          <w:rFonts w:ascii="Times New Roman" w:hAnsi="Times New Roman"/>
          <w:sz w:val="28"/>
          <w:szCs w:val="28"/>
          <w:lang w:val="en-US"/>
        </w:rPr>
        <w:t xml:space="preserve"> </w:t>
      </w:r>
      <w:r w:rsidRPr="008E67B1">
        <w:rPr>
          <w:rFonts w:ascii="Times New Roman" w:hAnsi="Times New Roman"/>
          <w:sz w:val="28"/>
          <w:szCs w:val="28"/>
        </w:rPr>
        <w:t>и</w:t>
      </w:r>
      <w:r w:rsidRPr="008E67B1">
        <w:rPr>
          <w:rFonts w:ascii="Times New Roman" w:hAnsi="Times New Roman"/>
          <w:sz w:val="28"/>
          <w:szCs w:val="28"/>
          <w:lang w:val="en-US"/>
        </w:rPr>
        <w:t xml:space="preserve"> </w:t>
      </w:r>
      <w:r w:rsidRPr="008E67B1">
        <w:rPr>
          <w:rFonts w:ascii="Times New Roman" w:hAnsi="Times New Roman"/>
          <w:sz w:val="28"/>
          <w:szCs w:val="28"/>
        </w:rPr>
        <w:t>их</w:t>
      </w:r>
      <w:r w:rsidRPr="008E67B1">
        <w:rPr>
          <w:rFonts w:ascii="Times New Roman" w:hAnsi="Times New Roman"/>
          <w:sz w:val="28"/>
          <w:szCs w:val="28"/>
          <w:lang w:val="en-US"/>
        </w:rPr>
        <w:t xml:space="preserve"> </w:t>
      </w:r>
      <w:r w:rsidRPr="008E67B1">
        <w:rPr>
          <w:rFonts w:ascii="Times New Roman" w:hAnsi="Times New Roman"/>
          <w:sz w:val="28"/>
          <w:szCs w:val="28"/>
        </w:rPr>
        <w:t>эквиваленты</w:t>
      </w:r>
      <w:r w:rsidRPr="008E67B1">
        <w:rPr>
          <w:rFonts w:ascii="Times New Roman" w:hAnsi="Times New Roman"/>
          <w:sz w:val="28"/>
          <w:szCs w:val="28"/>
          <w:lang w:val="en-US"/>
        </w:rPr>
        <w:t xml:space="preserve"> (can/be able to, could, must/have to, may, might, should, shall, would, will, need);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неличные</w:t>
      </w:r>
      <w:r w:rsidRPr="008E67B1">
        <w:rPr>
          <w:rFonts w:ascii="Times New Roman" w:hAnsi="Times New Roman"/>
          <w:sz w:val="28"/>
          <w:szCs w:val="28"/>
          <w:lang w:val="en-US"/>
        </w:rPr>
        <w:t xml:space="preserve"> </w:t>
      </w:r>
      <w:r w:rsidRPr="008E67B1">
        <w:rPr>
          <w:rFonts w:ascii="Times New Roman" w:hAnsi="Times New Roman"/>
          <w:sz w:val="28"/>
          <w:szCs w:val="28"/>
        </w:rPr>
        <w:t>формы</w:t>
      </w:r>
      <w:r w:rsidRPr="008E67B1">
        <w:rPr>
          <w:rFonts w:ascii="Times New Roman" w:hAnsi="Times New Roman"/>
          <w:sz w:val="28"/>
          <w:szCs w:val="28"/>
          <w:lang w:val="en-US"/>
        </w:rPr>
        <w:t xml:space="preserve"> </w:t>
      </w:r>
      <w:r w:rsidRPr="008E67B1">
        <w:rPr>
          <w:rFonts w:ascii="Times New Roman" w:hAnsi="Times New Roman"/>
          <w:sz w:val="28"/>
          <w:szCs w:val="28"/>
        </w:rPr>
        <w:t>глагола</w:t>
      </w:r>
      <w:r w:rsidRPr="008E67B1">
        <w:rPr>
          <w:rFonts w:ascii="Times New Roman" w:hAnsi="Times New Roman"/>
          <w:sz w:val="28"/>
          <w:szCs w:val="28"/>
          <w:lang w:val="en-US"/>
        </w:rPr>
        <w:t xml:space="preserve"> – </w:t>
      </w:r>
      <w:r w:rsidRPr="008E67B1">
        <w:rPr>
          <w:rFonts w:ascii="Times New Roman" w:hAnsi="Times New Roman"/>
          <w:sz w:val="28"/>
          <w:szCs w:val="28"/>
        </w:rPr>
        <w:t>инфинитив</w:t>
      </w:r>
      <w:r w:rsidRPr="008E67B1">
        <w:rPr>
          <w:rFonts w:ascii="Times New Roman" w:hAnsi="Times New Roman"/>
          <w:sz w:val="28"/>
          <w:szCs w:val="28"/>
          <w:lang w:val="en-US"/>
        </w:rPr>
        <w:t xml:space="preserve">, </w:t>
      </w:r>
      <w:r w:rsidRPr="008E67B1">
        <w:rPr>
          <w:rFonts w:ascii="Times New Roman" w:hAnsi="Times New Roman"/>
          <w:sz w:val="28"/>
          <w:szCs w:val="28"/>
        </w:rPr>
        <w:t>герундий</w:t>
      </w:r>
      <w:r w:rsidRPr="008E67B1">
        <w:rPr>
          <w:rFonts w:ascii="Times New Roman" w:hAnsi="Times New Roman"/>
          <w:sz w:val="28"/>
          <w:szCs w:val="28"/>
          <w:lang w:val="en-US"/>
        </w:rPr>
        <w:t xml:space="preserve">, </w:t>
      </w:r>
      <w:r w:rsidRPr="008E67B1">
        <w:rPr>
          <w:rFonts w:ascii="Times New Roman" w:hAnsi="Times New Roman"/>
          <w:sz w:val="28"/>
          <w:szCs w:val="28"/>
        </w:rPr>
        <w:t>причастие</w:t>
      </w:r>
      <w:r w:rsidRPr="008E67B1">
        <w:rPr>
          <w:rFonts w:ascii="Times New Roman" w:hAnsi="Times New Roman"/>
          <w:sz w:val="28"/>
          <w:szCs w:val="28"/>
          <w:lang w:val="en-US"/>
        </w:rPr>
        <w:t xml:space="preserve"> (Participle I  </w:t>
      </w:r>
      <w:r w:rsidRPr="008E67B1">
        <w:rPr>
          <w:rFonts w:ascii="Times New Roman" w:hAnsi="Times New Roman"/>
          <w:sz w:val="28"/>
          <w:szCs w:val="28"/>
        </w:rPr>
        <w:t>и</w:t>
      </w:r>
      <w:r w:rsidRPr="008E67B1">
        <w:rPr>
          <w:rFonts w:ascii="Times New Roman" w:hAnsi="Times New Roman"/>
          <w:sz w:val="28"/>
          <w:szCs w:val="28"/>
          <w:lang w:val="en-US"/>
        </w:rPr>
        <w:t xml:space="preserve"> Participle II), </w:t>
      </w:r>
      <w:r w:rsidRPr="008E67B1">
        <w:rPr>
          <w:rFonts w:ascii="Times New Roman" w:hAnsi="Times New Roman"/>
          <w:sz w:val="28"/>
          <w:szCs w:val="28"/>
        </w:rPr>
        <w:t>причастия</w:t>
      </w:r>
      <w:r w:rsidRPr="008E67B1">
        <w:rPr>
          <w:rFonts w:ascii="Times New Roman" w:hAnsi="Times New Roman"/>
          <w:sz w:val="28"/>
          <w:szCs w:val="28"/>
          <w:lang w:val="en-US"/>
        </w:rPr>
        <w:t xml:space="preserve"> </w:t>
      </w:r>
      <w:r w:rsidRPr="008E67B1">
        <w:rPr>
          <w:rFonts w:ascii="Times New Roman" w:hAnsi="Times New Roman"/>
          <w:sz w:val="28"/>
          <w:szCs w:val="28"/>
        </w:rPr>
        <w:t>в</w:t>
      </w:r>
      <w:r w:rsidRPr="008E67B1">
        <w:rPr>
          <w:rFonts w:ascii="Times New Roman" w:hAnsi="Times New Roman"/>
          <w:sz w:val="28"/>
          <w:szCs w:val="28"/>
          <w:lang w:val="en-US"/>
        </w:rPr>
        <w:t xml:space="preserve"> </w:t>
      </w:r>
      <w:r w:rsidRPr="008E67B1">
        <w:rPr>
          <w:rFonts w:ascii="Times New Roman" w:hAnsi="Times New Roman"/>
          <w:sz w:val="28"/>
          <w:szCs w:val="28"/>
        </w:rPr>
        <w:t>функции</w:t>
      </w:r>
      <w:r w:rsidRPr="008E67B1">
        <w:rPr>
          <w:rFonts w:ascii="Times New Roman" w:hAnsi="Times New Roman"/>
          <w:sz w:val="28"/>
          <w:szCs w:val="28"/>
          <w:lang w:val="en-US"/>
        </w:rPr>
        <w:t xml:space="preserve"> </w:t>
      </w:r>
      <w:r w:rsidRPr="008E67B1">
        <w:rPr>
          <w:rFonts w:ascii="Times New Roman" w:hAnsi="Times New Roman"/>
          <w:sz w:val="28"/>
          <w:szCs w:val="28"/>
        </w:rPr>
        <w:t>определения</w:t>
      </w:r>
      <w:r w:rsidRPr="008E67B1">
        <w:rPr>
          <w:rFonts w:ascii="Times New Roman" w:hAnsi="Times New Roman"/>
          <w:sz w:val="28"/>
          <w:szCs w:val="28"/>
          <w:lang w:val="en-US"/>
        </w:rPr>
        <w:t xml:space="preserve"> (Participle I – a playing child, Participle II – a written text);</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определённый, неопределённый и нулевой артикли;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имена существительные во множественном числе, образованных по правилу, и исключения;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неисчисляемые имена существительные, имеющие форму только множественного числа;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lastRenderedPageBreak/>
        <w:t>притяжательный падеж имён существительных;</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имена прилагательные и наречия в положительной, сравнительной и превосходной степенях, образованных по правилу, и исключения;</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порядок следования нескольких прилагательных (мнение – размер – возраст – цвет – происхождение);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lang w:val="en-US"/>
        </w:rPr>
      </w:pPr>
      <w:r w:rsidRPr="008E67B1">
        <w:rPr>
          <w:rFonts w:ascii="Times New Roman" w:hAnsi="Times New Roman"/>
          <w:sz w:val="28"/>
          <w:szCs w:val="28"/>
        </w:rPr>
        <w:t>слова</w:t>
      </w:r>
      <w:r w:rsidRPr="008E67B1">
        <w:rPr>
          <w:rFonts w:ascii="Times New Roman" w:hAnsi="Times New Roman"/>
          <w:sz w:val="28"/>
          <w:szCs w:val="28"/>
          <w:lang w:val="en-US"/>
        </w:rPr>
        <w:t xml:space="preserve">, </w:t>
      </w:r>
      <w:r w:rsidRPr="008E67B1">
        <w:rPr>
          <w:rFonts w:ascii="Times New Roman" w:hAnsi="Times New Roman"/>
          <w:sz w:val="28"/>
          <w:szCs w:val="28"/>
        </w:rPr>
        <w:t>выражающие</w:t>
      </w:r>
      <w:r w:rsidRPr="008E67B1">
        <w:rPr>
          <w:rFonts w:ascii="Times New Roman" w:hAnsi="Times New Roman"/>
          <w:sz w:val="28"/>
          <w:szCs w:val="28"/>
          <w:lang w:val="en-US"/>
        </w:rPr>
        <w:t xml:space="preserve"> </w:t>
      </w:r>
      <w:r w:rsidRPr="008E67B1">
        <w:rPr>
          <w:rFonts w:ascii="Times New Roman" w:hAnsi="Times New Roman"/>
          <w:sz w:val="28"/>
          <w:szCs w:val="28"/>
        </w:rPr>
        <w:t>количество</w:t>
      </w:r>
      <w:r w:rsidRPr="008E67B1">
        <w:rPr>
          <w:rFonts w:ascii="Times New Roman" w:hAnsi="Times New Roman"/>
          <w:sz w:val="28"/>
          <w:szCs w:val="28"/>
          <w:lang w:val="en-US"/>
        </w:rPr>
        <w:t xml:space="preserve"> (many/much, little/a little, few/a few, a lot of);</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неопределённые местоимения и их производные, отрицательные местоимения none, no и производные последнего (nobody, nothing, и другие);</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количественные и порядковые числительные;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предлоги места, времени, направления, предлоги, употребляемые с глаголами в страдательном залоге;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владеть социокультурными знаниями и умениями:</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проявлять уважение к иной культуре, соблюдать нормы вежливости в межкультурном общении;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w:t>
      </w:r>
      <w:r w:rsidRPr="008E67B1">
        <w:rPr>
          <w:rFonts w:ascii="Times New Roman" w:hAnsi="Times New Roman"/>
          <w:sz w:val="28"/>
          <w:szCs w:val="28"/>
        </w:rPr>
        <w:lastRenderedPageBreak/>
        <w:t xml:space="preserve">говорении и письме – описание/перифраз/толкование, при чтении и аудировании – языковую и контекстуальную догадку;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владеть метапредметными умениями, позволяющими совершенствовать учебную деятельность по овладению иностранным языком;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использовать иноязычные словари и справочники, в том числе информационно-справочные системы в электронной форме;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666C62" w:rsidRPr="008E67B1" w:rsidRDefault="00666C62" w:rsidP="00666C62">
      <w:pPr>
        <w:tabs>
          <w:tab w:val="left" w:pos="1843"/>
        </w:tabs>
        <w:spacing w:line="360" w:lineRule="auto"/>
        <w:ind w:firstLine="709"/>
        <w:contextualSpacing/>
        <w:jc w:val="both"/>
        <w:rPr>
          <w:rFonts w:ascii="Times New Roman" w:hAnsi="Times New Roman"/>
          <w:sz w:val="28"/>
          <w:szCs w:val="28"/>
        </w:rPr>
      </w:pPr>
      <w:r w:rsidRPr="008E67B1">
        <w:rPr>
          <w:rFonts w:ascii="Times New Roman" w:hAnsi="Times New Roman"/>
          <w:sz w:val="28"/>
          <w:szCs w:val="28"/>
        </w:rPr>
        <w:t>соблюдать правила информационной безопасности в ситуациях повседневной жизни и при работе в сети Интернет.</w:t>
      </w:r>
    </w:p>
    <w:p w:rsidR="002860FF" w:rsidRPr="00D646C0" w:rsidRDefault="00E34489" w:rsidP="002860FF">
      <w:pPr>
        <w:spacing w:line="360" w:lineRule="auto"/>
        <w:ind w:firstLine="709"/>
        <w:contextualSpacing/>
        <w:jc w:val="both"/>
        <w:rPr>
          <w:rFonts w:ascii="Times New Roman" w:hAnsi="Times New Roman"/>
          <w:b/>
          <w:sz w:val="28"/>
          <w:szCs w:val="28"/>
        </w:rPr>
      </w:pPr>
      <w:r>
        <w:rPr>
          <w:rFonts w:ascii="Times New Roman" w:hAnsi="Times New Roman"/>
          <w:b/>
          <w:sz w:val="28"/>
          <w:szCs w:val="28"/>
        </w:rPr>
        <w:t>2.6</w:t>
      </w:r>
      <w:r w:rsidR="002860FF" w:rsidRPr="00D646C0">
        <w:rPr>
          <w:rFonts w:ascii="Times New Roman" w:hAnsi="Times New Roman"/>
          <w:b/>
          <w:sz w:val="28"/>
          <w:szCs w:val="28"/>
        </w:rPr>
        <w:t xml:space="preserve">Федеральная рабочая программа по учебному предмету «Математика» (углублённый уровень).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112.1. Федеральная 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112.2. 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112.3.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112.4. Планируемые результаты освоения программы по математике включают личностные, метапредметные результаты за весь период обучения  на уровне среднего </w:t>
      </w:r>
      <w:r w:rsidRPr="005B7B78">
        <w:rPr>
          <w:rFonts w:ascii="Times New Roman" w:hAnsi="Times New Roman"/>
          <w:sz w:val="28"/>
          <w:szCs w:val="28"/>
        </w:rPr>
        <w:lastRenderedPageBreak/>
        <w:t xml:space="preserve">общего образования, а также предметные достижения обучающегося за каждый год обучения.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112.5. Пояснительная записка.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112.5.1. Программа по математике углублённого уровня для обучающихся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112.5.2. В программе по математике учтены идеи и положения концепции развития математического образования в Российской Федерации. Математическое образование должно решать задачу обеспечения необходимого стране числа обучающихся, математическая подготовка которых была бы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математической подготовки в соответствии с необходимым ему уровнем. На решение этих задач нацелена программа по математике углублённого уровня.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112.5.3. Необходиморсть математической подготовки обусловлена обусловлено ростом числа специальностей, связанных с непосредственным применением математики (в сфере экономики, бизнесе, технологических областях, гуманитарных сферах). Количество обучающиеся, для которых математика становится фундаментом образования, планирующих заниматься творческой  и исследовательской работой в области математики, информатики, физики, экономики и в других областях, увеличивается, в том числе с учетом обучающихся, кому математика нужна для использования в профессиях, не связанных непосредственно с ней.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112.5.4. Прикладная значимость математики обусловлена тем, что  её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неопределённости, от простейших, усваиваемых  в непосредственном опыте, до </w:t>
      </w:r>
      <w:r w:rsidRPr="005B7B78">
        <w:rPr>
          <w:rFonts w:ascii="Times New Roman" w:hAnsi="Times New Roman"/>
          <w:sz w:val="28"/>
          <w:szCs w:val="28"/>
        </w:rPr>
        <w:lastRenderedPageBreak/>
        <w:t>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событий.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112.5.5. 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мышления.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112.5.6.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112.5.7. 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w:t>
      </w:r>
      <w:r w:rsidRPr="005B7B78">
        <w:rPr>
          <w:rFonts w:ascii="Times New Roman" w:hAnsi="Times New Roman"/>
          <w:sz w:val="28"/>
          <w:szCs w:val="28"/>
        </w:rPr>
        <w:lastRenderedPageBreak/>
        <w:t>прикладных задач. Математическое образование вносит свой вклад в формирование общей культуры человека.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112.5.8.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112.5.9. Приоритетными целями обучения математике в 10–11 классах  на углублённом уровне продолжают оставаться: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человечества;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112.5.10. Основными линиями содержания математики в 10–11 классах углублённого уровня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w:t>
      </w:r>
      <w:r w:rsidRPr="005B7B78">
        <w:rPr>
          <w:rFonts w:ascii="Times New Roman" w:hAnsi="Times New Roman"/>
          <w:sz w:val="28"/>
          <w:szCs w:val="28"/>
        </w:rPr>
        <w:lastRenderedPageBreak/>
        <w:t>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112.5.11. 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2860FF" w:rsidRPr="005B7B78" w:rsidRDefault="002860FF" w:rsidP="002860FF">
      <w:pPr>
        <w:spacing w:line="360" w:lineRule="auto"/>
        <w:ind w:firstLine="709"/>
        <w:jc w:val="both"/>
        <w:rPr>
          <w:rFonts w:ascii="Times New Roman" w:eastAsia="SchoolBookSanPin" w:hAnsi="Times New Roman"/>
          <w:position w:val="1"/>
          <w:sz w:val="28"/>
          <w:szCs w:val="28"/>
        </w:rPr>
      </w:pPr>
      <w:r w:rsidRPr="005B7B78">
        <w:rPr>
          <w:rFonts w:ascii="Times New Roman" w:hAnsi="Times New Roman"/>
          <w:sz w:val="28"/>
          <w:szCs w:val="28"/>
        </w:rPr>
        <w:t>112.5.12. </w:t>
      </w:r>
      <w:r w:rsidRPr="005B7B78">
        <w:rPr>
          <w:rFonts w:ascii="Times New Roman" w:eastAsia="SchoolBookSanPin" w:hAnsi="Times New Roman"/>
          <w:sz w:val="28"/>
          <w:szCs w:val="28"/>
        </w:rPr>
        <w:t xml:space="preserve">Общее число часов, рекомендованных для изучения </w:t>
      </w:r>
      <w:r w:rsidRPr="005B7B78">
        <w:rPr>
          <w:rFonts w:ascii="Times New Roman" w:eastAsia="SchoolBookSanPin" w:hAnsi="Times New Roman"/>
          <w:color w:val="000000"/>
          <w:sz w:val="28"/>
          <w:szCs w:val="28"/>
        </w:rPr>
        <w:t xml:space="preserve">математики –  </w:t>
      </w:r>
      <w:r w:rsidRPr="005B7B78">
        <w:rPr>
          <w:rFonts w:ascii="Times New Roman" w:eastAsia="SchoolBookSanPin" w:hAnsi="Times New Roman"/>
          <w:color w:val="000000"/>
          <w:position w:val="1"/>
          <w:sz w:val="28"/>
          <w:szCs w:val="28"/>
        </w:rPr>
        <w:t>544 часа: в 10 классе – 272 часа (8 часов в неделю), в 11 классе – 272 часа</w:t>
      </w:r>
      <w:r w:rsidRPr="005B7B78">
        <w:rPr>
          <w:rFonts w:ascii="Times New Roman" w:eastAsia="SchoolBookSanPin" w:hAnsi="Times New Roman"/>
          <w:position w:val="1"/>
          <w:sz w:val="28"/>
          <w:szCs w:val="28"/>
        </w:rPr>
        <w:t xml:space="preserve"> (8 часов  в неделю). </w:t>
      </w:r>
    </w:p>
    <w:p w:rsidR="002860FF" w:rsidRPr="005B7B78" w:rsidRDefault="002860FF" w:rsidP="002860FF">
      <w:pPr>
        <w:spacing w:line="360" w:lineRule="auto"/>
        <w:ind w:firstLine="709"/>
        <w:jc w:val="both"/>
        <w:rPr>
          <w:rFonts w:ascii="Times New Roman" w:hAnsi="Times New Roman"/>
          <w:sz w:val="28"/>
          <w:szCs w:val="28"/>
        </w:rPr>
      </w:pPr>
      <w:bookmarkStart w:id="3" w:name="_Toc118727644"/>
      <w:r w:rsidRPr="005B7B78">
        <w:rPr>
          <w:rFonts w:ascii="Times New Roman" w:hAnsi="Times New Roman"/>
          <w:sz w:val="28"/>
          <w:szCs w:val="28"/>
        </w:rPr>
        <w:t>112.6. </w:t>
      </w:r>
      <w:bookmarkEnd w:id="3"/>
      <w:r w:rsidRPr="005B7B78">
        <w:rPr>
          <w:rFonts w:ascii="Times New Roman" w:hAnsi="Times New Roman"/>
          <w:sz w:val="28"/>
          <w:szCs w:val="28"/>
        </w:rPr>
        <w:t>Планируемые результаты освоения программы по математике на уровне среднего общего образования.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112.6.1. В результате изучения математики на уровне среднего общего образования у обучающегося будут сформированы следующие личностные результаты: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 гражданского воспитания: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2) патриотического воспитания: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3) духовно-нравственного воспитания: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4) эстетического воспитания: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5) физического воспитания: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6) трудового воспитания: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7) экологического воспитания: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w:t>
      </w:r>
      <w:r w:rsidRPr="005B7B78">
        <w:rPr>
          <w:rFonts w:ascii="Times New Roman" w:hAnsi="Times New Roman"/>
          <w:sz w:val="28"/>
          <w:szCs w:val="28"/>
        </w:rPr>
        <w:lastRenderedPageBreak/>
        <w:t>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8) ценности научного познания: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112.6.2. 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112.6.2.1. У обучающегося будут сформированы следующие базовые логические действия как часть познавательных универсальных учебных действий: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воспринимать, формулировать и преобразовывать суждения: утвердительные и отрицательные, единичные, частные и общие, условные;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делать выводы с использованием законов логики, дедуктивных и индуктивных умозаключений, умозаключений по аналогии;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112.6.2.2. </w:t>
      </w:r>
      <w:r w:rsidRPr="005B7B78">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sidRPr="005B7B78">
        <w:rPr>
          <w:rFonts w:ascii="Times New Roman" w:eastAsia="SchoolBookSanPin" w:hAnsi="Times New Roman"/>
          <w:bCs/>
          <w:sz w:val="28"/>
          <w:szCs w:val="28"/>
        </w:rPr>
        <w:t>познавательных универсальных учебных действий</w:t>
      </w:r>
      <w:r w:rsidRPr="005B7B78">
        <w:rPr>
          <w:rFonts w:ascii="Times New Roman" w:eastAsia="SchoolBookSanPin" w:hAnsi="Times New Roman"/>
          <w:sz w:val="28"/>
          <w:szCs w:val="28"/>
        </w:rPr>
        <w:t>:</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прогнозировать возможное развитие процесса, а также выдвигать предположения о его развитии в новых условиях.</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112.6.2.3. </w:t>
      </w:r>
      <w:r w:rsidRPr="005B7B78">
        <w:rPr>
          <w:rFonts w:ascii="Times New Roman" w:eastAsia="SchoolBookSanPin" w:hAnsi="Times New Roman"/>
          <w:sz w:val="28"/>
          <w:szCs w:val="28"/>
        </w:rPr>
        <w:t xml:space="preserve">У обучающегося будут </w:t>
      </w:r>
      <w:r w:rsidRPr="005B7B78">
        <w:rPr>
          <w:rFonts w:ascii="Times New Roman" w:hAnsi="Times New Roman"/>
          <w:sz w:val="28"/>
          <w:szCs w:val="28"/>
        </w:rPr>
        <w:t>сформированы умения</w:t>
      </w:r>
      <w:r w:rsidRPr="005B7B78">
        <w:rPr>
          <w:rFonts w:ascii="Times New Roman" w:eastAsia="SchoolBookSanPin" w:hAnsi="Times New Roman"/>
          <w:sz w:val="28"/>
          <w:szCs w:val="28"/>
        </w:rPr>
        <w:t xml:space="preserve"> работать  с информацией как часть </w:t>
      </w:r>
      <w:r w:rsidRPr="005B7B78">
        <w:rPr>
          <w:rFonts w:ascii="Times New Roman" w:eastAsia="SchoolBookSanPin" w:hAnsi="Times New Roman"/>
          <w:bCs/>
          <w:sz w:val="28"/>
          <w:szCs w:val="28"/>
        </w:rPr>
        <w:t>познавательных универсальных учебных действий</w:t>
      </w:r>
      <w:r w:rsidRPr="005B7B78">
        <w:rPr>
          <w:rFonts w:ascii="Times New Roman" w:eastAsia="SchoolBookSanPin" w:hAnsi="Times New Roman"/>
          <w:sz w:val="28"/>
          <w:szCs w:val="28"/>
        </w:rPr>
        <w:t>:</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выявлять дефициты информации, данных, необходимых для ответа на вопрос и для решения задачи;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структурировать информацию, представлять её в различных формах, иллюстрировать графически;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оценивать надёжность информации по самостоятельно сформулированным критериям.</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hAnsi="Times New Roman"/>
          <w:sz w:val="28"/>
          <w:szCs w:val="28"/>
        </w:rPr>
        <w:t>112.6.2.4. </w:t>
      </w:r>
      <w:r w:rsidRPr="005B7B78">
        <w:rPr>
          <w:rFonts w:ascii="Times New Roman" w:eastAsia="SchoolBookSanPin" w:hAnsi="Times New Roman"/>
          <w:sz w:val="28"/>
          <w:szCs w:val="28"/>
        </w:rPr>
        <w:t xml:space="preserve">У обучающегося будут </w:t>
      </w:r>
      <w:r w:rsidRPr="005B7B78">
        <w:rPr>
          <w:rFonts w:ascii="Times New Roman" w:hAnsi="Times New Roman"/>
          <w:sz w:val="28"/>
          <w:szCs w:val="28"/>
        </w:rPr>
        <w:t>сформированы умения</w:t>
      </w:r>
      <w:r w:rsidRPr="005B7B78">
        <w:rPr>
          <w:rFonts w:ascii="Times New Roman" w:eastAsia="SchoolBookSanPin" w:hAnsi="Times New Roman"/>
          <w:sz w:val="28"/>
          <w:szCs w:val="28"/>
        </w:rPr>
        <w:t xml:space="preserve"> общения как часть </w:t>
      </w:r>
      <w:r w:rsidRPr="005B7B78">
        <w:rPr>
          <w:rFonts w:ascii="Times New Roman" w:eastAsia="SchoolBookSanPin" w:hAnsi="Times New Roman"/>
          <w:bCs/>
          <w:sz w:val="28"/>
          <w:szCs w:val="28"/>
        </w:rPr>
        <w:t>коммуникативных универсальных учебных действий</w:t>
      </w:r>
      <w:r w:rsidRPr="005B7B78">
        <w:rPr>
          <w:rFonts w:ascii="Times New Roman" w:eastAsia="SchoolBookSanPin" w:hAnsi="Times New Roman"/>
          <w:sz w:val="28"/>
          <w:szCs w:val="28"/>
        </w:rPr>
        <w:t>:</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112.6.2.5. </w:t>
      </w:r>
      <w:r w:rsidRPr="005B7B78">
        <w:rPr>
          <w:rFonts w:ascii="Times New Roman" w:eastAsia="SchoolBookSanPin" w:hAnsi="Times New Roman"/>
          <w:sz w:val="28"/>
          <w:szCs w:val="28"/>
        </w:rPr>
        <w:t xml:space="preserve">У обучающегося будут </w:t>
      </w:r>
      <w:r w:rsidRPr="005B7B78">
        <w:rPr>
          <w:rFonts w:ascii="Times New Roman" w:hAnsi="Times New Roman"/>
          <w:sz w:val="28"/>
          <w:szCs w:val="28"/>
        </w:rPr>
        <w:t>сформированы умения</w:t>
      </w:r>
      <w:r w:rsidRPr="005B7B78">
        <w:rPr>
          <w:rFonts w:ascii="Times New Roman" w:eastAsia="SchoolBookSanPin" w:hAnsi="Times New Roman"/>
          <w:sz w:val="28"/>
          <w:szCs w:val="28"/>
        </w:rPr>
        <w:t xml:space="preserve"> самоорганизации как часть </w:t>
      </w:r>
      <w:r w:rsidRPr="005B7B78">
        <w:rPr>
          <w:rFonts w:ascii="Times New Roman" w:eastAsia="SchoolBookSanPin" w:hAnsi="Times New Roman"/>
          <w:bCs/>
          <w:sz w:val="28"/>
          <w:szCs w:val="28"/>
        </w:rPr>
        <w:t>регулятивных универсальных учебных действий</w:t>
      </w:r>
      <w:r w:rsidRPr="005B7B78">
        <w:rPr>
          <w:rFonts w:ascii="Times New Roman" w:eastAsia="SchoolBookSanPin" w:hAnsi="Times New Roman"/>
          <w:sz w:val="28"/>
          <w:szCs w:val="28"/>
        </w:rPr>
        <w:t>:</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hAnsi="Times New Roman"/>
          <w:sz w:val="28"/>
          <w:szCs w:val="28"/>
        </w:rPr>
        <w:t>112.6.2.6. </w:t>
      </w:r>
      <w:r w:rsidRPr="005B7B78">
        <w:rPr>
          <w:rFonts w:ascii="Times New Roman" w:eastAsia="SchoolBookSanPin" w:hAnsi="Times New Roman"/>
          <w:sz w:val="28"/>
          <w:szCs w:val="28"/>
        </w:rPr>
        <w:t xml:space="preserve">У обучающегося будут </w:t>
      </w:r>
      <w:r w:rsidRPr="005B7B78">
        <w:rPr>
          <w:rFonts w:ascii="Times New Roman" w:hAnsi="Times New Roman"/>
          <w:sz w:val="28"/>
          <w:szCs w:val="28"/>
        </w:rPr>
        <w:t>сформированы умения</w:t>
      </w:r>
      <w:r w:rsidRPr="005B7B78">
        <w:rPr>
          <w:rFonts w:ascii="Times New Roman" w:eastAsia="SchoolBookSanPin" w:hAnsi="Times New Roman"/>
          <w:sz w:val="28"/>
          <w:szCs w:val="28"/>
        </w:rPr>
        <w:t xml:space="preserve"> самоконтроля как часть </w:t>
      </w:r>
      <w:r w:rsidRPr="005B7B78">
        <w:rPr>
          <w:rFonts w:ascii="Times New Roman" w:eastAsia="SchoolBookSanPin" w:hAnsi="Times New Roman"/>
          <w:bCs/>
          <w:sz w:val="28"/>
          <w:szCs w:val="28"/>
        </w:rPr>
        <w:t>регулятивных универсальных учебных действий</w:t>
      </w:r>
      <w:r w:rsidRPr="005B7B78">
        <w:rPr>
          <w:rFonts w:ascii="Times New Roman" w:eastAsia="SchoolBookSanPin" w:hAnsi="Times New Roman"/>
          <w:sz w:val="28"/>
          <w:szCs w:val="28"/>
        </w:rPr>
        <w:t>:</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hAnsi="Times New Roman"/>
          <w:sz w:val="28"/>
          <w:szCs w:val="28"/>
        </w:rPr>
        <w:t>112.6.2.7. </w:t>
      </w:r>
      <w:r w:rsidRPr="005B7B78">
        <w:rPr>
          <w:rFonts w:ascii="Times New Roman" w:eastAsia="SchoolBookSanPin" w:hAnsi="Times New Roman"/>
          <w:sz w:val="28"/>
          <w:szCs w:val="28"/>
        </w:rPr>
        <w:t xml:space="preserve">У обучающегося будут </w:t>
      </w:r>
      <w:r w:rsidRPr="005B7B78">
        <w:rPr>
          <w:rFonts w:ascii="Times New Roman" w:hAnsi="Times New Roman"/>
          <w:sz w:val="28"/>
          <w:szCs w:val="28"/>
        </w:rPr>
        <w:t>сформированы умения</w:t>
      </w:r>
      <w:r w:rsidRPr="005B7B78">
        <w:rPr>
          <w:rFonts w:ascii="Times New Roman" w:eastAsia="SchoolBookSanPin" w:hAnsi="Times New Roman"/>
          <w:sz w:val="28"/>
          <w:szCs w:val="28"/>
        </w:rPr>
        <w:t xml:space="preserve"> совместной деятельности: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понимать и использовать преимущества командной и индивидуальной работы при решении учебных задач, принимать цель совместной деятельности, планировать </w:t>
      </w:r>
      <w:r w:rsidRPr="005B7B78">
        <w:rPr>
          <w:rFonts w:ascii="Times New Roman" w:hAnsi="Times New Roman"/>
          <w:sz w:val="28"/>
          <w:szCs w:val="28"/>
        </w:rPr>
        <w:lastRenderedPageBreak/>
        <w:t>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112.6.3. Предметные результаты освоения федеральной рабочей программы по математике представлены по годам обучения в рамках отдельных учебных курсов в соответствующих разделах настоящей программы. </w:t>
      </w:r>
    </w:p>
    <w:p w:rsidR="002860FF" w:rsidRPr="005B7B78" w:rsidRDefault="002860FF" w:rsidP="002860FF">
      <w:pPr>
        <w:spacing w:line="360" w:lineRule="auto"/>
        <w:ind w:firstLine="709"/>
        <w:jc w:val="both"/>
        <w:rPr>
          <w:rFonts w:ascii="Times New Roman" w:hAnsi="Times New Roman"/>
          <w:sz w:val="28"/>
          <w:szCs w:val="28"/>
        </w:rPr>
      </w:pPr>
      <w:bookmarkStart w:id="4" w:name="_Toc118727648"/>
      <w:r w:rsidRPr="005B7B78">
        <w:rPr>
          <w:rFonts w:ascii="Times New Roman" w:hAnsi="Times New Roman"/>
          <w:sz w:val="28"/>
          <w:szCs w:val="28"/>
        </w:rPr>
        <w:t>112.7. Федеральная рабочая программа учебного курса «Алгебра и начала математического анализа»</w:t>
      </w:r>
      <w:bookmarkEnd w:id="4"/>
      <w:r w:rsidRPr="005B7B78">
        <w:rPr>
          <w:rFonts w:ascii="Times New Roman" w:hAnsi="Times New Roman"/>
          <w:sz w:val="28"/>
          <w:szCs w:val="28"/>
        </w:rPr>
        <w:t>.</w:t>
      </w:r>
    </w:p>
    <w:p w:rsidR="002860FF" w:rsidRPr="005B7B78" w:rsidRDefault="002860FF" w:rsidP="002860FF">
      <w:pPr>
        <w:spacing w:line="360" w:lineRule="auto"/>
        <w:ind w:firstLine="709"/>
        <w:jc w:val="both"/>
        <w:rPr>
          <w:rFonts w:ascii="Times New Roman" w:hAnsi="Times New Roman"/>
          <w:sz w:val="28"/>
          <w:szCs w:val="28"/>
        </w:rPr>
      </w:pPr>
      <w:bookmarkStart w:id="5" w:name="_Toc118727649"/>
      <w:r w:rsidRPr="005B7B78">
        <w:rPr>
          <w:rFonts w:ascii="Times New Roman" w:hAnsi="Times New Roman"/>
          <w:sz w:val="28"/>
          <w:szCs w:val="28"/>
        </w:rPr>
        <w:t>112.7.1. </w:t>
      </w:r>
      <w:bookmarkEnd w:id="5"/>
      <w:r w:rsidRPr="005B7B78">
        <w:rPr>
          <w:rFonts w:ascii="Times New Roman" w:hAnsi="Times New Roman"/>
          <w:sz w:val="28"/>
          <w:szCs w:val="28"/>
        </w:rPr>
        <w:t>Пояснительная записка.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112.7.1.1. 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112.7.1.2. 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112.7.1.3. 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112.7.1.4. Учебный курс обладает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112.7.1.5. В основе методики обучения алгебре и началам математического анализа лежит деятельностный принцип обучения.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112.7.1.6. 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задачи,  а затем интерпретировать свой ответ.</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112.7.1.6.1.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w:t>
      </w:r>
      <w:r w:rsidRPr="005B7B78">
        <w:rPr>
          <w:rFonts w:ascii="Times New Roman" w:hAnsi="Times New Roman"/>
          <w:sz w:val="28"/>
          <w:szCs w:val="28"/>
        </w:rPr>
        <w:lastRenderedPageBreak/>
        <w:t>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112.7.1.6.2.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w:t>
      </w:r>
      <w:r w:rsidRPr="005B7B78">
        <w:rPr>
          <w:rFonts w:ascii="Times New Roman" w:hAnsi="Times New Roman"/>
          <w:sz w:val="28"/>
          <w:szCs w:val="28"/>
        </w:rPr>
        <w:lastRenderedPageBreak/>
        <w:t>практических и естественно-научных задач, наглядно демонстрирует свои возможности как языка науки.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112.7.1.6.3. 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112.7.1.6.4.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112.7.1.6.5. 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w:t>
      </w:r>
      <w:r w:rsidRPr="005B7B78">
        <w:rPr>
          <w:rFonts w:ascii="Times New Roman" w:hAnsi="Times New Roman"/>
          <w:sz w:val="28"/>
          <w:szCs w:val="28"/>
        </w:rPr>
        <w:lastRenderedPageBreak/>
        <w:t>предлагают наиболее универсальный язык, объединяющий все разделы математики и её приложений, они связывают разные математические дисциплины  и их приложения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112.7.1.7. В учебном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112.7.1.8. </w:t>
      </w:r>
      <w:r w:rsidRPr="005B7B78">
        <w:rPr>
          <w:rFonts w:ascii="Times New Roman" w:eastAsia="SchoolBookSanPin" w:hAnsi="Times New Roman"/>
          <w:color w:val="000000"/>
          <w:sz w:val="28"/>
          <w:szCs w:val="28"/>
        </w:rPr>
        <w:t>Общее число часов, рекомендованных для изучения учебного курса «Алгебра и начала математического анализа» – 272</w:t>
      </w:r>
      <w:r w:rsidRPr="005B7B78">
        <w:rPr>
          <w:rFonts w:ascii="Times New Roman" w:eastAsia="SchoolBookSanPin" w:hAnsi="Times New Roman"/>
          <w:color w:val="000000"/>
          <w:position w:val="1"/>
          <w:sz w:val="28"/>
          <w:szCs w:val="28"/>
        </w:rPr>
        <w:t xml:space="preserve"> часа: в 10 классе – 136 часов (4 часа в неделю), в 11 классе – 136 часов (4 часа в неделю).</w:t>
      </w:r>
      <w:r w:rsidRPr="005B7B78">
        <w:rPr>
          <w:rFonts w:ascii="Times New Roman" w:eastAsia="SchoolBookSanPin" w:hAnsi="Times New Roman"/>
          <w:position w:val="1"/>
          <w:sz w:val="28"/>
          <w:szCs w:val="28"/>
        </w:rPr>
        <w:t xml:space="preserve"> </w:t>
      </w:r>
    </w:p>
    <w:p w:rsidR="002860FF" w:rsidRPr="005B7B78" w:rsidRDefault="002860FF" w:rsidP="002860FF">
      <w:pPr>
        <w:spacing w:line="360" w:lineRule="auto"/>
        <w:ind w:firstLine="709"/>
        <w:contextualSpacing/>
        <w:jc w:val="both"/>
        <w:rPr>
          <w:rFonts w:ascii="Times New Roman" w:hAnsi="Times New Roman"/>
          <w:sz w:val="28"/>
          <w:szCs w:val="28"/>
        </w:rPr>
      </w:pPr>
      <w:bookmarkStart w:id="6" w:name="_Toc118727651"/>
      <w:r w:rsidRPr="005B7B78">
        <w:rPr>
          <w:rFonts w:ascii="Times New Roman" w:hAnsi="Times New Roman"/>
          <w:sz w:val="28"/>
          <w:szCs w:val="28"/>
        </w:rPr>
        <w:t>112.7.2. Содержание обучения в 10 классе.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112.7.2.1. Числа и вычисления.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 xml:space="preserve">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Арифметический корень натуральной степени и его свойства.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Степень с рациональным показателем и её свойства, степень  с действительным показателем.</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Логарифм числа. Свойства логарифма. Десятичные и натуральные логарифмы.</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Синус, косинус, тангенс, котангенс числового аргумента. Арксинус, арккосинус и арктангенс числового аргумента.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112.7.2.2. Уравнения и неравенства.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Тождества и тождественные преобразования. Уравнение, корень уравнения. Равносильные уравнения и уравнения-следствия. Неравенство, решение неравенства.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Преобразования числовых выражений, содержащих степени и корни.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Иррациональные уравнения. Основные методы решения иррациональных уравнений.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Показательные уравнения. Основные методы решения показательных уравнений.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Преобразование выражений, содержащих логарифмы.</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Логарифмические уравнения. Основные методы решения логарифмических уравнений.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Основные тригонометрические формулы. Преобразование тригонометрических выражений. Решение тригонометрических уравнений.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Решение систем линейных уравнений. Матрица системы линейных уравнений. Определитель матрицы 2×2, его геометрический смысл и свойства, вычисление </w:t>
      </w:r>
      <w:r w:rsidRPr="005B7B78">
        <w:rPr>
          <w:rFonts w:ascii="Times New Roman" w:hAnsi="Times New Roman"/>
          <w:sz w:val="28"/>
          <w:szCs w:val="28"/>
        </w:rPr>
        <w:lastRenderedPageBreak/>
        <w:t>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112.7.2.3. Функции и графики.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Функция, способы задания функции. Взаимно обратные функции. Композиция функций. График функции. Элементарные преобразования графиков функций.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Линейная, квадратичная и дробно-линейная функции. Элементарное исследование и построение их графиков.</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Степенная функция с натуральным и целым показателем. Её свойства  и график. Свойства и график корня n-ой степени как функции обратной степени  с натуральным показателем.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Показательная и логарифмическая функции, их свойства и графики. Использование графиков функций для решения уравнений.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Тригонометрическая окружность, определение тригонометрических функций числового аргумента.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Функциональные зависимости в реальных процессах и явлениях. Графики реальных зависимостей.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112.7.2.4. Начала математического анализа.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w:t>
      </w:r>
      <w:r w:rsidRPr="005B7B78">
        <w:rPr>
          <w:rFonts w:ascii="Times New Roman" w:hAnsi="Times New Roman"/>
          <w:sz w:val="28"/>
          <w:szCs w:val="28"/>
        </w:rPr>
        <w:lastRenderedPageBreak/>
        <w:t>процентов. Использование прогрессии для решения реальных задач прикладного характера.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Первая и вторая производные функции. Определение, геометрический  и физический смысл производной. Уравнение касательной к графику функции.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Производные элементарных функций. Производная суммы, произведения, частного и композиции функций.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112.7.2.5. Множества и логика.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Определение, теорема, свойство математического объекта, следствие, доказательство, равносильные уравнения.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112.7.3. Содержание обучения в 11 классе.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112.7.3.1. Числа и вычисления.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Натуральные и целые числа. Применение признаков делимости целых чисел, наибольший общий делитель (далее – НОД) и наименьшее общее кратное (далее -НОК), остатков по модулю, алгоритма Евклида для решения задач в целых числах.</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112.7.3.2. Уравнения и неравенства.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Система и совокупность уравнений и неравенств. Равносильные системы  и системы-следствия. Равносильные неравенства.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Отбор корней тригонометрических уравнений с помощью тригонометрической окружности. Решение тригонометрических неравенств.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Основные методы решения показательных и логарифмических неравенств.</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Основные методы решения иррациональных неравенств.</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Основные методы решения систем и совокупностей рациональных, иррациональных, показательных и логарифмических уравнений.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Уравнения, неравенства и системы с параметрами.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112.7.3.3. Функции и графики.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График композиции функций. Геометрические образы уравнений и неравенств на координатной плоскости.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Тригонометрические функции, их свойства и графики.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Графические методы решения уравнений и неравенств. Графические методы решения задач с параметрами.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112.7.3.4. Начала математического анализа.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Первообразная, основное свойство первообразных. Первообразные элементарных функций. Правила нахождения первообразных.</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Интеграл. Геометрический смысл интеграла. Вычисление определённого интеграла по формуле Ньютона–Лейбница.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Применение интеграла для нахождения площадей плоских фигур и объёмов геометрических тел.</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Примеры решений дифференциальных уравнений. Математическое моделирование реальных процессов с помощью дифференциальных уравнений. </w:t>
      </w:r>
    </w:p>
    <w:bookmarkEnd w:id="6"/>
    <w:p w:rsidR="002860FF" w:rsidRPr="005B7B78" w:rsidRDefault="002860FF" w:rsidP="002860FF">
      <w:pPr>
        <w:spacing w:line="360" w:lineRule="auto"/>
        <w:ind w:firstLine="709"/>
        <w:jc w:val="both"/>
        <w:rPr>
          <w:rFonts w:ascii="Times New Roman" w:hAnsi="Times New Roman"/>
          <w:caps/>
          <w:sz w:val="28"/>
          <w:szCs w:val="28"/>
        </w:rPr>
      </w:pPr>
      <w:r w:rsidRPr="005B7B78">
        <w:rPr>
          <w:rFonts w:ascii="Times New Roman" w:hAnsi="Times New Roman"/>
          <w:sz w:val="28"/>
          <w:szCs w:val="28"/>
        </w:rPr>
        <w:lastRenderedPageBreak/>
        <w:t>112.7.4. Планируемые предметные результаты освоения федеральной рабочей программы учебного курса «Алгебра и начала математического анализа»  на углублённом уровне на уровне среднего общего образования.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112.7.4.1. К концу обучения в 10 классе обучающийся получит следующие предметные результаты по отдельным темам федеральной рабочей программы учебного курса «Алгебра и начала математического анализа»: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112.7.4.1.1. Числа и вычисления: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применять дроби и проценты для решения прикладных задач  из различных отраслей знаний и реальной жизни;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применять приближённые вычисления, правила округления, прикидку  и оценку результата вычислений;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понятием: арифметический корень натуральной степени;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понятием: степень с рациональным показателем;</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логарифм числа, десятичные и натуральные логарифмы;</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синус, косинус, тангенс, котангенс числового аргумента;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оперировать понятиями: арксинус, арккосинус и арктангенс числового аргумента.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112.7.4.1.2. Уравнения и неравенства: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тождество, уравнение, неравенство, равносильные уравнения и уравнения-следствия, равносильные неравенства;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применять различные методы решения рациональных и дробно-рациональных уравнений, применять метод интервалов для решения неравенств;</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система линейных уравнений, матрица, определитель матрицы 2 × 2 и его геометрический смысл, использовать свойства определителя 2 × 2 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использовать свойства действий с корнями для преобразования выражений;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выполнять преобразования числовых выражений, содержащих степени  с рациональным показателем;</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использовать свойства логарифмов для преобразования логарифмических выражений;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применять основные тригонометрические формулы для преобразования тригонометрических выражений;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112.7.4.1.3. Функции и графики: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область определения и множество значений функции, нули функции, промежутки знакопостоянства;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n-ой степени как функции обратной степени  с натуральным показателем;</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оперировать понятиями: линейная, квадратичная и дробно-линейная функции, выполнять элементарное исследование и построение их графиков;</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показательная и логарифмическая функции, их свойства и графики, использовать их графики для решения уравнений;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тригонометрическая окружность, определение тригонометрических функций числового аргумента;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112.7.4.1.4. Начала математического анализа: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преставление  о константе;</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использовать прогрессии для решения реальных задач прикладного характера;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последовательность, способы задания 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непрерывные функции, точки разрыва графика функции, асимптоты графика функции;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понятием: функция, непрерывная на отрезке, применять свойства непрерывных функций для решения задач;</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первая и вторая производные функции, касательная к графику функции;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вычислять производные суммы, произведения, частного и композиции двух функций, знать производные элементарных функций;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использовать геометрический и физический смысл производной для решения задач.</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112.7.4.1.5. Множества и логика: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множество, операции над множествами;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использовать теоретико-множественный аппарат для описания реальных процессов и явлений, при решении задач из других учебных предметов;</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свободно оперировать понятиями: определение, теорема, уравнение-следствие, свойство математического объекта, доказательство, равносильные уравнения и неравенства.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112.7.4.2. К концу обучения в 11 классе обучающийся получит следующие предметные результаты по отдельным темам федеральной рабочей программы учебного курса «Алгебра и начала математического анализа»: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112.7.4.2.1. Числа и вычисления: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понятием остатка по модулю, записывать натуральные числа в различных позиционных системах счисления;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112.7.4.2.2. Уравнения и неравенства: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иррациональные, показательные  и логарифмические неравенства, находить их решения с помощью равносильных переходов;</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осуществлять отбор корней при решении тригонометрического уравнения;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применять графические методы для решения уравнений и неравенств,  а также задач с параметрами;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112.7.4.2.3. Функции и графики: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строить графики композиции функций с помощью элементарного исследования и свойств композиции двух функций;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строить геометрические образы уравнений и неравенств на координатной плоскости;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графики тригонометрических функций;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применять функции для моделирования и исследования реальных процессов.</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112.7.4.2.4. Начала математического анализа: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использовать производную для исследования функции на монотонность  и экстремумы;</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находить наибольшее и наименьшее значения функции непрерывной  на отрезке;</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первообразная, определённый интеграл, находить первообразные элементарных функций и вычислять интеграл  по формуле Ньютона–Лейбница;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находить площади плоских фигур и объёмы тел с помощью интеграла;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иметь представление о математическом моделировании на примере составления дифференциальных уравнений;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решать прикладные задачи, в том числе социально-экономического  и физического характера, средствами математического анализа.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112.8. Федеральная рабочая программа учебного курса «Геометрия».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112.8.1. Пояснительная записка.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112.8.1.1. 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112.8.1.2. 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112.8.1.3. Приоритетными задачами курса геометрии на углублённом уровне, расширяющими и усиливающими курс базового уровня, являются: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расширение представления о геометрии как части мировой культуры  и формирование осознания взаимосвязи геометрии с окружающим миром;</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112.8.1.4. 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112.8.1.5. Сформулированное в ФГОС СОО требование «уметь оперировать понятиями», релевантных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w:t>
      </w:r>
      <w:r w:rsidRPr="005B7B78">
        <w:rPr>
          <w:rFonts w:ascii="Times New Roman" w:hAnsi="Times New Roman"/>
          <w:sz w:val="28"/>
          <w:szCs w:val="28"/>
        </w:rPr>
        <w:lastRenderedPageBreak/>
        <w:t>структурировано таким образом, чтобы ко всем основным, принципиальным вопросам обучающиеся обращались неоднократно, что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112.8.1.6. Переход к изучению геометрии на углублённом уровне позволяет:</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2860FF" w:rsidRPr="005B7B78" w:rsidRDefault="002860FF" w:rsidP="002860FF">
      <w:pPr>
        <w:spacing w:line="360" w:lineRule="auto"/>
        <w:ind w:firstLine="709"/>
        <w:jc w:val="both"/>
        <w:rPr>
          <w:rFonts w:ascii="Times New Roman" w:hAnsi="Times New Roman"/>
          <w:color w:val="000000"/>
          <w:sz w:val="28"/>
          <w:szCs w:val="28"/>
        </w:rPr>
      </w:pPr>
      <w:r w:rsidRPr="005B7B78">
        <w:rPr>
          <w:rFonts w:ascii="Times New Roman" w:hAnsi="Times New Roman"/>
          <w:sz w:val="28"/>
          <w:szCs w:val="28"/>
        </w:rPr>
        <w:t xml:space="preserve">112.8.1.7. </w:t>
      </w:r>
      <w:r w:rsidRPr="005B7B78">
        <w:rPr>
          <w:rFonts w:ascii="Times New Roman" w:eastAsia="SchoolBookSanPin" w:hAnsi="Times New Roman"/>
          <w:color w:val="000000"/>
          <w:sz w:val="28"/>
          <w:szCs w:val="28"/>
        </w:rPr>
        <w:t>Общее число часов, рекомендованных для изучения учебного курса «Геометрия» на углубленном уровне – 204</w:t>
      </w:r>
      <w:r w:rsidRPr="005B7B78">
        <w:rPr>
          <w:rFonts w:ascii="Times New Roman" w:eastAsia="SchoolBookSanPin" w:hAnsi="Times New Roman"/>
          <w:color w:val="000000"/>
          <w:position w:val="1"/>
          <w:sz w:val="28"/>
          <w:szCs w:val="28"/>
        </w:rPr>
        <w:t xml:space="preserve"> часа: в 10 классе – 102 часа  (3 часа в неделю), в 11 классе – 102 часа (3 часа в неделю).</w:t>
      </w:r>
      <w:r w:rsidRPr="005B7B78">
        <w:rPr>
          <w:rFonts w:ascii="Times New Roman" w:hAnsi="Times New Roman"/>
          <w:color w:val="000000"/>
          <w:sz w:val="28"/>
          <w:szCs w:val="28"/>
        </w:rPr>
        <w:t>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112.8.2. Содержание обучения в 10 классе.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112.8.2.1. Прямые и плоскости в пространстве.</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112.8.2.2. Многогранники.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112.8.2.3. Векторы и координаты в пространстве.</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w:t>
      </w:r>
      <w:r w:rsidRPr="005B7B78">
        <w:rPr>
          <w:rFonts w:ascii="Times New Roman" w:hAnsi="Times New Roman"/>
          <w:sz w:val="28"/>
          <w:szCs w:val="28"/>
        </w:rPr>
        <w:lastRenderedPageBreak/>
        <w:t>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112.8.3. Содержание обучения в 11 классе.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112.8.3.1. Тела вращения.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112.8.3.2. Векторы и координаты в пространстве.</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Векторы в пространстве. Операции над векторами. Векторное умножение векторов. Свойства векторного умножения. Прямоугольная система координат  в </w:t>
      </w:r>
      <w:r w:rsidRPr="005B7B78">
        <w:rPr>
          <w:rFonts w:ascii="Times New Roman" w:hAnsi="Times New Roman"/>
          <w:sz w:val="28"/>
          <w:szCs w:val="28"/>
        </w:rPr>
        <w:lastRenderedPageBreak/>
        <w:t>пространстве. Координаты вектора. Разложение вектора по базису. Координатно-векторный метод при решении геометрических задач.</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112.8.3.3. Движения в пространстве.</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2860FF" w:rsidRPr="005B7B78" w:rsidRDefault="002860FF" w:rsidP="002860FF">
      <w:pPr>
        <w:spacing w:line="360" w:lineRule="auto"/>
        <w:ind w:firstLine="709"/>
        <w:contextualSpacing/>
        <w:jc w:val="both"/>
        <w:rPr>
          <w:rFonts w:ascii="Times New Roman" w:eastAsia="OfficinaSansBoldITC" w:hAnsi="Times New Roman"/>
          <w:sz w:val="28"/>
          <w:szCs w:val="28"/>
        </w:rPr>
      </w:pPr>
      <w:r w:rsidRPr="005B7B78">
        <w:rPr>
          <w:rFonts w:ascii="Times New Roman" w:hAnsi="Times New Roman"/>
          <w:sz w:val="28"/>
          <w:szCs w:val="28"/>
        </w:rPr>
        <w:t>112.8.4. П</w:t>
      </w:r>
      <w:r w:rsidRPr="005B7B78">
        <w:rPr>
          <w:rFonts w:ascii="Times New Roman" w:eastAsia="OfficinaSansBoldITC" w:hAnsi="Times New Roman"/>
          <w:sz w:val="28"/>
          <w:szCs w:val="28"/>
        </w:rPr>
        <w:t xml:space="preserve">редметные результаты по отдельным темам учебного курса «Геометрия». </w:t>
      </w:r>
      <w:r w:rsidRPr="005B7B78">
        <w:rPr>
          <w:rFonts w:ascii="Times New Roman" w:hAnsi="Times New Roman"/>
          <w:sz w:val="28"/>
          <w:szCs w:val="28"/>
        </w:rPr>
        <w:t>К концу 10 класса обучающийся научится: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основными понятиями стереометрии при решении задач и проведении математических рассуждений;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применять аксиомы стереометрии и следствия из них при решении геометрических задач;</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классифицировать взаимное расположение прямых в пространстве, плоскостей в пространстве, прямых и плоскостей в пространстве;</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связанными с углами в пространстве: между прямыми в пространстве, между прямой и плоскостью;</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связанными с многогранниками;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распознавать основные виды многогранников (призма, пирамида, прямоугольный параллелепипед, куб);</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классифицировать многогранники, выбирая основания для классификации;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связанными с сечением многогранников плоскостью;</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выполнять параллельное, центральное и ортогональное проектирование фигур на плоскость, выполнять изображения фигур на плоскости;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вычислять площади поверхностей многогранников (призма, пирамида), геометрических тел с применением формул;</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симметрия в пространстве, центр, ось  и плоскость симметрии, центр, ось и плоскость симметрии фигуры;</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свободно оперировать понятиями, соответствующими векторам  и координатам в пространстве;</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выполнять действия над векторами;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применять простейшие программные средства и электронно-коммуникационные системы при решении стереометрических задач;</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иметь представления об основных этапах развития геометрии как составной части фундамента развития технологий.</w:t>
      </w:r>
    </w:p>
    <w:p w:rsidR="002860FF" w:rsidRPr="005B7B78" w:rsidRDefault="002860FF" w:rsidP="002860FF">
      <w:pPr>
        <w:spacing w:line="360" w:lineRule="auto"/>
        <w:ind w:firstLine="709"/>
        <w:contextualSpacing/>
        <w:jc w:val="both"/>
        <w:rPr>
          <w:rFonts w:ascii="Times New Roman" w:eastAsia="OfficinaSansBoldITC" w:hAnsi="Times New Roman"/>
          <w:sz w:val="28"/>
          <w:szCs w:val="28"/>
        </w:rPr>
      </w:pPr>
      <w:r w:rsidRPr="005B7B78">
        <w:rPr>
          <w:rFonts w:ascii="Times New Roman" w:hAnsi="Times New Roman"/>
          <w:sz w:val="28"/>
          <w:szCs w:val="28"/>
        </w:rPr>
        <w:t>112.8.5. П</w:t>
      </w:r>
      <w:r w:rsidRPr="005B7B78">
        <w:rPr>
          <w:rFonts w:ascii="Times New Roman" w:eastAsia="OfficinaSansBoldITC" w:hAnsi="Times New Roman"/>
          <w:sz w:val="28"/>
          <w:szCs w:val="28"/>
        </w:rPr>
        <w:t xml:space="preserve">редметные результаты по отдельным темам учебного курса «Геометрия». </w:t>
      </w:r>
      <w:r w:rsidRPr="005B7B78">
        <w:rPr>
          <w:rFonts w:ascii="Times New Roman" w:hAnsi="Times New Roman"/>
          <w:sz w:val="28"/>
          <w:szCs w:val="28"/>
        </w:rPr>
        <w:t>К концу 11 класса обучающийся научится: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свободно оперировать понятиями, связанными с цилиндрической, конической и сферической поверхностями, объяснять способы получения;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оперировать понятиями, связанными с телами вращения: цилиндром, конусом, сферой и шаром;</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распознавать тела вращения (цилиндр, конус, сфера и шар) и объяснять способы получения тел вращения;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классифицировать взаимное расположение сферы и плоскости;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вычислять соотношения между площадями поверхностей и объёмами подобных тел;</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понятием вектор в пространстве;</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выполнять операции над векторами;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задавать плоскость уравнением в декартовой системе координат;</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связанными с движением в пространстве, знать свойства движений;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строить сечения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использовать методы построения сечений: метод следов, метод внутреннего проектирования, метод переноса секущей плоскости;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доказывать геометрические утверждения;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решать задачи на доказательство математических отношений и нахождение геометрических величин;</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применять программные средства и электронно-коммуникационные системы при решении стереометрических задач;</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иметь представления об основных этапах развития геометрии как составной части фундамента развития технологий.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112.9. Федеральная рабочая программа учебного курса «Вероятность  и статистика».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112.9.1. Пояснительная записка.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112.9.1.1. 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112.9.1.2. 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w:t>
      </w:r>
      <w:r w:rsidRPr="005B7B78">
        <w:rPr>
          <w:rFonts w:ascii="Times New Roman" w:hAnsi="Times New Roman"/>
          <w:sz w:val="28"/>
          <w:szCs w:val="28"/>
        </w:rPr>
        <w:lastRenderedPageBreak/>
        <w:t xml:space="preserve">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112.9.1.3. 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 и вероятности»  и «Случайные величины и закон больших чисел».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112.9.1.4. 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112.9.1.5. 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112.9.1.6. 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112.9.1.7. 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112.9.1.8. Ещё один элемент содержания, который предлагается  на ознакомительном уровне – последовательность случайных независимых событий, </w:t>
      </w:r>
      <w:r w:rsidRPr="005B7B78">
        <w:rPr>
          <w:rFonts w:ascii="Times New Roman" w:hAnsi="Times New Roman"/>
          <w:sz w:val="28"/>
          <w:szCs w:val="28"/>
        </w:rPr>
        <w:lastRenderedPageBreak/>
        <w:t>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rsidR="002860FF" w:rsidRPr="005B7B78" w:rsidRDefault="002860FF" w:rsidP="002860FF">
      <w:pPr>
        <w:spacing w:line="360" w:lineRule="auto"/>
        <w:ind w:firstLine="709"/>
        <w:jc w:val="both"/>
        <w:rPr>
          <w:rFonts w:ascii="Times New Roman" w:hAnsi="Times New Roman"/>
          <w:color w:val="000000"/>
          <w:sz w:val="28"/>
          <w:szCs w:val="28"/>
        </w:rPr>
      </w:pPr>
      <w:r w:rsidRPr="005B7B78">
        <w:rPr>
          <w:rFonts w:ascii="Times New Roman" w:hAnsi="Times New Roman"/>
          <w:color w:val="000000"/>
          <w:sz w:val="28"/>
          <w:szCs w:val="28"/>
        </w:rPr>
        <w:t>112.9.1.9. </w:t>
      </w:r>
      <w:r w:rsidRPr="005B7B78">
        <w:rPr>
          <w:rFonts w:ascii="Times New Roman" w:eastAsia="SchoolBookSanPin" w:hAnsi="Times New Roman"/>
          <w:color w:val="000000"/>
          <w:sz w:val="28"/>
          <w:szCs w:val="28"/>
        </w:rPr>
        <w:t>Общее число часов, рекомендованных для изучения учебного курса «Вероятность и статистика» на углубленном уровне – 68</w:t>
      </w:r>
      <w:r w:rsidRPr="005B7B78">
        <w:rPr>
          <w:rFonts w:ascii="Times New Roman" w:eastAsia="SchoolBookSanPin" w:hAnsi="Times New Roman"/>
          <w:color w:val="000000"/>
          <w:position w:val="1"/>
          <w:sz w:val="28"/>
          <w:szCs w:val="28"/>
        </w:rPr>
        <w:t xml:space="preserve"> часов: в 10 классе – 34 часа (1 час в неделю), в 11 классе – 34 часа (1 час в неделю)</w:t>
      </w:r>
    </w:p>
    <w:p w:rsidR="002860FF" w:rsidRPr="005B7B78" w:rsidRDefault="002860FF" w:rsidP="002860FF">
      <w:pPr>
        <w:spacing w:line="360" w:lineRule="auto"/>
        <w:ind w:firstLine="709"/>
        <w:contextualSpacing/>
        <w:jc w:val="both"/>
        <w:rPr>
          <w:rFonts w:ascii="Times New Roman" w:hAnsi="Times New Roman"/>
          <w:sz w:val="28"/>
          <w:szCs w:val="28"/>
        </w:rPr>
      </w:pPr>
      <w:bookmarkStart w:id="7" w:name="_Toc118727675"/>
      <w:r w:rsidRPr="005B7B78">
        <w:rPr>
          <w:rFonts w:ascii="Times New Roman" w:hAnsi="Times New Roman"/>
          <w:sz w:val="28"/>
          <w:szCs w:val="28"/>
        </w:rPr>
        <w:t>112.9.2. Содержание обучения в 10 классе.</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Граф, связный граф, пути в графе: циклы и цепи. Степень (валентность) вершины. Графы на плоскости. Деревья.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Операции над событиями: пересечение, объединение, противоположные события. Диаграммы Эйлера. Формула сложения вероятностей.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Серия независимых испытаний Бернулли. Случайный выбор из конечной совокупности.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112.9.3. Содержание обучения в 11 классе.</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Совместное распределение двух случайных величин. Независимые случайные величины.</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w:t>
      </w:r>
      <w:r w:rsidRPr="005B7B78">
        <w:rPr>
          <w:rFonts w:ascii="Times New Roman" w:hAnsi="Times New Roman"/>
          <w:sz w:val="28"/>
          <w:szCs w:val="28"/>
        </w:rPr>
        <w:lastRenderedPageBreak/>
        <w:t xml:space="preserve">случайных величин. Математическое ожидание геометрического и биномиального распределений.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Последовательность одиночных независимых событий. Задачи, приводящие  к распределению Пуассона.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112.9.4. </w:t>
      </w:r>
      <w:bookmarkEnd w:id="7"/>
      <w:r w:rsidRPr="005B7B78">
        <w:rPr>
          <w:rFonts w:ascii="Times New Roman" w:hAnsi="Times New Roman"/>
          <w:sz w:val="28"/>
          <w:szCs w:val="28"/>
        </w:rPr>
        <w:t>П</w:t>
      </w:r>
      <w:r w:rsidRPr="005B7B78">
        <w:rPr>
          <w:rFonts w:ascii="Times New Roman" w:eastAsia="OfficinaSansBoldITC" w:hAnsi="Times New Roman"/>
          <w:sz w:val="28"/>
          <w:szCs w:val="28"/>
        </w:rPr>
        <w:t xml:space="preserve">редметные результаты по отдельным темам учебного курса «Вероятность и статистика». </w:t>
      </w:r>
      <w:r w:rsidRPr="005B7B78">
        <w:rPr>
          <w:rFonts w:ascii="Times New Roman" w:hAnsi="Times New Roman"/>
          <w:sz w:val="28"/>
          <w:szCs w:val="28"/>
        </w:rPr>
        <w:t>К концу 10 класса обучающийся научится: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свободно оперировать понятиями: граф, плоский граф, связный граф, путь  в графе, цепь, цикл, дерево, степень вершины, дерево случайного эксперимента;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lastRenderedPageBreak/>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 </w:t>
      </w:r>
    </w:p>
    <w:p w:rsidR="002860FF" w:rsidRPr="005B7B78" w:rsidRDefault="002860FF" w:rsidP="002860FF">
      <w:pPr>
        <w:spacing w:line="360" w:lineRule="auto"/>
        <w:ind w:firstLine="709"/>
        <w:contextualSpacing/>
        <w:jc w:val="both"/>
        <w:rPr>
          <w:rFonts w:ascii="Times New Roman" w:eastAsia="OfficinaSansBoldITC" w:hAnsi="Times New Roman"/>
          <w:sz w:val="28"/>
          <w:szCs w:val="28"/>
        </w:rPr>
      </w:pPr>
      <w:r w:rsidRPr="005B7B78">
        <w:rPr>
          <w:rFonts w:ascii="Times New Roman" w:hAnsi="Times New Roman"/>
          <w:sz w:val="28"/>
          <w:szCs w:val="28"/>
        </w:rPr>
        <w:t>112.9.5.</w:t>
      </w:r>
      <w:r w:rsidRPr="005B7B78">
        <w:rPr>
          <w:rFonts w:ascii="Times New Roman" w:eastAsia="SchoolBookSanPin" w:hAnsi="Times New Roman"/>
          <w:sz w:val="28"/>
          <w:szCs w:val="28"/>
        </w:rPr>
        <w:t> </w:t>
      </w:r>
      <w:r w:rsidRPr="005B7B78">
        <w:rPr>
          <w:rFonts w:ascii="Times New Roman" w:hAnsi="Times New Roman"/>
          <w:sz w:val="28"/>
          <w:szCs w:val="28"/>
        </w:rPr>
        <w:t>П</w:t>
      </w:r>
      <w:r w:rsidRPr="005B7B78">
        <w:rPr>
          <w:rFonts w:ascii="Times New Roman" w:eastAsia="OfficinaSansBoldITC" w:hAnsi="Times New Roman"/>
          <w:sz w:val="28"/>
          <w:szCs w:val="28"/>
        </w:rPr>
        <w:t xml:space="preserve">редметные результаты по отдельным темам учебного курса «Вероятность и статистика». </w:t>
      </w:r>
      <w:r w:rsidRPr="005B7B78">
        <w:rPr>
          <w:rFonts w:ascii="Times New Roman" w:hAnsi="Times New Roman"/>
          <w:sz w:val="28"/>
          <w:szCs w:val="28"/>
        </w:rPr>
        <w:t>К концу 11 класса обучающийся научится: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 </w:t>
      </w:r>
    </w:p>
    <w:p w:rsidR="002860FF" w:rsidRPr="005B7B78" w:rsidRDefault="002860FF" w:rsidP="002860FF">
      <w:pPr>
        <w:spacing w:line="360" w:lineRule="auto"/>
        <w:ind w:firstLine="709"/>
        <w:jc w:val="both"/>
        <w:rPr>
          <w:rFonts w:ascii="Times New Roman" w:hAnsi="Times New Roman"/>
          <w:sz w:val="28"/>
          <w:szCs w:val="28"/>
        </w:rPr>
      </w:pPr>
      <w:r w:rsidRPr="005B7B78">
        <w:rPr>
          <w:rFonts w:ascii="Times New Roman" w:hAnsi="Times New Roman"/>
          <w:sz w:val="28"/>
          <w:szCs w:val="28"/>
        </w:rPr>
        <w:t xml:space="preserve">свободно оперировать понятиями: дисперсия, стандартное отклонение случайной величины, применять свойства дисперсии случайной величины </w:t>
      </w:r>
      <w:r w:rsidRPr="005B7B78">
        <w:rPr>
          <w:rFonts w:ascii="Times New Roman" w:hAnsi="Times New Roman"/>
          <w:sz w:val="28"/>
          <w:szCs w:val="28"/>
        </w:rPr>
        <w:lastRenderedPageBreak/>
        <w:t>(распределения) при решении задач, вычислять дисперсию и стандартное отклонение геометрического и биномиального распределений;</w:t>
      </w:r>
    </w:p>
    <w:p w:rsidR="00666C62" w:rsidRPr="00D222C7" w:rsidRDefault="002860FF" w:rsidP="002860FF">
      <w:r w:rsidRPr="005B7B78">
        <w:rPr>
          <w:rFonts w:ascii="Times New Roman" w:hAnsi="Times New Roman"/>
          <w:sz w:val="28"/>
          <w:szCs w:val="28"/>
        </w:rP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 пользуясь изученными распределениями.</w:t>
      </w:r>
    </w:p>
    <w:p w:rsidR="002860FF" w:rsidRPr="000A1637" w:rsidRDefault="00E34489" w:rsidP="002860FF">
      <w:pPr>
        <w:spacing w:line="360" w:lineRule="auto"/>
        <w:ind w:firstLine="709"/>
        <w:jc w:val="both"/>
        <w:rPr>
          <w:rFonts w:ascii="Times New Roman" w:hAnsi="Times New Roman"/>
          <w:b/>
          <w:sz w:val="28"/>
          <w:szCs w:val="28"/>
        </w:rPr>
      </w:pPr>
      <w:r>
        <w:rPr>
          <w:rFonts w:ascii="Times New Roman" w:hAnsi="Times New Roman"/>
          <w:b/>
          <w:sz w:val="28"/>
          <w:szCs w:val="28"/>
        </w:rPr>
        <w:t>2.7</w:t>
      </w:r>
      <w:r w:rsidR="002860FF" w:rsidRPr="000A1637">
        <w:rPr>
          <w:rFonts w:ascii="Times New Roman" w:hAnsi="Times New Roman"/>
          <w:b/>
          <w:sz w:val="28"/>
          <w:szCs w:val="28"/>
        </w:rPr>
        <w:t xml:space="preserve">Федеральная рабочая программа по учебному предмету «Информатика» (базовый уровень).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113.1. 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2860FF" w:rsidRPr="005B7B78" w:rsidRDefault="002860FF" w:rsidP="002860FF">
      <w:pPr>
        <w:spacing w:line="36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113.2. 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2860FF" w:rsidRPr="005B7B78" w:rsidRDefault="002860FF" w:rsidP="002860FF">
      <w:pPr>
        <w:spacing w:line="36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113.3.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2860FF" w:rsidRPr="005B7B78" w:rsidRDefault="002860FF" w:rsidP="002860FF">
      <w:pPr>
        <w:spacing w:line="36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113.4. 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w:t>
      </w:r>
    </w:p>
    <w:p w:rsidR="002860FF" w:rsidRPr="005B7B78" w:rsidRDefault="002860FF" w:rsidP="002860FF">
      <w:pPr>
        <w:spacing w:line="36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113.5. Пояснительная записка.</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OfficinaSansBoldITC" w:hAnsi="Times New Roman"/>
          <w:sz w:val="28"/>
          <w:szCs w:val="28"/>
        </w:rPr>
        <w:t>113.5.1. </w:t>
      </w:r>
      <w:bookmarkStart w:id="8" w:name="_Toc118725578"/>
      <w:r w:rsidRPr="005B7B78">
        <w:rPr>
          <w:rFonts w:ascii="Times New Roman" w:eastAsia="SchoolBookSanPin" w:hAnsi="Times New Roman"/>
          <w:sz w:val="28"/>
          <w:szCs w:val="28"/>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lastRenderedPageBreak/>
        <w:t>113.5.2. 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113.5.3. Информатика на уровне среднего общего образовании отражает:</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основные области применения информатики, прежде всего информационные технологии, управление и социальную сферу;</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междисциплинарный характер информатики и информационной деятельности.</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113.5.4. 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113.5.5. В содержании учебного предмета «Информатика» выделяются четыре тематических раздела.</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lastRenderedPageBreak/>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113.5.6. 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понимание предмета, ключевых вопросов и основных составляющих элементов изучаемой предметной области; </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умение решать типовые практические задачи, характерные для использования методов и инструментария данной предметной области; </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осознание рамок изучаемой предметной области, ограниченности методов  и инструментов, типичных связей с другими областями знания.</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113.5.7. 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сформированность представлений о роли информатики, информационных  и коммуникационных технологий в современном обществе;</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сформированность основ логического и алгоритмического мышления;</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сформированность представлений о влиянии информационных технологий  на жизнь человека в обществе, понимание социального, экономического, политического, </w:t>
      </w:r>
      <w:r w:rsidRPr="005B7B78">
        <w:rPr>
          <w:rFonts w:ascii="Times New Roman" w:eastAsia="SchoolBookSanPin" w:hAnsi="Times New Roman"/>
          <w:sz w:val="28"/>
          <w:szCs w:val="28"/>
        </w:rPr>
        <w:lastRenderedPageBreak/>
        <w:t>культурного, юридического, природного, эргономического, медицинского и физиологического контекстов информационных технологий;</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113.5.8. Общее число часов, рекомендованных для изучения информатики –  68 часов: в 10 классе – 34 часа (1 час в неделю), в 11 классе – 34 часа (1 час  в неделю).</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113.5.9. Базовый уровень изучения информатики рекомендуется  для следующих профилей:</w:t>
      </w:r>
    </w:p>
    <w:p w:rsidR="002860FF"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естественно-научный профиль, ориентирующий обучающихся на такие сферы деятельности, как медицина, биотехнологии, химия, физика и другие;</w:t>
      </w:r>
    </w:p>
    <w:p w:rsidR="002860FF" w:rsidRPr="00234EB5" w:rsidRDefault="002860FF" w:rsidP="002860FF">
      <w:pPr>
        <w:spacing w:line="360" w:lineRule="auto"/>
        <w:ind w:firstLine="709"/>
        <w:jc w:val="both"/>
        <w:rPr>
          <w:rFonts w:ascii="Times New Roman" w:hAnsi="Times New Roman"/>
          <w:sz w:val="28"/>
          <w:szCs w:val="28"/>
        </w:rPr>
      </w:pPr>
      <w:r>
        <w:rPr>
          <w:rFonts w:ascii="Times New Roman" w:hAnsi="Times New Roman"/>
          <w:sz w:val="28"/>
          <w:szCs w:val="28"/>
        </w:rPr>
        <w:t>г</w:t>
      </w:r>
      <w:r w:rsidRPr="0078633D">
        <w:rPr>
          <w:rFonts w:ascii="Times New Roman" w:hAnsi="Times New Roman"/>
          <w:sz w:val="28"/>
          <w:szCs w:val="28"/>
        </w:rPr>
        <w:t>уманитарный профиль</w:t>
      </w:r>
      <w:r>
        <w:rPr>
          <w:rFonts w:ascii="Times New Roman" w:hAnsi="Times New Roman"/>
          <w:sz w:val="28"/>
          <w:szCs w:val="28"/>
        </w:rPr>
        <w:t xml:space="preserve">, </w:t>
      </w:r>
      <w:r w:rsidRPr="0078633D">
        <w:rPr>
          <w:rFonts w:ascii="Times New Roman" w:hAnsi="Times New Roman"/>
          <w:sz w:val="28"/>
          <w:szCs w:val="28"/>
        </w:rPr>
        <w:t xml:space="preserve"> ориентиру</w:t>
      </w:r>
      <w:r>
        <w:rPr>
          <w:rFonts w:ascii="Times New Roman" w:hAnsi="Times New Roman"/>
          <w:sz w:val="28"/>
          <w:szCs w:val="28"/>
        </w:rPr>
        <w:t xml:space="preserve">ющий обучающихся </w:t>
      </w:r>
      <w:r w:rsidRPr="0078633D">
        <w:rPr>
          <w:rFonts w:ascii="Times New Roman" w:hAnsi="Times New Roman"/>
          <w:sz w:val="28"/>
          <w:szCs w:val="28"/>
        </w:rPr>
        <w:t xml:space="preserve"> на такие сферы деятельности, как педагогика, психология, общественные отношения и другие</w:t>
      </w:r>
      <w:r>
        <w:rPr>
          <w:rFonts w:ascii="Times New Roman" w:hAnsi="Times New Roman"/>
          <w:sz w:val="28"/>
          <w:szCs w:val="28"/>
        </w:rPr>
        <w:t>;</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универсальный профиль, ориентированный в первую очередь  на обучающихся, чей выбор не соответствует в полной мере ни одному  из утверждённых профилей.</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113.5.10. 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113.5.11. 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bookmarkStart w:id="9" w:name="_Toc118725583"/>
      <w:r w:rsidRPr="005B7B78">
        <w:rPr>
          <w:rFonts w:ascii="Times New Roman" w:eastAsia="SchoolBookSanPin" w:hAnsi="Times New Roman"/>
          <w:sz w:val="28"/>
          <w:szCs w:val="28"/>
        </w:rPr>
        <w:t>113.6. </w:t>
      </w:r>
      <w:bookmarkEnd w:id="9"/>
      <w:r w:rsidRPr="005B7B78">
        <w:rPr>
          <w:rFonts w:ascii="Times New Roman" w:eastAsia="SchoolBookSanPin" w:hAnsi="Times New Roman"/>
          <w:sz w:val="28"/>
          <w:szCs w:val="28"/>
        </w:rPr>
        <w:t>Содержание обучения в 10 классе.</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lastRenderedPageBreak/>
        <w:t>113.6.1. Цифровая грамотность.</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Требования техники безопасности и гигиены при работе с компьютерами  и другими компонентами цифрового окружения.</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Принципы работы компьютера. Персональный компьютер. Выбор конфигурации компьютера в зависимости от решаемых задач.</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Прикладные компьютерные программы для решения типовых задач  по выбранной специализации. Системы автоматизированного проектирования. </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113.6.2. Теоретические основы информатики.</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w:t>
      </w:r>
      <w:r w:rsidRPr="005B7B78">
        <w:rPr>
          <w:rFonts w:ascii="Times New Roman" w:eastAsia="SchoolBookSanPin" w:hAnsi="Times New Roman"/>
          <w:sz w:val="28"/>
          <w:szCs w:val="28"/>
        </w:rPr>
        <w:lastRenderedPageBreak/>
        <w:t>(вероятностного) подхода к измерению информации, определение бита с позиции содержания сообщения.</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Системы. Компоненты системы и их взаимодействие. Системы управления. Управление как информационный процесс. Обратная связь.</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Представление целых и вещественных чисел в памяти компьютера. </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Кодирование звука. Оценка информационного объёма звуковых данных  при заданных частоте дискретизации и разрядности кодирования.</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w:t>
      </w:r>
      <w:r w:rsidRPr="005B7B78">
        <w:rPr>
          <w:rFonts w:ascii="Times New Roman" w:eastAsia="SchoolBookSanPin" w:hAnsi="Times New Roman"/>
          <w:sz w:val="28"/>
          <w:szCs w:val="28"/>
        </w:rPr>
        <w:lastRenderedPageBreak/>
        <w:t>высказываний. Таблицы истинности логических выражений. Логические операции  и операции над множествами.</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113.6.3. Информационные технологии.</w:t>
      </w:r>
    </w:p>
    <w:p w:rsidR="002860FF" w:rsidRPr="005B7B78" w:rsidRDefault="002860FF" w:rsidP="002860FF">
      <w:pPr>
        <w:spacing w:line="360" w:lineRule="auto"/>
        <w:ind w:firstLine="709"/>
        <w:contextualSpacing/>
        <w:jc w:val="both"/>
        <w:rPr>
          <w:rFonts w:ascii="Times New Roman" w:eastAsia="SchoolBookSanPin" w:hAnsi="Times New Roman"/>
          <w:i/>
          <w:iCs/>
          <w:sz w:val="28"/>
          <w:szCs w:val="28"/>
        </w:rPr>
      </w:pPr>
      <w:r w:rsidRPr="005B7B78">
        <w:rPr>
          <w:rFonts w:ascii="Times New Roman" w:eastAsia="SchoolBookSanPin" w:hAnsi="Times New Roman"/>
          <w:sz w:val="28"/>
          <w:szCs w:val="28"/>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2860FF" w:rsidRPr="005B7B78" w:rsidRDefault="002860FF" w:rsidP="002860FF">
      <w:pPr>
        <w:spacing w:line="360" w:lineRule="auto"/>
        <w:ind w:firstLine="709"/>
        <w:contextualSpacing/>
        <w:jc w:val="both"/>
        <w:rPr>
          <w:rFonts w:ascii="Times New Roman" w:eastAsia="SchoolBookSanPin" w:hAnsi="Times New Roman"/>
          <w:iCs/>
          <w:sz w:val="28"/>
          <w:szCs w:val="28"/>
        </w:rPr>
      </w:pPr>
      <w:r w:rsidRPr="005B7B78">
        <w:rPr>
          <w:rFonts w:ascii="Times New Roman" w:eastAsia="SchoolBookSanPin" w:hAnsi="Times New Roman"/>
          <w:iCs/>
          <w:sz w:val="28"/>
          <w:szCs w:val="28"/>
        </w:rPr>
        <w:t>Обработка изображения и звука с использованием интернет-приложений.</w:t>
      </w:r>
    </w:p>
    <w:p w:rsidR="002860FF" w:rsidRPr="005B7B78" w:rsidRDefault="002860FF" w:rsidP="002860FF">
      <w:pPr>
        <w:spacing w:line="360" w:lineRule="auto"/>
        <w:ind w:firstLine="709"/>
        <w:contextualSpacing/>
        <w:jc w:val="both"/>
        <w:rPr>
          <w:rFonts w:ascii="Times New Roman" w:eastAsia="SchoolBookSanPin" w:hAnsi="Times New Roman"/>
          <w:iCs/>
          <w:sz w:val="28"/>
          <w:szCs w:val="28"/>
        </w:rPr>
      </w:pPr>
      <w:r w:rsidRPr="005B7B78">
        <w:rPr>
          <w:rFonts w:ascii="Times New Roman" w:eastAsia="SchoolBookSanPin" w:hAnsi="Times New Roman"/>
          <w:iCs/>
          <w:sz w:val="28"/>
          <w:szCs w:val="28"/>
        </w:rPr>
        <w:t xml:space="preserve">Мультимедиа. Компьютерные презентации. Использование мультимедийных онлайн-сервисов для разработки презентаций проектных работ. </w:t>
      </w:r>
    </w:p>
    <w:p w:rsidR="002860FF" w:rsidRPr="005B7B78" w:rsidRDefault="002860FF" w:rsidP="002860FF">
      <w:pPr>
        <w:spacing w:line="360" w:lineRule="auto"/>
        <w:ind w:firstLine="709"/>
        <w:contextualSpacing/>
        <w:jc w:val="both"/>
        <w:rPr>
          <w:rFonts w:ascii="Times New Roman" w:eastAsia="SchoolBookSanPin" w:hAnsi="Times New Roman"/>
          <w:iCs/>
          <w:sz w:val="28"/>
          <w:szCs w:val="28"/>
        </w:rPr>
      </w:pPr>
      <w:r w:rsidRPr="005B7B78">
        <w:rPr>
          <w:rFonts w:ascii="Times New Roman" w:eastAsia="SchoolBookSanPin" w:hAnsi="Times New Roman"/>
          <w:iCs/>
          <w:sz w:val="28"/>
          <w:szCs w:val="28"/>
        </w:rPr>
        <w:t>Принципы построения и ред</w:t>
      </w:r>
      <w:bookmarkStart w:id="10" w:name="_Toc118725584"/>
      <w:r w:rsidRPr="005B7B78">
        <w:rPr>
          <w:rFonts w:ascii="Times New Roman" w:eastAsia="SchoolBookSanPin" w:hAnsi="Times New Roman"/>
          <w:iCs/>
          <w:sz w:val="28"/>
          <w:szCs w:val="28"/>
        </w:rPr>
        <w:t>актирования трёхмерных моделей.</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113.7. </w:t>
      </w:r>
      <w:bookmarkEnd w:id="10"/>
      <w:r w:rsidRPr="005B7B78">
        <w:rPr>
          <w:rFonts w:ascii="Times New Roman" w:eastAsia="SchoolBookSanPin" w:hAnsi="Times New Roman"/>
          <w:sz w:val="28"/>
          <w:szCs w:val="28"/>
        </w:rPr>
        <w:t>Содержание обучения в 11 классе.</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113.7.1. Цифровая грамотность.</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lastRenderedPageBreak/>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2860FF" w:rsidRPr="005B7B78" w:rsidRDefault="002860FF" w:rsidP="002860FF">
      <w:pPr>
        <w:spacing w:line="360" w:lineRule="auto"/>
        <w:ind w:firstLine="709"/>
        <w:contextualSpacing/>
        <w:jc w:val="both"/>
        <w:rPr>
          <w:rFonts w:ascii="Times New Roman" w:eastAsia="SchoolBookSanPin" w:hAnsi="Times New Roman"/>
          <w:i/>
          <w:iCs/>
          <w:sz w:val="28"/>
          <w:szCs w:val="28"/>
        </w:rPr>
      </w:pPr>
      <w:r w:rsidRPr="005B7B78">
        <w:rPr>
          <w:rFonts w:ascii="Times New Roman" w:eastAsia="SchoolBookSanPin" w:hAnsi="Times New Roman"/>
          <w:sz w:val="28"/>
          <w:szCs w:val="28"/>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Информационные технологии и профессиональная деятельность. Информационные ресурсы. Цифровая экономика. Информационная культура.</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113.7.2. Теоретические основы информатики.</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Модели и моделирование. Цели моделирования. Соответствие модели моделируемому объекту или процессу. Формализация прикладных задач. </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lastRenderedPageBreak/>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Использование графов и деревьев при описании объектов и процессов окружающего мира.</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113.7.3. Алгоритмы и программирование.</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Обработка символьных данных. Встроенные функции языка программирования для обработки символьных строк. </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2860FF" w:rsidRPr="005B7B78" w:rsidRDefault="002860FF" w:rsidP="002860FF">
      <w:pPr>
        <w:spacing w:line="360" w:lineRule="auto"/>
        <w:ind w:firstLine="709"/>
        <w:contextualSpacing/>
        <w:jc w:val="both"/>
        <w:rPr>
          <w:rFonts w:ascii="Times New Roman" w:eastAsia="SchoolBookSanPin" w:hAnsi="Times New Roman"/>
          <w:i/>
          <w:iCs/>
          <w:sz w:val="28"/>
          <w:szCs w:val="28"/>
        </w:rPr>
      </w:pPr>
      <w:r w:rsidRPr="005B7B78">
        <w:rPr>
          <w:rFonts w:ascii="Times New Roman" w:eastAsia="SchoolBookSanPin" w:hAnsi="Times New Roman"/>
          <w:sz w:val="28"/>
          <w:szCs w:val="28"/>
        </w:rPr>
        <w:t xml:space="preserve">Сортировка одномерного массива. Простые методы сортировки (например, метод пузырька, метод выбора, сортировка вставками). Подпрограммы. </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113.7.4. Информационные технологии.</w:t>
      </w:r>
    </w:p>
    <w:p w:rsidR="002860FF" w:rsidRPr="005B7B78" w:rsidRDefault="002860FF" w:rsidP="002860FF">
      <w:pPr>
        <w:spacing w:line="360" w:lineRule="auto"/>
        <w:ind w:firstLine="709"/>
        <w:contextualSpacing/>
        <w:jc w:val="both"/>
        <w:rPr>
          <w:rFonts w:ascii="Times New Roman" w:eastAsia="SchoolBookSanPin" w:hAnsi="Times New Roman"/>
          <w:i/>
          <w:sz w:val="28"/>
          <w:szCs w:val="28"/>
        </w:rPr>
      </w:pPr>
      <w:r w:rsidRPr="005B7B78">
        <w:rPr>
          <w:rFonts w:ascii="Times New Roman" w:eastAsia="SchoolBookSanPin" w:hAnsi="Times New Roman"/>
          <w:sz w:val="28"/>
          <w:szCs w:val="28"/>
        </w:rPr>
        <w:lastRenderedPageBreak/>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rsidR="002860FF" w:rsidRPr="005B7B78" w:rsidRDefault="002860FF" w:rsidP="002860FF">
      <w:pPr>
        <w:spacing w:line="360" w:lineRule="auto"/>
        <w:ind w:firstLine="709"/>
        <w:contextualSpacing/>
        <w:jc w:val="both"/>
        <w:rPr>
          <w:rFonts w:ascii="Times New Roman" w:eastAsia="SchoolBookSanPin" w:hAnsi="Times New Roman"/>
          <w:i/>
          <w:iCs/>
          <w:sz w:val="28"/>
          <w:szCs w:val="28"/>
        </w:rPr>
      </w:pPr>
      <w:r w:rsidRPr="005B7B78">
        <w:rPr>
          <w:rFonts w:ascii="Times New Roman" w:eastAsia="SchoolBookSanPin" w:hAnsi="Times New Roman"/>
          <w:sz w:val="28"/>
          <w:szCs w:val="28"/>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rsidR="002860FF" w:rsidRPr="005B7B78" w:rsidRDefault="002860FF" w:rsidP="002860FF">
      <w:pPr>
        <w:spacing w:line="360" w:lineRule="auto"/>
        <w:ind w:firstLine="709"/>
        <w:contextualSpacing/>
        <w:jc w:val="both"/>
        <w:rPr>
          <w:rFonts w:ascii="Times New Roman" w:eastAsia="SchoolBookSanPin" w:hAnsi="Times New Roman"/>
          <w:i/>
          <w:iCs/>
          <w:sz w:val="28"/>
          <w:szCs w:val="28"/>
        </w:rPr>
      </w:pPr>
      <w:r w:rsidRPr="005B7B78">
        <w:rPr>
          <w:rFonts w:ascii="Times New Roman" w:eastAsia="SchoolBookSanPin" w:hAnsi="Times New Roman"/>
          <w:sz w:val="28"/>
          <w:szCs w:val="28"/>
        </w:rPr>
        <w:t xml:space="preserve">Численное решение уравнений с помощью подбора параметра. </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Многотабличные базы данных. Типы связей между таблицами. Запросы  к многотабличным базам данных.</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113.8. </w:t>
      </w:r>
      <w:bookmarkEnd w:id="8"/>
      <w:r w:rsidRPr="005B7B78">
        <w:rPr>
          <w:rFonts w:ascii="Times New Roman" w:hAnsi="Times New Roman"/>
          <w:sz w:val="28"/>
          <w:szCs w:val="28"/>
        </w:rPr>
        <w:t>Планируемые результаты освоения программы по информатике  на уровне среднего общего образования.</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hAnsi="Times New Roman"/>
          <w:sz w:val="28"/>
          <w:szCs w:val="28"/>
        </w:rPr>
        <w:t xml:space="preserve">113.8.1. 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w:t>
      </w:r>
      <w:r w:rsidRPr="005B7B78">
        <w:rPr>
          <w:rFonts w:ascii="Times New Roman" w:eastAsia="SchoolBookSanPin" w:hAnsi="Times New Roman"/>
          <w:sz w:val="28"/>
          <w:szCs w:val="28"/>
        </w:rPr>
        <w:t xml:space="preserve">В результате </w:t>
      </w:r>
      <w:r w:rsidRPr="005B7B78">
        <w:rPr>
          <w:rFonts w:ascii="Times New Roman" w:eastAsia="SchoolBookSanPin" w:hAnsi="Times New Roman"/>
          <w:sz w:val="28"/>
          <w:szCs w:val="28"/>
        </w:rPr>
        <w:lastRenderedPageBreak/>
        <w:t xml:space="preserve">изучения информатики на уровне среднего общего образования  у обучающегося будут сформированы следующие личностные результаты: </w:t>
      </w:r>
    </w:p>
    <w:p w:rsidR="002860FF" w:rsidRPr="005B7B78" w:rsidRDefault="002860FF" w:rsidP="002860FF">
      <w:pPr>
        <w:spacing w:line="360" w:lineRule="auto"/>
        <w:ind w:firstLine="709"/>
        <w:jc w:val="both"/>
        <w:rPr>
          <w:rFonts w:ascii="Times New Roman" w:eastAsia="SchoolBookSanPin" w:hAnsi="Times New Roman"/>
          <w:sz w:val="28"/>
          <w:szCs w:val="28"/>
        </w:rPr>
      </w:pPr>
      <w:r w:rsidRPr="005B7B78">
        <w:rPr>
          <w:rFonts w:ascii="Times New Roman" w:eastAsia="SchoolBookSanPin" w:hAnsi="Times New Roman"/>
          <w:bCs/>
          <w:position w:val="1"/>
          <w:sz w:val="28"/>
          <w:szCs w:val="28"/>
        </w:rPr>
        <w:t>1) гражданского воспитания: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2) патриотического воспитания: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3) духовно-нравственного воспитания: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нравственного сознания, этического поведения;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4) эстетического воспитания: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эстетическое отношение к миру, включая эстетику научного и технического творчества;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способность воспринимать различные виды искусства, в том числе основанные на использовании информационных технологий;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5) физического воспитания: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6) трудового воспитания: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готовность и способность к образованию и самообразованию на протяжении всей жизни;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7) экологического воспитания: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8) ценности научного познания: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2860FF" w:rsidRPr="005B7B78" w:rsidRDefault="002860FF" w:rsidP="002860FF">
      <w:pPr>
        <w:spacing w:line="360" w:lineRule="auto"/>
        <w:ind w:firstLine="709"/>
        <w:contextualSpacing/>
        <w:jc w:val="both"/>
        <w:rPr>
          <w:rFonts w:ascii="Times New Roman" w:eastAsia="SchoolBookSanPin" w:hAnsi="Times New Roman"/>
          <w:bCs/>
          <w:sz w:val="28"/>
          <w:szCs w:val="28"/>
        </w:rPr>
      </w:pPr>
      <w:r w:rsidRPr="005B7B78">
        <w:rPr>
          <w:rFonts w:ascii="Times New Roman" w:hAnsi="Times New Roman"/>
          <w:sz w:val="28"/>
          <w:szCs w:val="28"/>
        </w:rPr>
        <w:lastRenderedPageBreak/>
        <w:t>113.8.2. </w:t>
      </w:r>
      <w:r w:rsidRPr="005B7B78">
        <w:rPr>
          <w:rFonts w:ascii="Times New Roman" w:eastAsia="SchoolBookSanPin" w:hAnsi="Times New Roman"/>
          <w:sz w:val="28"/>
          <w:szCs w:val="28"/>
        </w:rPr>
        <w:t xml:space="preserve">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w:t>
      </w:r>
      <w:r w:rsidRPr="005B7B78">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860FF" w:rsidRPr="005B7B78" w:rsidRDefault="002860FF" w:rsidP="002860FF">
      <w:pPr>
        <w:spacing w:line="360" w:lineRule="auto"/>
        <w:ind w:firstLine="709"/>
        <w:jc w:val="both"/>
        <w:rPr>
          <w:rFonts w:ascii="Times New Roman" w:eastAsia="SchoolBookSanPin" w:hAnsi="Times New Roman"/>
          <w:sz w:val="28"/>
          <w:szCs w:val="28"/>
        </w:rPr>
      </w:pPr>
      <w:r w:rsidRPr="005B7B78">
        <w:rPr>
          <w:rFonts w:ascii="Times New Roman" w:hAnsi="Times New Roman"/>
          <w:sz w:val="28"/>
          <w:szCs w:val="28"/>
        </w:rPr>
        <w:t>113.8.2.1. </w:t>
      </w:r>
      <w:r w:rsidRPr="005B7B78">
        <w:rPr>
          <w:rFonts w:ascii="Times New Roman" w:eastAsia="SchoolBookSanPin" w:hAnsi="Times New Roman"/>
          <w:sz w:val="28"/>
          <w:szCs w:val="28"/>
        </w:rPr>
        <w:t>Овладение универсальными познавательными действиями:</w:t>
      </w:r>
    </w:p>
    <w:p w:rsidR="002860FF" w:rsidRPr="005B7B78" w:rsidRDefault="002860FF" w:rsidP="002860FF">
      <w:pPr>
        <w:spacing w:line="36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1) базовые логические действия: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самостоятельно формулировать и актуализировать проблему, рассматривать её всесторонне;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устанавливать существенный признак или основания для сравнения, классификации и обобщения;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определять цели деятельности, задавать параметры и критерии их достижения;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выявлять закономерности и противоречия в рассматриваемых явлениях;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координировать и выполнять работу в условиях реального, виртуального  и комбинированного взаимодействия;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развивать креативное мышление при решении жизненных проблем.</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hAnsi="Times New Roman"/>
          <w:sz w:val="28"/>
          <w:szCs w:val="28"/>
        </w:rPr>
        <w:t>2)</w:t>
      </w:r>
      <w:r w:rsidRPr="005B7B78">
        <w:rPr>
          <w:rFonts w:ascii="Times New Roman" w:eastAsia="SchoolBookSanPin" w:hAnsi="Times New Roman"/>
          <w:sz w:val="28"/>
          <w:szCs w:val="28"/>
        </w:rPr>
        <w:t xml:space="preserve"> базовые исследовательские действия: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формирование научного типа мышления, владение научной терминологией, ключевыми понятиями и методами;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ставить и формулировать собственные задачи в образовательной деятельности и жизненных ситуациях;</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давать оценку новым ситуациям, оценивать приобретённый опыт;</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осуществлять целенаправленный поиск переноса средств и способов действия в профессиональную среду;</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переносить знания в познавательную и практическую области жизнедеятельности;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интегрировать знания из разных предметных областей;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hAnsi="Times New Roman"/>
          <w:sz w:val="28"/>
          <w:szCs w:val="28"/>
        </w:rPr>
        <w:t>3)</w:t>
      </w:r>
      <w:r w:rsidRPr="005B7B78">
        <w:rPr>
          <w:rFonts w:ascii="Times New Roman" w:eastAsia="SchoolBookSanPin" w:hAnsi="Times New Roman"/>
          <w:sz w:val="28"/>
          <w:szCs w:val="28"/>
        </w:rPr>
        <w:t xml:space="preserve"> работа с информацией: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оценивать достоверность, легитимность информации, её соответствие правовым и морально-этическим нормам;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владеть навыками распознавания и защиты информации, информационной безопасности личности.</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hAnsi="Times New Roman"/>
          <w:sz w:val="28"/>
          <w:szCs w:val="28"/>
        </w:rPr>
        <w:t>113.8.2.2. </w:t>
      </w:r>
      <w:r w:rsidRPr="005B7B78">
        <w:rPr>
          <w:rFonts w:ascii="Times New Roman" w:eastAsia="SchoolBookSanPin" w:hAnsi="Times New Roman"/>
          <w:sz w:val="28"/>
          <w:szCs w:val="28"/>
        </w:rPr>
        <w:t xml:space="preserve">Овладение </w:t>
      </w:r>
      <w:r w:rsidRPr="005B7B78">
        <w:rPr>
          <w:rFonts w:ascii="Times New Roman" w:eastAsia="SchoolBookSanPin" w:hAnsi="Times New Roman"/>
          <w:bCs/>
          <w:sz w:val="28"/>
          <w:szCs w:val="28"/>
        </w:rPr>
        <w:t>универсальными коммуникативными действиями</w:t>
      </w:r>
      <w:r w:rsidRPr="005B7B78">
        <w:rPr>
          <w:rFonts w:ascii="Times New Roman" w:eastAsia="SchoolBookSanPin" w:hAnsi="Times New Roman"/>
          <w:sz w:val="28"/>
          <w:szCs w:val="28"/>
        </w:rPr>
        <w:t>:</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1) общение: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осуществлять коммуникации во всех сферах жизни;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владеть различными способами общения и взаимодействия, аргументированно вести диалог;</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развёрнуто и логично излагать свою точку зрения.</w:t>
      </w:r>
    </w:p>
    <w:p w:rsidR="002860FF" w:rsidRPr="005B7B78" w:rsidRDefault="002860FF" w:rsidP="002860FF">
      <w:pPr>
        <w:spacing w:line="36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2) совместная деятельность:</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понимать и использовать преимущества командной и индивидуальной работы;</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выбирать тематику и методы совместных действий с учётом общих интересов и возможностей каждого члена коллектива;</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принимать цели совместной деятельности, организовывать и координировать действия по её достижению: составлять</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план действий, распределять роли с учётом мнений участников, обсуждать результаты совместной работы;</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оценивать качество своего вклада и каждого участника команды в общий результат по разработанным критериям;</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предлагать новые проекты, оценивать идеи с позиции новизны, оригинальности, практической значимости;</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hAnsi="Times New Roman"/>
          <w:sz w:val="28"/>
          <w:szCs w:val="28"/>
        </w:rPr>
        <w:t>113.8.2.3. </w:t>
      </w:r>
      <w:r w:rsidRPr="005B7B78">
        <w:rPr>
          <w:rFonts w:ascii="Times New Roman" w:eastAsia="SchoolBookSanPin" w:hAnsi="Times New Roman"/>
          <w:sz w:val="28"/>
          <w:szCs w:val="28"/>
        </w:rPr>
        <w:t xml:space="preserve">Овладение </w:t>
      </w:r>
      <w:r w:rsidRPr="005B7B78">
        <w:rPr>
          <w:rFonts w:ascii="Times New Roman" w:eastAsia="SchoolBookSanPin" w:hAnsi="Times New Roman"/>
          <w:bCs/>
          <w:sz w:val="28"/>
          <w:szCs w:val="28"/>
        </w:rPr>
        <w:t>универсальными регулятивными действиями</w:t>
      </w:r>
      <w:r w:rsidRPr="005B7B78">
        <w:rPr>
          <w:rFonts w:ascii="Times New Roman" w:eastAsia="SchoolBookSanPin" w:hAnsi="Times New Roman"/>
          <w:sz w:val="28"/>
          <w:szCs w:val="28"/>
        </w:rPr>
        <w:t>:</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1) самоорганизация: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давать оценку новым ситуациям;</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расширять рамки учебного предмета на основе личных предпочтений;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делать осознанный выбор, аргументировать его, брать ответственность  за решение;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оценивать приобретённый опыт;</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2860FF" w:rsidRPr="005B7B78" w:rsidRDefault="002860FF" w:rsidP="002860FF">
      <w:pPr>
        <w:spacing w:line="360" w:lineRule="auto"/>
        <w:ind w:firstLine="709"/>
        <w:contextualSpacing/>
        <w:jc w:val="both"/>
        <w:rPr>
          <w:rFonts w:ascii="Times New Roman" w:eastAsia="SchoolBookSanPin" w:hAnsi="Times New Roman"/>
          <w:sz w:val="28"/>
          <w:szCs w:val="28"/>
        </w:rPr>
      </w:pPr>
      <w:r w:rsidRPr="005B7B78">
        <w:rPr>
          <w:rFonts w:ascii="Times New Roman" w:hAnsi="Times New Roman"/>
          <w:sz w:val="28"/>
          <w:szCs w:val="28"/>
        </w:rPr>
        <w:t>2)</w:t>
      </w:r>
      <w:r w:rsidRPr="005B7B78">
        <w:rPr>
          <w:rFonts w:ascii="Times New Roman" w:eastAsia="SchoolBookSanPin" w:hAnsi="Times New Roman"/>
          <w:sz w:val="28"/>
          <w:szCs w:val="28"/>
        </w:rPr>
        <w:t xml:space="preserve"> самоконтроль:</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давать оценку новым ситуациям, вносить коррективы в деятельность, оценивать соответствие результатов целям;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оценивать риски и своевременно принимать решения по их снижению;</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принимать мотивы и аргументы других при анализе результатов деятельности.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3) принятия себя и других:</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принимать себя, понимая свои недостатки и достоинства;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принимать мотивы и аргументы других при анализе результатов деятельности;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признавать своё право и право других на ошибку;</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развивать способность понимать мир с позиции другого человека.</w:t>
      </w:r>
    </w:p>
    <w:p w:rsidR="002860FF" w:rsidRPr="005B7B78" w:rsidRDefault="002860FF" w:rsidP="002860FF">
      <w:pPr>
        <w:spacing w:line="360" w:lineRule="auto"/>
        <w:ind w:firstLine="709"/>
        <w:contextualSpacing/>
        <w:jc w:val="both"/>
        <w:rPr>
          <w:rFonts w:ascii="Times New Roman" w:hAnsi="Times New Roman"/>
          <w:sz w:val="28"/>
          <w:szCs w:val="28"/>
        </w:rPr>
      </w:pPr>
      <w:bookmarkStart w:id="11" w:name="_Toc118725581"/>
      <w:r w:rsidRPr="005B7B78">
        <w:rPr>
          <w:rFonts w:ascii="Times New Roman" w:hAnsi="Times New Roman"/>
          <w:sz w:val="28"/>
          <w:szCs w:val="28"/>
        </w:rPr>
        <w:t>113.8.3. </w:t>
      </w:r>
      <w:bookmarkEnd w:id="11"/>
      <w:r w:rsidRPr="005B7B78">
        <w:rPr>
          <w:rFonts w:ascii="Times New Roman" w:hAnsi="Times New Roman"/>
          <w:sz w:val="28"/>
          <w:szCs w:val="28"/>
        </w:rPr>
        <w:t xml:space="preserve">Предметные результаты освоения программы по информатике базового уровня в 10 классе.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 процессе изучения курса информатики базового уровня в 10 классе обучающимися будут достигнуты следующие предметные результаты: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владение методами поиска информации в сети Интернет, умение критически оценивать информацию, полученную из сети Интернет;</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умение характеризовать большие данные, приводить примеры источников  их получения и направления использования;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умение строить неравномерные коды, допускающие однозначное декодирование сообщений (префиксные коды);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113.8.4. Предметные результаты освоения программы по информатике базового уровня в 11 классе.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 В процессе изучения курса информатики базового уровня в 11 классе обучающимися будут достигнуты следующин предметные результаты: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2860FF" w:rsidRPr="00A60324" w:rsidRDefault="00E34489" w:rsidP="002860FF">
      <w:pPr>
        <w:spacing w:line="360" w:lineRule="auto"/>
        <w:ind w:firstLine="709"/>
        <w:contextualSpacing/>
        <w:jc w:val="both"/>
        <w:rPr>
          <w:rFonts w:ascii="Times New Roman" w:hAnsi="Times New Roman"/>
          <w:b/>
          <w:sz w:val="28"/>
          <w:szCs w:val="28"/>
        </w:rPr>
      </w:pPr>
      <w:r>
        <w:rPr>
          <w:rFonts w:ascii="Times New Roman" w:hAnsi="Times New Roman"/>
          <w:b/>
          <w:sz w:val="28"/>
          <w:szCs w:val="28"/>
        </w:rPr>
        <w:t>2.8</w:t>
      </w:r>
      <w:r w:rsidR="002860FF" w:rsidRPr="00A60324">
        <w:rPr>
          <w:rFonts w:ascii="Times New Roman" w:hAnsi="Times New Roman"/>
          <w:b/>
          <w:sz w:val="28"/>
          <w:szCs w:val="28"/>
        </w:rPr>
        <w:t xml:space="preserve">Федеральная рабочая программа по учебному предмету «Физика» (базовый уровень).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115.1. 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115.2. 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115.4.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115.5. Пояснительная записка.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115.5.1. 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115.5.2. 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115.5.3. Программа по физике включает:</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Планируемые результаты освоения курса физики на базовом уровне,  в том числе предметные результаты по годам обучения;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Содержание учебного предмета «Физика» по годам обучения;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115.5.4. 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115.5.5. Программа по физик</w:t>
      </w:r>
      <w:r>
        <w:rPr>
          <w:rFonts w:ascii="Times New Roman" w:hAnsi="Times New Roman"/>
          <w:sz w:val="28"/>
          <w:szCs w:val="28"/>
        </w:rPr>
        <w:t>е</w:t>
      </w:r>
      <w:r w:rsidRPr="005B7B78">
        <w:rPr>
          <w:rFonts w:ascii="Times New Roman" w:hAnsi="Times New Roman"/>
          <w:sz w:val="28"/>
          <w:szCs w:val="28"/>
        </w:rPr>
        <w:t xml:space="preserve">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115.5.6. 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w:t>
      </w:r>
      <w:r w:rsidRPr="005B7B78">
        <w:rPr>
          <w:rFonts w:ascii="Times New Roman" w:hAnsi="Times New Roman"/>
          <w:sz w:val="28"/>
          <w:szCs w:val="28"/>
        </w:rPr>
        <w:lastRenderedPageBreak/>
        <w:t xml:space="preserve">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115.5.7. В основу курса физики для уровня среднего общего образования положен ряд идей, которые можно рассматривать как принципы его построения.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115.5.8. 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115.5.9. Системно-деятельностный подход в курсе физики реализуется  прежде всего за счёт организации экспериментальной деятельности обучающихся. Для </w:t>
      </w:r>
      <w:r w:rsidRPr="005B7B78">
        <w:rPr>
          <w:rFonts w:ascii="Times New Roman" w:hAnsi="Times New Roman"/>
          <w:sz w:val="28"/>
          <w:szCs w:val="28"/>
        </w:rPr>
        <w:lastRenderedPageBreak/>
        <w:t>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115.5.10. Решение расчётных и качественных задач 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115.5.11. 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115.5.12.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115.5.13. 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w:t>
      </w:r>
      <w:r w:rsidRPr="005B7B78">
        <w:rPr>
          <w:rFonts w:ascii="Times New Roman" w:hAnsi="Times New Roman"/>
          <w:sz w:val="28"/>
          <w:szCs w:val="28"/>
        </w:rPr>
        <w:lastRenderedPageBreak/>
        <w:t>цифровых приборов, а также компьютерных измерительных систем в виде цифровых лабораторий.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115.5.14. Основными целями изучения физики в общем образовании являются: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Формирование интереса и стремления обучающихся к научному изучению природы, развитие их интеллектуальных и творческих способностей;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Развитие представлений о научном методе познания и формирование исследовательского отношения к окружающим явлениям;</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Формирование научного мировоззрения как результата изучения основ строения материи и фундаментальных законов физики;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Формирование умений объяснять явления с использованием физических знаний и научных доказательств;</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Формирование представлений о роли физики для развития других естественных наук, техники и технологий.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115.5.15. Достижение этих целей обеспечивается решением следующих задач  в процессе изучения курса физики на уровне среднего общего образования: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Создание условий для развития умений проектно-исследовательской, творческой деятельности.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115.5.16. Общее число часов, рекомендованных для изучения физики –  136 часов: в 10 классе – 68 часов (2 часа в неделю), в 11 классе – 68 часов  (2 часа в неделю).</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115.5.17. Любая рабочая программа должна полностью включать в себя содержание данной программы по физике.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115.5.18. 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115.6. Содержание обучения в 10 классе.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115.6.1. Раздел 1. Физика и методы научного познания.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Роль и место физики в формировании современной научной картины мира,  в практической деятельности людей. </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Аналоговые и цифровые измерительные приборы, компьютерные датчики.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115.6.2. Раздел 2. Механика.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115.6.2.1. Тема 1. Кинематика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Механическое движение. Относительность механического движения. Система отсчёта. Траектория.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Свободное падение. Ускорение свободного падения.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спидометр, движение снарядов, цепные и ремённые передачи.</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Модель системы отсчёта, иллюстрация кинематических характеристик движения.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Преобразование движений с использованием простых механизмов.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Падение тел в воздухе и в разреженном пространстве.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Наблюдение движения тела, брошенного под углом к горизонту  и горизонтально.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Измерение ускорения свободного падения.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Направление скорости при движении по окружности.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iCs/>
          <w:sz w:val="28"/>
          <w:szCs w:val="28"/>
        </w:rPr>
        <w:t>Ученический эксперимент, лабораторные работы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неравномерного движения с целью определения мгновенной скорости.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движения шарика в вязкой жидкости.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движения тела, брошенного горизонтально.</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115.6.2.2. Тема 2. Динамика.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Принцип относительности Галилея. Первый закон Ньютона. Инерциальные системы отсчёта.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Масса тела. Сила. Принцип суперпозиции сил. Второй закон Ньютона  для материальной точки. Третий закон Ньютона для материальных точек.</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Закон всемирного тяготения. Сила тяжести. Первая космическая скорость.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Сила упругости. Закон Гука. Вес тела.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Поступательное и вращательное движение абсолютно твёрдого тела.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Момент силы относительно оси вращения. Плечо силы. Условия равновесия твёрдого тела.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подшипники, движение искусственных спутников.</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Явление инерции.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Сравнение масс взаимодействующих тел.</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Второй закон Ньютона.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Измерение сил.</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Сложение сил.</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Зависимость силы упругости от деформации.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Невесомость. Вес тела при ускоренном подъёме и падении.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Сравнение сил трения покоя, качения и скольжения.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Условия равновесия твёрдого тела. Виды равновесия.</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движения бруска по наклонной плоскости.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Исследование зависимости сил упругости, возникающих в пружине  и резиновом образце, от их деформации.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условий равновесия твёрдого тела, имеющего ось вращения.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115.6.2.3. Тема 3. Законы сохранения в механике.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Работа силы. Мощность силы.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Кинетическая энергия материальной точки. Теорема об изменении кинетической энергии.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Упругие и неупругие столкновения.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водомёт, копёр, пружинный пистолет, движение ракет.</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Закон сохранения импульса.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Реактивное движение.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Переход потенциальной энергии в кинетическую и обратно.</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Изучение абсолютно неупругого удара с помощью двух одинаковых нитяных маятников.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связи работы силы с изменением механической энергии тела  на примере растяжения резинового жгута.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115.6.3. Раздел 3. Молекулярная физика и термодинамика.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115.6.3.1. Тема 1. Основы молекулярно-кинетической теории.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Тепловое равновесие. Температура и её измерение. Шкала температур Цельсия.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w:t>
      </w:r>
      <w:r w:rsidRPr="005B7B78">
        <w:rPr>
          <w:rFonts w:ascii="Times New Roman" w:hAnsi="Times New Roman"/>
          <w:sz w:val="28"/>
          <w:szCs w:val="28"/>
        </w:rPr>
        <w:lastRenderedPageBreak/>
        <w:t xml:space="preserve">идеальном газе с постоянным количеством вещества. Графическое представление изопроцессов: изотерма, изохора, изобара.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термометр, барометр.</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Опыты, доказывающие дискретное строение вещества, фотографии молекул органических соединений.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Опыты по диффузии жидкостей и газов.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Модель броуновского движения.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Модель опыта Штерна.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Опыты, доказывающие существование межмолекулярного взаимодействия.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Модель, иллюстрирующая природу давления газа на стенки сосуда.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Опыты, иллюстрирующие уравнение состояния идеального газа, изопроцессы.</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Определение массы воздуха в классной комнате на основе измерений объёма комнаты, давления и температуры воздуха в ней.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зависимости между параметрами состояния разреженного газа.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115.6.3.2. Тема 2. Основы термодинамики.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Второй закон термодинамики. Необратимость процессов в природе.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двигатель внутреннего сгорания, бытовой холодильник, кондиционер.</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lastRenderedPageBreak/>
        <w:t>Демонстрации.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Изменение внутренней энергии (температуры) тела при теплопередаче.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Опыт по адиабатному расширению воздуха (опыт с воздушным огнивом).</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Модели паровой турбины, двигателя внутреннего сгорания, реактивного двигателя.</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Измерение удельной теплоёмкости.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Тема 3. Агрегатные состояния вещества. Фазовые переходы.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Уравнение теплового баланса.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Свойства насыщенных паров.</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Кипение при пониженном давлении.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Способы измерения влажности.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нагревания и плавления кристаллического вещества.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Демонстрация кристаллов.</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Измерение относительной влажности воздуха.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115.6.4. Раздел 4. Электродинамика.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115.6.4.1. Тема 1. Электростатика.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Электроёмкость. Конденсатор. Электроёмкость плоского конденсатора. Энергия заряженного конденсатора.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Устройство и принцип действия электрометра.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Взаимодействие наэлектризованных тел.</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Электрическое поле заряженных тел.</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Проводники в электростатическом поле.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Электростатическая защита.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Диэлектрики в электростатическом поле.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Зависимость электроёмкости плоского конденсатора от площади пластин, расстояния между ними и диэлектрической проницаемости.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Энергия заряженного конденсатора.</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Измерение электроёмкости конденсатора.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115.6.4.2. Тема 2. Постоянный электрический ток. Токи в различных средах.</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Электрический ток. Условия существования электрического тока. Источники тока. Сила тока. Постоянный ток.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Напряжение. Закон Ома для участка цепи.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 xml:space="preserve">Электрическое сопротивление. Удельное сопротивление вещества. Последовательное, параллельное, смешанное соединение проводников.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Работа электрического тока. Закон Джоуля–Ленца. Мощность электрического тока.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Электродвижущая сила и внутреннее сопротивление источника тока. Закон Ома для полной (замкнутой) электрической цепи. Короткое замыкание.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Электронная проводимость твёрдых металлов. Зависимость сопротивления металлов от температуры. Сверхпроводимость.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Электрический ток в вакууме. Свойства электронных пучков.</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Полупроводники. Собственная и примесная проводимость полупроводников. Свойства p–n-перехода. Полупроводниковые приборы.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Электрический ток в растворах и расплавах электролитов. Электролитическая диссоциация. Электролиз.</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Электрический ток в газах. Самостоятельный и несамостоятельный разряд. Молния. Плазма.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Измерение силы тока и напряжения.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Зависимость сопротивления цилиндрических проводников от длины, площади поперечного сечения и материала.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Смешанное соединение проводников.</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Прямое измерение электродвижущей силы. Короткое замыкание гальванического элемента и оценка внутреннего сопротивления.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Зависимость сопротивления металлов от температуры.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Проводимость электролитов.</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Искровой разряд и проводимость воздуха.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Односторонняя проводимость диода.</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Изучение смешанного соединения резисторов.</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Измерение электродвижущей силы источника тока и его внутреннего сопротивления.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электролиза.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115.6.5. Межпредметные связи.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Межпредметные понятия</w:t>
      </w:r>
      <w:r w:rsidRPr="005B7B78">
        <w:rPr>
          <w:rFonts w:ascii="Times New Roman" w:hAnsi="Times New Roman"/>
          <w:sz w:val="28"/>
          <w:szCs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Математика:</w:t>
      </w:r>
      <w:r w:rsidRPr="005B7B78">
        <w:rPr>
          <w:rFonts w:ascii="Times New Roman" w:hAnsi="Times New Roman"/>
          <w:sz w:val="28"/>
          <w:szCs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Биология:</w:t>
      </w:r>
      <w:r w:rsidRPr="005B7B78">
        <w:rPr>
          <w:rFonts w:ascii="Times New Roman" w:hAnsi="Times New Roman"/>
          <w:sz w:val="28"/>
          <w:szCs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iCs/>
          <w:sz w:val="28"/>
          <w:szCs w:val="28"/>
        </w:rPr>
        <w:t>Химия:</w:t>
      </w:r>
      <w:r w:rsidRPr="005B7B78">
        <w:rPr>
          <w:rFonts w:ascii="Times New Roman" w:hAnsi="Times New Roman"/>
          <w:sz w:val="28"/>
          <w:szCs w:val="28"/>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География:</w:t>
      </w:r>
      <w:r w:rsidRPr="005B7B78">
        <w:rPr>
          <w:rFonts w:ascii="Times New Roman" w:hAnsi="Times New Roman"/>
          <w:sz w:val="28"/>
          <w:szCs w:val="28"/>
        </w:rPr>
        <w:t xml:space="preserve"> влажность воздуха, ветры, барометр, термометр.</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iCs/>
          <w:sz w:val="28"/>
          <w:szCs w:val="28"/>
        </w:rPr>
        <w:t>Технология:</w:t>
      </w:r>
      <w:r w:rsidRPr="005B7B78">
        <w:rPr>
          <w:rFonts w:ascii="Times New Roman" w:hAnsi="Times New Roman"/>
          <w:sz w:val="28"/>
          <w:szCs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115.7. Содержание обучения в 11 классе.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115.7.1. Раздел 4. Электродинамика.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115.7.1.1. Тема 3. Магнитное поле. Электромагнитная индукция.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Сила Ампера, её модуль и направление.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Сила Лоренца, её модуль и направление. Движение заряженной частицы  в однородном магнитном поле. Работа силы Лоренца.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Вихревое электрическое поле. Электродвижущая сила индукции  в проводнике, движущемся поступательно в однородном магнитном поле.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Правило Ленца.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Индуктивность. Явление самоиндукции. Электродвижущая сила самоиндукции.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Энергия магнитного поля катушки с током.</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Электромагнитное поле.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Опыт Эрстеда.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Отклонение электронного пучка магнитным полем.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Линии индукции магнитного поля.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Взаимодействие двух проводников с током.</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Сила Ампера.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Действие силы Лоренца на ионы электролита.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Явление электромагнитной индукции.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Правило Ленца.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Зависимость электродвижущей силы индукции от скорости изменения магнитного потока.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Явление самоиндукции.</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магнитного поля катушки с током.</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действия постоянного магнита на рамку с током.</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явления электромагнитной индукции.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115.7.2. Раздел 5. Колебания и волны.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115.7.2.1. Тема 1. Механические и электромагнитные колебания.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Представление о затухающих колебаниях. Вынужденные механические колебания. Резонанс. Вынужденные электромагнитные колебания.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электрический звонок, генератор переменного тока, линии электропередач.</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параметров колебательной системы (пружинный  или математический маятник).</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затухающих колебаний.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свойств вынужденных колебаний.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 xml:space="preserve">Наблюдение резонанса.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Свободные электромагнитные колебания.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Осциллограммы (зависимости силы тока и напряжения от времени)  для электромагнитных колебаний.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Резонанс при последовательном соединении резистора, катушки индуктивности и конденсатора.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Модель линии электропередачи.</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зависимости периода малых колебаний груза на нити от длины нити и массы груза.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переменного тока в цепи из последовательно соединённых конденсатора, катушки и резистора.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115.7.2.2. Тема 2. Механические и электромагнитные волны.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Звук. Скорость звука. Громкость звука. Высота тона. Тембр звука.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Шкала электромагнитных волн. Применение электромагнитных волн  в технике и быту.</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Принципы радиосвязи и телевидения. Радиолокация.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Электромагнитное загрязнение окружающей среды.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Образование и распространение поперечных и продольных волн.</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Колеблющееся тело как источник звука.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Наблюдение отражения и преломления механических волн.</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интерференции и дифракции механических волн.</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Звуковой резонанс.</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связи громкости звука и высоты тона с амплитудой и частотой колебаний.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свойств электромагнитных волн: отражение, преломление, поляризация, дифракция, интерференция.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115.7.2.3. Тема 3. Оптика.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Геометрическая оптика. Прямолинейное распространение света в однородной среде. Луч света. Точечный источник света.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Отражение света. Законы отражения света. Построение изображений  в плоском зеркале.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Дисперсия света. Сложный состав белого света. Цвет.</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Пределы применимости геометрической оптики.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Поляризация света.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Прямолинейное распространение, отражение и преломление света. Оптические приборы.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Полное внутреннее отражение. Модель световода.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свойств изображений в линзах.</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Модели микроскопа, телескопа.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интерференции света.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дифракции света.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Наблюдение дисперсии света.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Получение спектра с помощью призмы.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Получение спектра с помощью дифракционной решётки.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поляризации света.</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Измерение показателя преломления стекла.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свойств изображений в линзах.</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дисперсии света.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115.7.3. Раздел 6. Основы специальной теории относительности.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Относительность одновременности. Замедление времени и сокращение длины.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Энергия и импульс релятивистской частицы.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Связь массы с энергией и импульсом релятивистской частицы. Энергия покоя.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115.7.4. Раздел 7. Квантовая физика.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115.7.4.1. Тема 1. Элементы квантовой оптики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Фотоны. Формула Планка связи энергии фотона с его частотой. Энергия  и импульс фотона.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Давление света. Опыты П.Н. Лебедева.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Химическое действие света.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Технические устройства и практическое применение: фотоэлемент, фотодатчик, солнечная батарея, светодиод.</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Фотоэффект на установке с цинковой пластиной.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Исследование законов внешнего фотоэффекта.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Светодиод.</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Солнечная батарея.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115.7.4.2. Тема 2. Строение атома.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Волновые свойства частиц. Волны де Бройля. Корпускулярно-волновой дуализм.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Спонтанное и вынужденное излучение.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спектральный анализ (спектроскоп), лазер, квантовый компьютер.</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Модель опыта Резерфорда.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Определение длины волны лазера.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линейчатых спектров излучения.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Лазер.</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линейчатого спектра.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115.7.4.3. Тема 3. Атомное ядро.</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Открытие протона и нейтрона. Нуклонная модель ядра Гейзенберга–Иваненко. Заряд ядра. Массовое число ядра. Изотопы.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Альфа-распад. Электронный и позитронный бета-распад. Гамма-излучение. Закон радиоактивного распада.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Энергия связи нуклонов в ядре. Ядерные силы. Дефект массы ядра.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Ядерные реакции. Деление и синтез ядер.</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Ядерный реактор. Термоядерный синтез. Проблемы и перспективы ядерной энергетики. Экологические аспекты ядерной энергетики.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Элементарные частицы. Открытие позитрона.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Методы наблюдения и регистрации элементарных частиц.</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Фундаментальные взаимодействия. Единство физической картины мира.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дозиметр, камера Вильсона, ядерный реактор, атомная бомба.</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Счётчик ионизирующих частиц.</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треков частиц (по готовым фотографиям).</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115.7.5. Раздел 8. Элементы астрономии и астрофизики.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Этапы развития астрономии. Прикладное и мировоззренческое значение астрономии.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Вид звёздного неба. Созвездия, яркие звёзды, планеты, их видимое движение.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Солнечная система.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Вселенная. Расширение Вселенной. Закон Хаббла. Разбегание галактик. Теория Большого взрыва. Реликтовое излучение.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Масштабная структура Вселенной. Метагалактика.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Нерешённые проблемы астрономии.</w:t>
      </w:r>
    </w:p>
    <w:p w:rsidR="002860FF" w:rsidRPr="005B7B78" w:rsidRDefault="002860FF" w:rsidP="002860FF">
      <w:pPr>
        <w:spacing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lastRenderedPageBreak/>
        <w:t>Ученические наблюдения.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Наблюдения в телескоп Луны, планет, Млечного Пути.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115.7.6. Обобщающее повторение.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115.7.7. Межпредметные связи.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Межпредметные понятия</w:t>
      </w:r>
      <w:r w:rsidRPr="005B7B78">
        <w:rPr>
          <w:rFonts w:ascii="Times New Roman" w:hAnsi="Times New Roman"/>
          <w:sz w:val="28"/>
          <w:szCs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Математика:</w:t>
      </w:r>
      <w:r w:rsidRPr="005B7B78">
        <w:rPr>
          <w:rFonts w:ascii="Times New Roman" w:hAnsi="Times New Roman"/>
          <w:sz w:val="28"/>
          <w:szCs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Биология:</w:t>
      </w:r>
      <w:r w:rsidRPr="005B7B78">
        <w:rPr>
          <w:rFonts w:ascii="Times New Roman" w:hAnsi="Times New Roman"/>
          <w:sz w:val="28"/>
          <w:szCs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iCs/>
          <w:sz w:val="28"/>
          <w:szCs w:val="28"/>
        </w:rPr>
        <w:t>Химия:</w:t>
      </w:r>
      <w:r w:rsidRPr="005B7B78">
        <w:rPr>
          <w:rFonts w:ascii="Times New Roman" w:hAnsi="Times New Roman"/>
          <w:sz w:val="28"/>
          <w:szCs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География:</w:t>
      </w:r>
      <w:r w:rsidRPr="005B7B78">
        <w:rPr>
          <w:rFonts w:ascii="Times New Roman" w:hAnsi="Times New Roman"/>
          <w:sz w:val="28"/>
          <w:szCs w:val="28"/>
        </w:rPr>
        <w:t xml:space="preserve"> магнитные полюса Земли, залежи магнитных руд, фотосъёмка земной поверхности, предсказание землетрясений.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iCs/>
          <w:sz w:val="28"/>
          <w:szCs w:val="28"/>
        </w:rPr>
        <w:lastRenderedPageBreak/>
        <w:t>Технология:</w:t>
      </w:r>
      <w:r w:rsidRPr="005B7B78">
        <w:rPr>
          <w:rFonts w:ascii="Times New Roman" w:hAnsi="Times New Roman"/>
          <w:sz w:val="28"/>
          <w:szCs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115.8. Планируемые результаты освоения программы по физике на уровне среднего общего образования.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115.8.1. 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2860FF" w:rsidRPr="005B7B78" w:rsidRDefault="002860FF" w:rsidP="002860FF">
      <w:pPr>
        <w:spacing w:line="360" w:lineRule="auto"/>
        <w:ind w:firstLine="709"/>
        <w:contextualSpacing/>
        <w:jc w:val="both"/>
        <w:rPr>
          <w:rStyle w:val="markedcontent"/>
          <w:rFonts w:ascii="Times New Roman" w:hAnsi="Times New Roman"/>
          <w:sz w:val="28"/>
          <w:szCs w:val="28"/>
        </w:rPr>
      </w:pPr>
      <w:r w:rsidRPr="005B7B78">
        <w:rPr>
          <w:rStyle w:val="markedcontent"/>
          <w:rFonts w:ascii="Times New Roman" w:hAnsi="Times New Roman"/>
          <w:sz w:val="28"/>
          <w:szCs w:val="28"/>
        </w:rPr>
        <w:t xml:space="preserve">Личностные результаты освоения учебного предмета «Физика» </w:t>
      </w:r>
      <w:r w:rsidRPr="005B7B78">
        <w:rPr>
          <w:rFonts w:ascii="Times New Roman" w:hAnsi="Times New Roman"/>
          <w:sz w:val="28"/>
          <w:szCs w:val="28"/>
        </w:rPr>
        <w:t xml:space="preserve"> </w:t>
      </w:r>
      <w:r w:rsidRPr="005B7B78">
        <w:rPr>
          <w:rStyle w:val="markedcontent"/>
          <w:rFonts w:ascii="Times New Roman" w:hAnsi="Times New Roman"/>
          <w:sz w:val="28"/>
          <w:szCs w:val="28"/>
        </w:rPr>
        <w:t>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 гражданского воспитания: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принятие традиционных общечеловеческих гуманистических  и демократических ценностей;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умение взаимодействовать с социальными институтами в соответствии  с их функциями и назначением;</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готовность к гуманитарной и волонтёрской деятельности;</w:t>
      </w:r>
    </w:p>
    <w:p w:rsidR="002860FF" w:rsidRPr="005B7B78" w:rsidRDefault="002860FF" w:rsidP="002860FF">
      <w:pPr>
        <w:spacing w:line="360" w:lineRule="auto"/>
        <w:ind w:firstLine="708"/>
        <w:contextualSpacing/>
        <w:jc w:val="both"/>
        <w:rPr>
          <w:rFonts w:ascii="Times New Roman" w:hAnsi="Times New Roman"/>
          <w:sz w:val="28"/>
          <w:szCs w:val="28"/>
        </w:rPr>
      </w:pPr>
      <w:r w:rsidRPr="005B7B78">
        <w:rPr>
          <w:rFonts w:ascii="Times New Roman" w:hAnsi="Times New Roman"/>
          <w:sz w:val="28"/>
          <w:szCs w:val="28"/>
        </w:rPr>
        <w:t>2) патриотического воспитания: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российской гражданской идентичности, патриотизма;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ценностное отношение к государственным символам, достижениям российских учёных в области физики и технике;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3) духовно-нравственного воспитания: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нравственного сознания, этического поведения;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осознание личного вклада в построение устойчивого будущего;</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4) эстетического воспитания: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эстетическое отношение к миру, включая эстетику научного творчества, присущего физической науке;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5) трудового воспитания: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готовность и способность к образованию и самообразованию в области физики на протяжении всей жизни;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6) экологического воспитания: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экологической культуры, осознание глобального характера экологических проблем;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планирование и осуществление действий в окружающей среде на основе знания целей устойчивого развития человечества;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Расширение опыта деятельности экологической направленности на основе имеющихся знаний по физике;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7) ценности научного познания: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мировоззрения, соответствующего современному уровню развития физической науки;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115.8.2. В процессе достижения личностных результатов освоения программы  по физике для уровня среднего общего образования у обучающихся совершенствуется </w:t>
      </w:r>
      <w:r w:rsidRPr="005B7B78">
        <w:rPr>
          <w:rFonts w:ascii="Times New Roman" w:hAnsi="Times New Roman"/>
          <w:iCs/>
          <w:sz w:val="28"/>
          <w:szCs w:val="28"/>
        </w:rPr>
        <w:t>эмоциональный интеллект, предполагающий</w:t>
      </w:r>
      <w:r w:rsidRPr="005B7B78">
        <w:rPr>
          <w:rFonts w:ascii="Times New Roman" w:hAnsi="Times New Roman"/>
          <w:sz w:val="28"/>
          <w:szCs w:val="28"/>
        </w:rPr>
        <w:t xml:space="preserve"> сформированность:</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115.8.3. </w:t>
      </w:r>
      <w:r w:rsidRPr="005B7B78">
        <w:rPr>
          <w:rFonts w:ascii="Times New Roman" w:eastAsia="SchoolBookSanPin" w:hAnsi="Times New Roman"/>
          <w:sz w:val="28"/>
          <w:szCs w:val="28"/>
        </w:rPr>
        <w:t>Метапредметные результаты освоения программы среднего общего образования должны отражать:</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115.8.3.1. Овладение универсальными познавательными действиями: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 базовые логические действия: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самостоятельно формулировать и актуализировать проблему, рассматривать её всесторонне;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определять цели деятельности, задавать параметры и критерии их достижения;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выявлять закономерности и противоречия в рассматриваемых физических явлениях;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координировать и выполнять работу в условиях реального, виртуального  и комбинированного взаимодействия;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развивать креативное мышление при решении жизненных проблем.</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2) базовые исследовательские действия: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владеть научной терминологией, ключевыми понятиями и методами физической науки;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ставить и формулировать собственные задачи в образовательной деятельности, в том числе при изучении физики;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давать оценку новым ситуациям, оценивать приобретённый опыт;</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уметь переносить знания по физике в практическую область жизнедеятельности;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уметь интегрировать знания из разных предметных областей;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выдвигать новые идеи, предлагать оригинальные подходы и решения;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ставить проблемы и задачи, допускающие альтернативные решения.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3) работа с информацией: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оценивать достоверность информации;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115.8.3.2. Овладение универсальными коммуникативными действиями: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 общение: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осуществлять общение на уроках физики и во вне­урочной деятельности;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распознавать предпосылки конфликтных ситуаций и смягчать конфликты;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развёрнуто и логично излагать свою точку зрения с использованием языковых средств.</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2) совместная деятельность:</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понимать и использовать преимущества командной и индивидуальной работы;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оценивать качество своего вклада и каждого участника команды в общий результат по разработанным критериям;</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предлагать новые проекты, оценивать идеи с позиции новизны, оригинальности, практической значимости;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115.8.3.3. Овладение универсальными регулятивными действиями: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 самоорганизация: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давать оценку новым ситуациям;</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расширять рамки учебного предмета на основе личных предпочтений;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делать осознанный выбор, аргументировать его, брать на себя ответственность за решение;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оценивать приобретённый опыт;</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способствовать формированию и проявлению эрудиции в области физики, постоянно повышать свой образовательный и культурный уровень.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2) самоконтроль:</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давать оценку новым ситуациям, вносить коррективы в деятельность, оценивать соответствие результатов целям;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использовать приёмы рефлексии для оценки ситуации, выбора верного решения;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оценивать риски и своевременно принимать решения по их снижению;</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принимать мотивы и аргументы других при анализе результатов деятельности.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3) принятие себя и других:</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принимать себя, понимая свои недостатки и достоинства;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принимать мотивы и аргументы других при анализе результатов деятельности;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признавать своё право и право других на ошибку.</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115.8.4. Предметные результаты освоения программы по физике. В процессе изучения курса курса физики базового уровня в 10 классе обучающийся научится: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w:t>
      </w:r>
      <w:r w:rsidRPr="005B7B78">
        <w:rPr>
          <w:rFonts w:ascii="Times New Roman" w:hAnsi="Times New Roman"/>
          <w:sz w:val="28"/>
          <w:szCs w:val="28"/>
        </w:rPr>
        <w:lastRenderedPageBreak/>
        <w:t>(охлаждении),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w:t>
      </w:r>
      <w:r w:rsidRPr="005B7B78">
        <w:rPr>
          <w:rFonts w:ascii="Times New Roman" w:hAnsi="Times New Roman"/>
          <w:sz w:val="28"/>
          <w:szCs w:val="28"/>
        </w:rPr>
        <w:lastRenderedPageBreak/>
        <w:t>различать словесную формулировку закона,  его математическое выражение и условия (границы, области) применимости;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115.8.5. Предметные результаты освоения программы по физике. В процессе изучения курса курса физики базового уровня в 11 классе </w:t>
      </w:r>
      <w:r w:rsidRPr="005B7B78">
        <w:rPr>
          <w:rFonts w:ascii="Times New Roman" w:hAnsi="Times New Roman"/>
          <w:color w:val="000000"/>
          <w:sz w:val="28"/>
          <w:szCs w:val="28"/>
        </w:rPr>
        <w:t>обучающийся</w:t>
      </w:r>
      <w:r w:rsidRPr="005B7B78">
        <w:rPr>
          <w:rFonts w:ascii="Times New Roman" w:hAnsi="Times New Roman"/>
          <w:color w:val="FF0000"/>
          <w:sz w:val="28"/>
          <w:szCs w:val="28"/>
        </w:rPr>
        <w:t xml:space="preserve"> </w:t>
      </w:r>
      <w:r w:rsidRPr="005B7B78">
        <w:rPr>
          <w:rFonts w:ascii="Times New Roman" w:hAnsi="Times New Roman"/>
          <w:sz w:val="28"/>
          <w:szCs w:val="28"/>
        </w:rPr>
        <w:t xml:space="preserve">научится: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w:t>
      </w:r>
      <w:r w:rsidRPr="005B7B78">
        <w:rPr>
          <w:rFonts w:ascii="Times New Roman" w:hAnsi="Times New Roman"/>
          <w:sz w:val="28"/>
          <w:szCs w:val="28"/>
        </w:rPr>
        <w:lastRenderedPageBreak/>
        <w:t>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определять направление вектора индукции магнитного поля проводника  с током, силы Ампера и силы Лоренца;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строить и описывать изображение, создаваемое плоским зеркалом, тонкой линзой;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2860FF" w:rsidRPr="00D0231B" w:rsidRDefault="00E34489" w:rsidP="002860FF">
      <w:pPr>
        <w:pStyle w:val="list-dash"/>
        <w:tabs>
          <w:tab w:val="left" w:pos="142"/>
        </w:tabs>
        <w:spacing w:line="360" w:lineRule="auto"/>
        <w:ind w:left="0" w:firstLine="709"/>
        <w:contextualSpacing/>
        <w:rPr>
          <w:rFonts w:ascii="Times New Roman" w:hAnsi="Times New Roman" w:cs="Times New Roman"/>
          <w:b/>
          <w:color w:val="auto"/>
          <w:sz w:val="28"/>
          <w:szCs w:val="28"/>
        </w:rPr>
      </w:pPr>
      <w:r>
        <w:rPr>
          <w:rFonts w:ascii="Times New Roman" w:hAnsi="Times New Roman" w:cs="Times New Roman"/>
          <w:b/>
          <w:color w:val="auto"/>
          <w:sz w:val="28"/>
          <w:szCs w:val="28"/>
        </w:rPr>
        <w:t xml:space="preserve">2.9 </w:t>
      </w:r>
      <w:r w:rsidR="002860FF" w:rsidRPr="00D0231B">
        <w:rPr>
          <w:rFonts w:ascii="Times New Roman" w:hAnsi="Times New Roman" w:cs="Times New Roman"/>
          <w:b/>
          <w:color w:val="auto"/>
          <w:sz w:val="28"/>
          <w:szCs w:val="28"/>
        </w:rPr>
        <w:t xml:space="preserve">Федеральная рабочая программа по учебному предмету «Химия» (базовый уровень). </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117.1. 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2860FF" w:rsidRPr="005B7B78" w:rsidRDefault="002860FF" w:rsidP="002860FF">
      <w:pPr>
        <w:spacing w:line="36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117.2. 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2860FF" w:rsidRPr="005B7B78" w:rsidRDefault="002860FF" w:rsidP="002860FF">
      <w:pPr>
        <w:spacing w:line="36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117.3.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2860FF" w:rsidRPr="005B7B78" w:rsidRDefault="002860FF" w:rsidP="002860FF">
      <w:pPr>
        <w:spacing w:line="36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117.4. 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2860FF" w:rsidRPr="005B7B78" w:rsidRDefault="002860FF" w:rsidP="002860FF">
      <w:pPr>
        <w:spacing w:line="36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117.5. Пояснительная записка.</w:t>
      </w:r>
    </w:p>
    <w:p w:rsidR="002860FF" w:rsidRPr="005B7B78" w:rsidRDefault="002860FF" w:rsidP="002860FF">
      <w:pPr>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117.5.1. </w:t>
      </w:r>
      <w:r w:rsidRPr="005B7B78">
        <w:rPr>
          <w:rFonts w:ascii="Times New Roman" w:eastAsia="SchoolBookSanPin" w:hAnsi="Times New Roman"/>
          <w:sz w:val="28"/>
          <w:szCs w:val="28"/>
        </w:rPr>
        <w:t>Программа по химии на уровне среднего общего образования разработана</w:t>
      </w:r>
      <w:r w:rsidRPr="005B7B78">
        <w:rPr>
          <w:rFonts w:ascii="Times New Roman" w:hAnsi="Times New Roman"/>
          <w:sz w:val="28"/>
          <w:szCs w:val="28"/>
        </w:rPr>
        <w:t xml:space="preserve">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117.5.2. </w:t>
      </w:r>
      <w:r w:rsidRPr="005B7B78">
        <w:rPr>
          <w:rFonts w:ascii="Times New Roman" w:hAnsi="Times New Roman"/>
          <w:sz w:val="28"/>
          <w:szCs w:val="28"/>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w:t>
      </w:r>
      <w:r w:rsidRPr="005B7B78">
        <w:rPr>
          <w:rFonts w:ascii="Times New Roman" w:hAnsi="Times New Roman"/>
          <w:sz w:val="28"/>
          <w:szCs w:val="28"/>
        </w:rPr>
        <w:lastRenderedPageBreak/>
        <w:t xml:space="preserve">положения ФГОС СОО о взаимообусловленности целей, содержания, результатов обучения и требований к уровню подготовки выпускников.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117.5.3. </w:t>
      </w:r>
      <w:r w:rsidRPr="005B7B78">
        <w:rPr>
          <w:rFonts w:ascii="Times New Roman" w:hAnsi="Times New Roman"/>
          <w:sz w:val="28"/>
          <w:szCs w:val="28"/>
        </w:rPr>
        <w:t xml:space="preserve">В соответствии с данными положениями программа по химии (базовый уровень) на уровне среднего общего образования: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внутрипредметных связей, логики учебного процесса, возрастных особенностей обучающихся 10–11 классов;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117.5.4. </w:t>
      </w:r>
      <w:r w:rsidRPr="005B7B78">
        <w:rPr>
          <w:rFonts w:ascii="Times New Roman" w:hAnsi="Times New Roman"/>
          <w:sz w:val="28"/>
          <w:szCs w:val="28"/>
        </w:rPr>
        <w:t>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117.5.5. </w:t>
      </w:r>
      <w:r w:rsidRPr="005B7B78">
        <w:rPr>
          <w:rFonts w:ascii="Times New Roman" w:hAnsi="Times New Roman"/>
          <w:sz w:val="28"/>
          <w:szCs w:val="28"/>
        </w:rPr>
        <w:t xml:space="preserve">Химическое образование, получаемое выпускниками общеобразовательной организации, является неотъемлемой частью  их образованности и служит завершающим этапом реализации  на 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w:t>
      </w:r>
      <w:r w:rsidRPr="005B7B78">
        <w:rPr>
          <w:rFonts w:ascii="Times New Roman" w:hAnsi="Times New Roman"/>
          <w:sz w:val="28"/>
          <w:szCs w:val="28"/>
        </w:rPr>
        <w:lastRenderedPageBreak/>
        <w:t xml:space="preserve">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 формировании содержания предмета «Химия» учтены следующие положения о специфике и значении науки химии.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117.5.6. </w:t>
      </w:r>
      <w:r w:rsidRPr="005B7B78">
        <w:rPr>
          <w:rFonts w:ascii="Times New Roman" w:hAnsi="Times New Roman"/>
          <w:sz w:val="28"/>
          <w:szCs w:val="28"/>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117.5.7. </w:t>
      </w:r>
      <w:r w:rsidRPr="005B7B78">
        <w:rPr>
          <w:rFonts w:ascii="Times New Roman" w:hAnsi="Times New Roman"/>
          <w:sz w:val="28"/>
          <w:szCs w:val="28"/>
        </w:rPr>
        <w:t xml:space="preserve">Составляющими предмета «Химия» являются базовые курсы – «Органическая химия» и «Общая и неорганическая химия», основным компонентом </w:t>
      </w:r>
      <w:r w:rsidRPr="005B7B78">
        <w:rPr>
          <w:rFonts w:ascii="Times New Roman" w:hAnsi="Times New Roman"/>
          <w:sz w:val="28"/>
          <w:szCs w:val="28"/>
        </w:rPr>
        <w:lastRenderedPageBreak/>
        <w:t>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117.5.8. </w:t>
      </w:r>
      <w:r w:rsidRPr="005B7B78">
        <w:rPr>
          <w:rFonts w:ascii="Times New Roman" w:hAnsi="Times New Roman"/>
          <w:sz w:val="28"/>
          <w:szCs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117.5.9. </w:t>
      </w:r>
      <w:r w:rsidRPr="005B7B78">
        <w:rPr>
          <w:rFonts w:ascii="Times New Roman" w:hAnsi="Times New Roman"/>
          <w:sz w:val="28"/>
          <w:szCs w:val="28"/>
        </w:rPr>
        <w:t xml:space="preserve">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117.5.10. </w:t>
      </w:r>
      <w:r w:rsidRPr="005B7B78">
        <w:rPr>
          <w:rFonts w:ascii="Times New Roman" w:hAnsi="Times New Roman"/>
          <w:sz w:val="28"/>
          <w:szCs w:val="28"/>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w:t>
      </w:r>
      <w:r w:rsidRPr="005B7B78">
        <w:rPr>
          <w:rFonts w:ascii="Times New Roman" w:hAnsi="Times New Roman"/>
          <w:sz w:val="28"/>
          <w:szCs w:val="28"/>
        </w:rPr>
        <w:lastRenderedPageBreak/>
        <w:t>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117.5.11. </w:t>
      </w:r>
      <w:r w:rsidRPr="005B7B78">
        <w:rPr>
          <w:rFonts w:ascii="Times New Roman" w:hAnsi="Times New Roman"/>
          <w:sz w:val="28"/>
          <w:szCs w:val="28"/>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117.5.12. </w:t>
      </w:r>
      <w:r w:rsidRPr="005B7B78">
        <w:rPr>
          <w:rFonts w:ascii="Times New Roman" w:hAnsi="Times New Roman"/>
          <w:sz w:val="28"/>
          <w:szCs w:val="28"/>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117.5.13. </w:t>
      </w:r>
      <w:r w:rsidRPr="005B7B78">
        <w:rPr>
          <w:rFonts w:ascii="Times New Roman" w:hAnsi="Times New Roman"/>
          <w:sz w:val="28"/>
          <w:szCs w:val="28"/>
        </w:rPr>
        <w:t>Главными целями изучения предмета «Химия» на уровне среднего общего образования на базовом уровне являются: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формирование системы химических знаний как важнейшей составляющей естественно-научной картины мира, в основе которой лежат ключевые понятия, </w:t>
      </w:r>
      <w:r w:rsidRPr="005B7B78">
        <w:rPr>
          <w:rFonts w:ascii="Times New Roman" w:hAnsi="Times New Roman"/>
          <w:sz w:val="28"/>
          <w:szCs w:val="28"/>
        </w:rPr>
        <w:lastRenderedPageBreak/>
        <w:t>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117.5.14. </w:t>
      </w:r>
      <w:r w:rsidRPr="005B7B78">
        <w:rPr>
          <w:rFonts w:ascii="Times New Roman" w:hAnsi="Times New Roman"/>
          <w:sz w:val="28"/>
          <w:szCs w:val="28"/>
        </w:rPr>
        <w:t>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оющеобразовательной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117.5.15. </w:t>
      </w:r>
      <w:r w:rsidRPr="005B7B78">
        <w:rPr>
          <w:rFonts w:ascii="Times New Roman" w:hAnsi="Times New Roman"/>
          <w:sz w:val="28"/>
          <w:szCs w:val="28"/>
        </w:rPr>
        <w:t>В этой связи при изучении предмета «Химия» доминирующее значение приобретают такие цели и задачи, как:</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117.5.16. </w:t>
      </w:r>
      <w:r w:rsidRPr="005B7B78">
        <w:rPr>
          <w:rFonts w:ascii="Times New Roman" w:hAnsi="Times New Roman"/>
          <w:sz w:val="28"/>
          <w:szCs w:val="28"/>
        </w:rPr>
        <w:t>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 какие знания и умения имеют прямое отношение к реализации конкретной цели.</w:t>
      </w:r>
    </w:p>
    <w:p w:rsidR="002860FF" w:rsidRPr="005B7B78" w:rsidRDefault="002860FF" w:rsidP="002860FF">
      <w:pPr>
        <w:suppressAutoHyphens/>
        <w:spacing w:line="360" w:lineRule="auto"/>
        <w:ind w:firstLine="709"/>
        <w:contextualSpacing/>
        <w:jc w:val="both"/>
        <w:rPr>
          <w:rFonts w:ascii="Times New Roman" w:eastAsia="OfficinaSansBoldITC" w:hAnsi="Times New Roman"/>
          <w:sz w:val="28"/>
          <w:szCs w:val="28"/>
        </w:rPr>
      </w:pPr>
      <w:r w:rsidRPr="005B7B78">
        <w:rPr>
          <w:rFonts w:ascii="Times New Roman" w:eastAsia="OfficinaSansBoldITC" w:hAnsi="Times New Roman"/>
          <w:sz w:val="28"/>
          <w:szCs w:val="28"/>
        </w:rPr>
        <w:t>117.5.17. В учебном плане среднего общего образования предмет «Химия» базового уровня входит в состав предметной области «Естественно-научные предметы».</w:t>
      </w:r>
    </w:p>
    <w:p w:rsidR="002860FF" w:rsidRPr="005B7B78" w:rsidRDefault="002860FF" w:rsidP="002860FF">
      <w:pPr>
        <w:suppressAutoHyphens/>
        <w:spacing w:line="360" w:lineRule="auto"/>
        <w:ind w:firstLine="709"/>
        <w:contextualSpacing/>
        <w:jc w:val="both"/>
        <w:rPr>
          <w:rFonts w:ascii="Times New Roman" w:eastAsia="OfficinaSansBoldITC" w:hAnsi="Times New Roman"/>
          <w:sz w:val="28"/>
          <w:szCs w:val="28"/>
        </w:rPr>
      </w:pPr>
      <w:r w:rsidRPr="005B7B78">
        <w:rPr>
          <w:rFonts w:ascii="Times New Roman" w:eastAsia="SchoolBookSanPin" w:hAnsi="Times New Roman"/>
          <w:sz w:val="28"/>
          <w:szCs w:val="28"/>
        </w:rPr>
        <w:t xml:space="preserve">Общее число часов, рекомендованных для изучения химии – </w:t>
      </w:r>
      <w:r w:rsidRPr="005B7B78">
        <w:rPr>
          <w:rFonts w:ascii="Times New Roman" w:eastAsia="SchoolBookSanPin" w:hAnsi="Times New Roman"/>
          <w:position w:val="1"/>
          <w:sz w:val="28"/>
          <w:szCs w:val="28"/>
        </w:rPr>
        <w:t>68 часов:  в 10 классе – 34 часа (1 час в неделю), в 11 классе – 34 часа (1 час в неделю).</w:t>
      </w:r>
    </w:p>
    <w:p w:rsidR="002860FF" w:rsidRPr="005B7B78" w:rsidRDefault="002860FF" w:rsidP="002860FF">
      <w:pPr>
        <w:suppressAutoHyphens/>
        <w:spacing w:line="360" w:lineRule="auto"/>
        <w:ind w:firstLine="709"/>
        <w:contextualSpacing/>
        <w:jc w:val="both"/>
        <w:rPr>
          <w:rFonts w:ascii="Times New Roman" w:eastAsia="OfficinaSansBoldITC" w:hAnsi="Times New Roman"/>
          <w:sz w:val="28"/>
          <w:szCs w:val="28"/>
        </w:rPr>
      </w:pPr>
      <w:bookmarkStart w:id="12" w:name="_Toc118729919"/>
      <w:r w:rsidRPr="005B7B78">
        <w:rPr>
          <w:rFonts w:ascii="Times New Roman" w:eastAsia="OfficinaSansBoldITC" w:hAnsi="Times New Roman"/>
          <w:sz w:val="28"/>
          <w:szCs w:val="28"/>
        </w:rPr>
        <w:t>117.6. Содержание обучения в 10 классе.</w:t>
      </w:r>
    </w:p>
    <w:p w:rsidR="002860FF" w:rsidRPr="005B7B78" w:rsidRDefault="002860FF" w:rsidP="002860FF">
      <w:pPr>
        <w:suppressAutoHyphens/>
        <w:spacing w:line="360" w:lineRule="auto"/>
        <w:ind w:firstLine="709"/>
        <w:contextualSpacing/>
        <w:jc w:val="both"/>
        <w:rPr>
          <w:rFonts w:ascii="Times New Roman" w:eastAsia="OfficinaSansBoldITC" w:hAnsi="Times New Roman"/>
          <w:sz w:val="28"/>
          <w:szCs w:val="28"/>
        </w:rPr>
      </w:pPr>
      <w:r w:rsidRPr="005B7B78">
        <w:rPr>
          <w:rFonts w:ascii="Times New Roman" w:eastAsia="OfficinaSansBoldITC" w:hAnsi="Times New Roman"/>
          <w:sz w:val="28"/>
          <w:szCs w:val="28"/>
        </w:rPr>
        <w:t>117.6.1. Органическая химия.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117.6.1.1. </w:t>
      </w:r>
      <w:r w:rsidRPr="005B7B78">
        <w:rPr>
          <w:rFonts w:ascii="Times New Roman" w:hAnsi="Times New Roman"/>
          <w:sz w:val="28"/>
          <w:szCs w:val="28"/>
        </w:rPr>
        <w:t>Теоретические основы органической химии.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w:t>
      </w:r>
      <w:r w:rsidRPr="005B7B78">
        <w:rPr>
          <w:rFonts w:ascii="Times New Roman" w:hAnsi="Times New Roman"/>
          <w:sz w:val="28"/>
          <w:szCs w:val="28"/>
        </w:rPr>
        <w:lastRenderedPageBreak/>
        <w:t>веществ. Гомология, изомерия. Химическая связь в органических соединениях – одинарные и кратные связи.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117.6.1.2. </w:t>
      </w:r>
      <w:r w:rsidRPr="005B7B78">
        <w:rPr>
          <w:rFonts w:ascii="Times New Roman" w:hAnsi="Times New Roman"/>
          <w:sz w:val="28"/>
          <w:szCs w:val="28"/>
        </w:rPr>
        <w:t>Углеводороды.</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w:t>
      </w:r>
      <w:r w:rsidRPr="005B7B78">
        <w:rPr>
          <w:rFonts w:ascii="Times New Roman" w:hAnsi="Times New Roman"/>
          <w:sz w:val="28"/>
          <w:szCs w:val="28"/>
        </w:rPr>
        <w:lastRenderedPageBreak/>
        <w:t xml:space="preserve">применение в промышленности и в быту. Каменный уголь и продукты  его переработки.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Расчётные задачи.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117.6.1.3. </w:t>
      </w:r>
      <w:r w:rsidRPr="005B7B78">
        <w:rPr>
          <w:rFonts w:ascii="Times New Roman" w:hAnsi="Times New Roman"/>
          <w:sz w:val="28"/>
          <w:szCs w:val="28"/>
        </w:rPr>
        <w:t>Кислородсодержащие органические соединения.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Фенол: строение молекулы, физические и химические свойства. Токсичность фенола. Применение фенола.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Сложные эфиры как производные карбоновых кислот. Гидролиз сложных эфиров. Жиры. Гидролиз жиров. Применение жиров. Биологическая роль жиров.</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Расчётные задачи.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117.6.1.4. </w:t>
      </w:r>
      <w:r w:rsidRPr="005B7B78">
        <w:rPr>
          <w:rFonts w:ascii="Times New Roman" w:hAnsi="Times New Roman"/>
          <w:sz w:val="28"/>
          <w:szCs w:val="28"/>
        </w:rPr>
        <w:t>Азотсодержащие органические соединения.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117.6.1.5. </w:t>
      </w:r>
      <w:r w:rsidRPr="005B7B78">
        <w:rPr>
          <w:rFonts w:ascii="Times New Roman" w:hAnsi="Times New Roman"/>
          <w:sz w:val="28"/>
          <w:szCs w:val="28"/>
        </w:rPr>
        <w:t>Высокомолекулярные соединения.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117.6.1.6. </w:t>
      </w:r>
      <w:r w:rsidRPr="005B7B78">
        <w:rPr>
          <w:rFonts w:ascii="Times New Roman" w:hAnsi="Times New Roman"/>
          <w:sz w:val="28"/>
          <w:szCs w:val="28"/>
        </w:rPr>
        <w:t>Межпредметные связи.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Биология: клетка, организм, биосфера, обмен веществ в организме, фотосинтез, биологически активные вещества (белки, углеводы, жиры, ферменты).</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География: минералы, горные породы, полезные ископаемые, топливо, ресурсы.</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2860FF" w:rsidRPr="005B7B78" w:rsidRDefault="002860FF" w:rsidP="002860FF">
      <w:pPr>
        <w:suppressAutoHyphens/>
        <w:spacing w:line="360" w:lineRule="auto"/>
        <w:ind w:firstLine="709"/>
        <w:contextualSpacing/>
        <w:jc w:val="both"/>
        <w:rPr>
          <w:rFonts w:ascii="Times New Roman" w:eastAsia="OfficinaSansBoldITC" w:hAnsi="Times New Roman"/>
          <w:sz w:val="28"/>
          <w:szCs w:val="28"/>
        </w:rPr>
      </w:pPr>
      <w:bookmarkStart w:id="13" w:name="_Toc118729925"/>
      <w:r w:rsidRPr="005B7B78">
        <w:rPr>
          <w:rFonts w:ascii="Times New Roman" w:eastAsia="OfficinaSansBoldITC" w:hAnsi="Times New Roman"/>
          <w:sz w:val="28"/>
          <w:szCs w:val="28"/>
        </w:rPr>
        <w:t>117.7. Содержание обучения в 11 классе.</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117.7.1. </w:t>
      </w:r>
      <w:r w:rsidRPr="005B7B78">
        <w:rPr>
          <w:rFonts w:ascii="Times New Roman" w:hAnsi="Times New Roman"/>
          <w:sz w:val="28"/>
          <w:szCs w:val="28"/>
        </w:rPr>
        <w:t>Общая и неорганическая химия</w:t>
      </w:r>
      <w:bookmarkEnd w:id="13"/>
      <w:r w:rsidRPr="005B7B78">
        <w:rPr>
          <w:rFonts w:ascii="Times New Roman" w:hAnsi="Times New Roman"/>
          <w:sz w:val="28"/>
          <w:szCs w:val="28"/>
        </w:rPr>
        <w:t>.</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117.7.1.1. </w:t>
      </w:r>
      <w:r w:rsidRPr="005B7B78">
        <w:rPr>
          <w:rFonts w:ascii="Times New Roman" w:hAnsi="Times New Roman"/>
          <w:sz w:val="28"/>
          <w:szCs w:val="28"/>
        </w:rPr>
        <w:t>Теоретические основы химии.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Понятие о дисперсных системах. Истинные и коллоидные растворы. Массовая доля вещества в растворе.</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Электролитическая диссоциация. Сильные и слабые электролиты. Среда водных растворов веществ: кислая, нейтральная, щелочная. Реакции ионного обмена.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Окислительно-восстановительные реакции</w:t>
      </w:r>
      <w:r w:rsidRPr="005B7B78">
        <w:rPr>
          <w:rFonts w:ascii="Times New Roman" w:hAnsi="Times New Roman"/>
          <w:i/>
          <w:sz w:val="28"/>
          <w:szCs w:val="28"/>
        </w:rPr>
        <w:t>.</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w:t>
      </w:r>
      <w:r w:rsidRPr="005B7B78">
        <w:rPr>
          <w:rFonts w:ascii="Times New Roman" w:hAnsi="Times New Roman"/>
          <w:sz w:val="28"/>
          <w:szCs w:val="28"/>
        </w:rPr>
        <w:lastRenderedPageBreak/>
        <w:t>реакции ионного обмена), проведение практической работы «Влияние различных факторов на скорость химической реакции».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Расчётные задачи.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Расчёты по уравнениям химических реакций, в том числе термохимические расчёты, расчёты с использованием понятия «массовая доля вещества».</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117.7.1.2. </w:t>
      </w:r>
      <w:r w:rsidRPr="005B7B78">
        <w:rPr>
          <w:rFonts w:ascii="Times New Roman" w:hAnsi="Times New Roman"/>
          <w:sz w:val="28"/>
          <w:szCs w:val="28"/>
        </w:rPr>
        <w:t>Раздел 2. Неорганическая химия.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Применение важнейших неметаллов и их соединений.</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Химические свойства важнейших металлов (натрий, калий, кальций, магний, алюминий, цинк, хром, железо, медь) и их соединений.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Общие способы получения металлов. Применение металлов в быту  и технике.</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Расчётные задачи.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117.7.1.3. </w:t>
      </w:r>
      <w:r w:rsidRPr="005B7B78">
        <w:rPr>
          <w:rFonts w:ascii="Times New Roman" w:hAnsi="Times New Roman"/>
          <w:sz w:val="28"/>
          <w:szCs w:val="28"/>
        </w:rPr>
        <w:t>Химия и жизнь. Межпредметные связи.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Представления об общих научных принципах промышленного получения важнейших веществ.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Биология: клетка, организм, экосистема, биосфера, макро- и микроэлементы, витамины, обмен веществ в организме.</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География: минералы, горные породы, полезные ископаемые, топливо, ресурсы.</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bookmarkEnd w:id="12"/>
    <w:p w:rsidR="002860FF" w:rsidRPr="005B7B78" w:rsidRDefault="002860FF" w:rsidP="002860FF">
      <w:pPr>
        <w:suppressAutoHyphens/>
        <w:spacing w:line="360" w:lineRule="auto"/>
        <w:ind w:firstLine="709"/>
        <w:contextualSpacing/>
        <w:jc w:val="both"/>
        <w:rPr>
          <w:rFonts w:ascii="Times New Roman" w:eastAsia="OfficinaSansBoldITC" w:hAnsi="Times New Roman"/>
          <w:sz w:val="28"/>
          <w:szCs w:val="28"/>
        </w:rPr>
      </w:pPr>
      <w:r w:rsidRPr="005B7B78">
        <w:rPr>
          <w:rFonts w:ascii="Times New Roman" w:eastAsia="OfficinaSansBoldITC" w:hAnsi="Times New Roman"/>
          <w:sz w:val="28"/>
          <w:szCs w:val="28"/>
        </w:rPr>
        <w:lastRenderedPageBreak/>
        <w:t>117.8. Планируемые результаты освоения программы по химии на уровне среднего общего образования.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117.8.1. </w:t>
      </w:r>
      <w:r w:rsidRPr="005B7B78">
        <w:rPr>
          <w:rFonts w:ascii="Times New Roman" w:hAnsi="Times New Roman"/>
          <w:sz w:val="28"/>
          <w:szCs w:val="28"/>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117.8.2. </w:t>
      </w:r>
      <w:r w:rsidRPr="005B7B78">
        <w:rPr>
          <w:rFonts w:ascii="Times New Roman" w:hAnsi="Times New Roman"/>
          <w:sz w:val="28"/>
          <w:szCs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осознание обучающимися российской гражданской идентичности – готовности к саморазвитию, самостоятельности и самоопределению;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наличие мотивации к обучению;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наличие правосознания экологической культуры и способности ставить цели  и строить жизненные планы.</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117.8.3. </w:t>
      </w:r>
      <w:r w:rsidRPr="005B7B78">
        <w:rPr>
          <w:rFonts w:ascii="Times New Roman" w:hAnsi="Times New Roman"/>
          <w:sz w:val="28"/>
          <w:szCs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2860FF" w:rsidRPr="005B7B78" w:rsidRDefault="002860FF" w:rsidP="002860FF">
      <w:pPr>
        <w:suppressAutoHyphens/>
        <w:spacing w:line="360" w:lineRule="auto"/>
        <w:ind w:firstLine="709"/>
        <w:contextualSpacing/>
        <w:jc w:val="both"/>
        <w:rPr>
          <w:rFonts w:ascii="Times New Roman" w:eastAsia="SchoolBookSanPin" w:hAnsi="Times New Roman"/>
          <w:sz w:val="28"/>
          <w:szCs w:val="28"/>
        </w:rPr>
      </w:pPr>
      <w:r w:rsidRPr="005B7B78">
        <w:rPr>
          <w:rFonts w:ascii="Times New Roman" w:eastAsia="OfficinaSansBoldITC" w:hAnsi="Times New Roman"/>
          <w:sz w:val="28"/>
          <w:szCs w:val="28"/>
        </w:rPr>
        <w:t>117.8.4. </w:t>
      </w:r>
      <w:r w:rsidRPr="005B7B78">
        <w:rPr>
          <w:rFonts w:ascii="Times New Roman" w:hAnsi="Times New Roman"/>
          <w:sz w:val="28"/>
          <w:szCs w:val="28"/>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w:t>
      </w:r>
      <w:r w:rsidRPr="005B7B78">
        <w:rPr>
          <w:rFonts w:ascii="Times New Roman" w:eastAsia="SchoolBookSanPin" w:hAnsi="Times New Roman"/>
          <w:sz w:val="28"/>
          <w:szCs w:val="28"/>
        </w:rPr>
        <w:t>, в том числе в части: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 гражданского воспитания: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осознания обучающимися своих конституционных прав и обязанностей, уважения к закону и правопорядку;</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представления о социальных нормах и правилах межличностных отношений  в коллективе;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способности понимать и принимать мотивы, намерения, логику и аргументы других при анализе различных видов учебной деятельности;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2) патриотического воспитания: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ценностного отношения к историческому и научному наследию отечественной химии;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3) духовно-нравственного воспитания: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нравственного сознания, этического поведения;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4) формирования культуры здоровья: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соблюдения правил безопасного обращения с веществами в быту, повседневной жизни и в трудовой деятельности;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осознания последствий и неприятия вредных привычек (употребления алкоголя, наркотиков, курения);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5) трудового воспитания: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коммуникативной компетентности в учебно-исследовательской деятельности, общественно полезной, творческой и других видах деятельности;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установки на активное участие в решении практических задач социальной направленности (в рамках своего класса, школы);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интереса к практическому изучению профессий различного рода,  в том числе на основе применения предметных знаний по химии;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уважения к труду, людям труда и результатам трудовой деятельности;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6) экологического воспитания: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экологически целесообразного отношения к природе, как источнику существования жизни на Земле;</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осознания необходимости использования достижений химии для решения вопросов рационального природопользования;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7) ценности научного познания: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сформированности мировоззрения, соответствующего современному уровню развития науки и общественной практики;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способности самостоятельно использовать химические знания для решения проблем в реальных жизненных ситуациях;</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интереса к познанию и исследовательской деятельности;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интереса к особенностям труда в различных сферах профессиональной деятельности.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117.8.5. </w:t>
      </w:r>
      <w:r w:rsidRPr="005B7B78">
        <w:rPr>
          <w:rFonts w:ascii="Times New Roman" w:hAnsi="Times New Roman"/>
          <w:sz w:val="28"/>
          <w:szCs w:val="28"/>
        </w:rPr>
        <w:t xml:space="preserve">Метапредметные результаты освоения учебного предмета «Химия»  на уровне среднего общего образования включают: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2860FF" w:rsidRPr="005B7B78" w:rsidRDefault="002860FF" w:rsidP="002860FF">
      <w:pPr>
        <w:spacing w:line="36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117.8.6. </w:t>
      </w:r>
      <w:r w:rsidRPr="005B7B78">
        <w:rPr>
          <w:rFonts w:ascii="Times New Roman" w:eastAsia="SchoolBookSanPin" w:hAnsi="Times New Roman"/>
          <w:sz w:val="28"/>
          <w:szCs w:val="28"/>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2860FF" w:rsidRPr="005B7B78" w:rsidRDefault="002860FF" w:rsidP="002860FF">
      <w:pPr>
        <w:spacing w:line="36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117.8.6.1. </w:t>
      </w:r>
      <w:r w:rsidRPr="005B7B78">
        <w:rPr>
          <w:rFonts w:ascii="Times New Roman" w:eastAsia="SchoolBookSanPin" w:hAnsi="Times New Roman"/>
          <w:sz w:val="28"/>
          <w:szCs w:val="28"/>
        </w:rPr>
        <w:t>Овладение универсальными учебными познавательными действиями:</w:t>
      </w:r>
    </w:p>
    <w:p w:rsidR="002860FF" w:rsidRPr="005B7B78" w:rsidRDefault="002860FF" w:rsidP="002860FF">
      <w:pPr>
        <w:spacing w:line="36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1) базовые логические действия: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самостоятельно формулировать и актуализировать проблему, всесторонне  её рассматривать;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определять цели деятельности, задавая параметры и критерии их достижения, соотносить результаты деятельности с поставленными целями;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выбирать основания и критерии для классификации веществ и химических реакций;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устанавливать причинно-следственные связи между изучаемыми явлениями;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2860FF" w:rsidRPr="005B7B78" w:rsidRDefault="002860FF" w:rsidP="002860FF">
      <w:pPr>
        <w:suppressAutoHyphens/>
        <w:spacing w:line="360" w:lineRule="auto"/>
        <w:ind w:firstLine="709"/>
        <w:contextualSpacing/>
        <w:jc w:val="both"/>
        <w:rPr>
          <w:rFonts w:ascii="Times New Roman" w:eastAsia="SchoolBookSanPin" w:hAnsi="Times New Roman"/>
          <w:sz w:val="28"/>
          <w:szCs w:val="28"/>
        </w:rPr>
      </w:pPr>
      <w:r w:rsidRPr="005B7B78">
        <w:rPr>
          <w:rFonts w:ascii="Times New Roman" w:eastAsia="OfficinaSansBoldITC" w:hAnsi="Times New Roman"/>
          <w:sz w:val="28"/>
          <w:szCs w:val="28"/>
        </w:rPr>
        <w:t>2)</w:t>
      </w:r>
      <w:r w:rsidRPr="005B7B78">
        <w:rPr>
          <w:rFonts w:ascii="Times New Roman" w:eastAsia="SchoolBookSanPin" w:hAnsi="Times New Roman"/>
          <w:sz w:val="28"/>
          <w:szCs w:val="28"/>
        </w:rPr>
        <w:t xml:space="preserve"> базовые исследовательские действия: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владеть основами методов научного познания веществ и химических реакций;</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2860FF" w:rsidRPr="005B7B78" w:rsidRDefault="002860FF" w:rsidP="002860FF">
      <w:pPr>
        <w:suppressAutoHyphens/>
        <w:spacing w:line="360" w:lineRule="auto"/>
        <w:ind w:firstLine="709"/>
        <w:contextualSpacing/>
        <w:jc w:val="both"/>
        <w:rPr>
          <w:rFonts w:ascii="Times New Roman" w:eastAsia="SchoolBookSanPin" w:hAnsi="Times New Roman"/>
          <w:sz w:val="28"/>
          <w:szCs w:val="28"/>
        </w:rPr>
      </w:pPr>
      <w:r w:rsidRPr="005B7B78">
        <w:rPr>
          <w:rFonts w:ascii="Times New Roman" w:eastAsia="OfficinaSansBoldITC" w:hAnsi="Times New Roman"/>
          <w:sz w:val="28"/>
          <w:szCs w:val="28"/>
        </w:rPr>
        <w:t>3)</w:t>
      </w:r>
      <w:r w:rsidRPr="005B7B78">
        <w:rPr>
          <w:rFonts w:ascii="Times New Roman" w:eastAsia="SchoolBookSanPin" w:hAnsi="Times New Roman"/>
          <w:sz w:val="28"/>
          <w:szCs w:val="28"/>
        </w:rPr>
        <w:t xml:space="preserve"> работа с информацией:</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приобретать опыт использования информационно-коммуникативных технологий и различных поисковых систем;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самостоятельно выбирать оптимальную форму представления информации (схемы, графики, диаграммы, таблицы, рисунки и другие);</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использовать и преобразовывать знаково-символические средства наглядности.</w:t>
      </w:r>
    </w:p>
    <w:p w:rsidR="002860FF" w:rsidRPr="005B7B78" w:rsidRDefault="002860FF" w:rsidP="002860FF">
      <w:pPr>
        <w:suppressAutoHyphens/>
        <w:spacing w:line="360" w:lineRule="auto"/>
        <w:ind w:firstLine="709"/>
        <w:contextualSpacing/>
        <w:jc w:val="both"/>
        <w:rPr>
          <w:rFonts w:ascii="Times New Roman" w:eastAsia="SchoolBookSanPin" w:hAnsi="Times New Roman"/>
          <w:sz w:val="28"/>
          <w:szCs w:val="28"/>
        </w:rPr>
      </w:pPr>
      <w:r w:rsidRPr="005B7B78">
        <w:rPr>
          <w:rFonts w:ascii="Times New Roman" w:eastAsia="OfficinaSansBoldITC" w:hAnsi="Times New Roman"/>
          <w:sz w:val="28"/>
          <w:szCs w:val="28"/>
        </w:rPr>
        <w:t>117.8.6.2. </w:t>
      </w:r>
      <w:r w:rsidRPr="005B7B78">
        <w:rPr>
          <w:rFonts w:ascii="Times New Roman" w:eastAsia="SchoolBookSanPin" w:hAnsi="Times New Roman"/>
          <w:sz w:val="28"/>
          <w:szCs w:val="28"/>
        </w:rPr>
        <w:t>Овладение универсальными коммуникативными действиями: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2860FF" w:rsidRPr="005B7B78" w:rsidRDefault="002860FF" w:rsidP="002860FF">
      <w:pPr>
        <w:spacing w:line="36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117.8.6.3. </w:t>
      </w:r>
      <w:r w:rsidRPr="005B7B78">
        <w:rPr>
          <w:rFonts w:ascii="Times New Roman" w:eastAsia="SchoolBookSanPin" w:hAnsi="Times New Roman"/>
          <w:sz w:val="28"/>
          <w:szCs w:val="28"/>
        </w:rPr>
        <w:t>Овладение универсальными регулятивными действиями: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осуществлять самоконтроль своей деятельности на основе самоанализа  и самооценки.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117.8.7. </w:t>
      </w:r>
      <w:r w:rsidRPr="005B7B78">
        <w:rPr>
          <w:rFonts w:ascii="Times New Roman" w:hAnsi="Times New Roman"/>
          <w:sz w:val="28"/>
          <w:szCs w:val="28"/>
        </w:rPr>
        <w:t>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rsidR="002860FF" w:rsidRPr="005B7B78" w:rsidRDefault="002860FF" w:rsidP="002860FF">
      <w:pPr>
        <w:suppressAutoHyphens/>
        <w:spacing w:line="360" w:lineRule="auto"/>
        <w:ind w:firstLine="709"/>
        <w:contextualSpacing/>
        <w:jc w:val="both"/>
        <w:rPr>
          <w:rFonts w:ascii="Times New Roman" w:eastAsia="OfficinaSansBoldITC" w:hAnsi="Times New Roman"/>
          <w:sz w:val="28"/>
          <w:szCs w:val="28"/>
        </w:rPr>
      </w:pPr>
      <w:r w:rsidRPr="005B7B78">
        <w:rPr>
          <w:rFonts w:ascii="Times New Roman" w:eastAsia="OfficinaSansBoldITC" w:hAnsi="Times New Roman"/>
          <w:sz w:val="28"/>
          <w:szCs w:val="28"/>
        </w:rPr>
        <w:t>117.8.8. К</w:t>
      </w:r>
      <w:r w:rsidRPr="005B7B78">
        <w:rPr>
          <w:rFonts w:ascii="Times New Roman" w:eastAsia="SchoolBookSanPin" w:hAnsi="Times New Roman"/>
          <w:sz w:val="28"/>
          <w:szCs w:val="28"/>
        </w:rPr>
        <w:t xml:space="preserve"> концу обучения в 10 классе предметные результаты освоения курса «Органическая химия» отражают</w:t>
      </w:r>
      <w:r w:rsidRPr="005B7B78">
        <w:rPr>
          <w:rFonts w:ascii="Times New Roman" w:eastAsia="OfficinaSansBoldITC" w:hAnsi="Times New Roman"/>
          <w:sz w:val="28"/>
          <w:szCs w:val="28"/>
        </w:rPr>
        <w:t>:</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владение системой химических знаний, которая включает: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 xml:space="preserve">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теории и законы (теория строения органических веществ А.М. Бутлерова, закон сохранения массы веществ);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закономерности, символический язык химии;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умения определять виды химической связи в органических соединениях (одинарные и кратные);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для слепых и слабовидящих обучающихся: умение использовать рельефно точечную систему обозначений Л. Брайля для записи химических формул.</w:t>
      </w:r>
    </w:p>
    <w:p w:rsidR="002860FF" w:rsidRPr="005B7B78" w:rsidRDefault="002860FF" w:rsidP="002860FF">
      <w:pPr>
        <w:suppressAutoHyphens/>
        <w:spacing w:line="360" w:lineRule="auto"/>
        <w:ind w:firstLine="709"/>
        <w:contextualSpacing/>
        <w:jc w:val="both"/>
        <w:rPr>
          <w:rFonts w:ascii="Times New Roman" w:eastAsia="OfficinaSansBoldITC" w:hAnsi="Times New Roman"/>
          <w:sz w:val="28"/>
          <w:szCs w:val="28"/>
        </w:rPr>
      </w:pPr>
      <w:r w:rsidRPr="005B7B78">
        <w:rPr>
          <w:rFonts w:ascii="Times New Roman" w:eastAsia="OfficinaSansBoldITC" w:hAnsi="Times New Roman"/>
          <w:sz w:val="28"/>
          <w:szCs w:val="28"/>
        </w:rPr>
        <w:t>117.8.9. К</w:t>
      </w:r>
      <w:r w:rsidRPr="005B7B78">
        <w:rPr>
          <w:rFonts w:ascii="Times New Roman" w:eastAsia="SchoolBookSanPin" w:hAnsi="Times New Roman"/>
          <w:sz w:val="28"/>
          <w:szCs w:val="28"/>
        </w:rPr>
        <w:t xml:space="preserve"> концу обучения в 11 классе предметные результаты освоения курса «Общая и неорганическая химия» отражают</w:t>
      </w:r>
      <w:r w:rsidRPr="005B7B78">
        <w:rPr>
          <w:rFonts w:ascii="Times New Roman" w:eastAsia="OfficinaSansBoldITC" w:hAnsi="Times New Roman"/>
          <w:sz w:val="28"/>
          <w:szCs w:val="28"/>
        </w:rPr>
        <w:t>:</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владение системой химических знаний, которая включает: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w:t>
      </w:r>
      <w:r w:rsidRPr="005B7B78">
        <w:rPr>
          <w:rFonts w:ascii="Times New Roman" w:hAnsi="Times New Roman"/>
          <w:sz w:val="28"/>
          <w:szCs w:val="28"/>
        </w:rPr>
        <w:lastRenderedPageBreak/>
        <w:t>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умений характеризовать (описывать) общие химические свойства неорганических веществ различных классов, подтверждать существование </w:t>
      </w:r>
      <w:r w:rsidRPr="005B7B78">
        <w:rPr>
          <w:rFonts w:ascii="Times New Roman" w:hAnsi="Times New Roman"/>
          <w:sz w:val="28"/>
          <w:szCs w:val="28"/>
        </w:rPr>
        <w:lastRenderedPageBreak/>
        <w:t>генетической связи между неорганическими веществами с помощью уравнений соответствующих химических реакций;</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2860FF" w:rsidRPr="005B7B78" w:rsidRDefault="002860FF" w:rsidP="002860FF">
      <w:pPr>
        <w:suppressAutoHyphens/>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для слепых и слабовидящих обучающихся: умение использовать рельефно точечную систему обозначений Л. Брайля для записи химических формул.</w:t>
      </w:r>
    </w:p>
    <w:p w:rsidR="002860FF" w:rsidRPr="000A2DD5" w:rsidRDefault="00E34489" w:rsidP="002860FF">
      <w:pPr>
        <w:widowControl w:val="0"/>
        <w:spacing w:line="360" w:lineRule="auto"/>
        <w:ind w:firstLine="709"/>
        <w:contextualSpacing/>
        <w:jc w:val="both"/>
        <w:rPr>
          <w:rFonts w:ascii="Times New Roman" w:eastAsia="Calibri" w:hAnsi="Times New Roman"/>
          <w:b/>
          <w:sz w:val="28"/>
          <w:szCs w:val="28"/>
        </w:rPr>
      </w:pPr>
      <w:r>
        <w:rPr>
          <w:rFonts w:ascii="Times New Roman" w:eastAsia="Calibri" w:hAnsi="Times New Roman"/>
          <w:b/>
          <w:sz w:val="28"/>
          <w:szCs w:val="28"/>
        </w:rPr>
        <w:t>2.10</w:t>
      </w:r>
      <w:r w:rsidR="002860FF" w:rsidRPr="000A2DD5">
        <w:rPr>
          <w:rFonts w:ascii="Times New Roman" w:eastAsia="Calibri" w:hAnsi="Times New Roman"/>
          <w:b/>
          <w:sz w:val="28"/>
          <w:szCs w:val="28"/>
        </w:rPr>
        <w:t xml:space="preserve">Федеральная рабочая программа по учебному предмету «Биология» (углублённый уровень). </w:t>
      </w:r>
    </w:p>
    <w:p w:rsidR="002860FF" w:rsidRPr="004F522F" w:rsidRDefault="002860FF" w:rsidP="002860FF">
      <w:pPr>
        <w:widowControl w:val="0"/>
        <w:spacing w:line="360" w:lineRule="auto"/>
        <w:ind w:firstLine="709"/>
        <w:contextualSpacing/>
        <w:jc w:val="both"/>
        <w:rPr>
          <w:rFonts w:ascii="Times New Roman" w:eastAsia="Calibri" w:hAnsi="Times New Roman"/>
          <w:sz w:val="28"/>
          <w:szCs w:val="28"/>
        </w:rPr>
      </w:pPr>
      <w:r w:rsidRPr="004F522F">
        <w:rPr>
          <w:rFonts w:ascii="Times New Roman" w:eastAsia="Calibri" w:hAnsi="Times New Roman"/>
          <w:sz w:val="28"/>
          <w:szCs w:val="28"/>
        </w:rPr>
        <w:t>120.1. Федеральная рабочая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2860FF" w:rsidRPr="004F522F" w:rsidRDefault="002860FF" w:rsidP="002860FF">
      <w:pPr>
        <w:widowControl w:val="0"/>
        <w:spacing w:line="360" w:lineRule="auto"/>
        <w:ind w:firstLine="709"/>
        <w:jc w:val="both"/>
        <w:rPr>
          <w:rFonts w:ascii="Times New Roman" w:eastAsia="SchoolBookSanPin" w:hAnsi="Times New Roman"/>
          <w:sz w:val="28"/>
          <w:szCs w:val="28"/>
        </w:rPr>
      </w:pPr>
      <w:r w:rsidRPr="004F522F">
        <w:rPr>
          <w:rFonts w:ascii="Times New Roman" w:eastAsia="SchoolBookSanPin" w:hAnsi="Times New Roman"/>
          <w:sz w:val="28"/>
          <w:szCs w:val="28"/>
        </w:rPr>
        <w:t xml:space="preserve">120.2. Пояснительная записка отражает общие цели и задачи изучения биологии, </w:t>
      </w:r>
      <w:r w:rsidRPr="004F522F">
        <w:rPr>
          <w:rFonts w:ascii="Times New Roman" w:eastAsia="SchoolBookSanPin" w:hAnsi="Times New Roman"/>
          <w:sz w:val="28"/>
          <w:szCs w:val="28"/>
        </w:rPr>
        <w:lastRenderedPageBreak/>
        <w:t>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2860FF" w:rsidRPr="004F522F" w:rsidRDefault="002860FF" w:rsidP="002860FF">
      <w:pPr>
        <w:widowControl w:val="0"/>
        <w:spacing w:line="360" w:lineRule="auto"/>
        <w:ind w:firstLine="709"/>
        <w:jc w:val="both"/>
        <w:rPr>
          <w:rFonts w:ascii="Times New Roman" w:eastAsia="SchoolBookSanPin" w:hAnsi="Times New Roman"/>
          <w:sz w:val="28"/>
          <w:szCs w:val="28"/>
        </w:rPr>
      </w:pPr>
      <w:r w:rsidRPr="004F522F">
        <w:rPr>
          <w:rFonts w:ascii="Times New Roman" w:eastAsia="SchoolBookSanPin" w:hAnsi="Times New Roman"/>
          <w:sz w:val="28"/>
          <w:szCs w:val="28"/>
        </w:rPr>
        <w:t xml:space="preserve">120.3.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2860FF" w:rsidRPr="004F522F" w:rsidRDefault="002860FF" w:rsidP="002860FF">
      <w:pPr>
        <w:widowControl w:val="0"/>
        <w:spacing w:line="360" w:lineRule="auto"/>
        <w:ind w:firstLine="709"/>
        <w:jc w:val="both"/>
        <w:rPr>
          <w:rFonts w:ascii="Times New Roman" w:eastAsia="SchoolBookSanPin" w:hAnsi="Times New Roman"/>
          <w:sz w:val="28"/>
          <w:szCs w:val="28"/>
        </w:rPr>
      </w:pPr>
      <w:r w:rsidRPr="004F522F">
        <w:rPr>
          <w:rFonts w:ascii="Times New Roman" w:eastAsia="SchoolBookSanPin" w:hAnsi="Times New Roman"/>
          <w:sz w:val="28"/>
          <w:szCs w:val="28"/>
        </w:rPr>
        <w:t>120.4. 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2860FF" w:rsidRPr="004F522F" w:rsidRDefault="002860FF" w:rsidP="002860FF">
      <w:pPr>
        <w:widowControl w:val="0"/>
        <w:spacing w:line="360" w:lineRule="auto"/>
        <w:ind w:firstLine="709"/>
        <w:jc w:val="both"/>
        <w:rPr>
          <w:rFonts w:ascii="Times New Roman" w:eastAsia="OfficinaSansBoldITC" w:hAnsi="Times New Roman"/>
          <w:sz w:val="28"/>
          <w:szCs w:val="28"/>
        </w:rPr>
      </w:pPr>
      <w:r w:rsidRPr="004F522F">
        <w:rPr>
          <w:rFonts w:ascii="Times New Roman" w:eastAsia="OfficinaSansBoldITC" w:hAnsi="Times New Roman"/>
          <w:sz w:val="28"/>
          <w:szCs w:val="28"/>
        </w:rPr>
        <w:t>120.5. Пояснительная записка.</w:t>
      </w:r>
    </w:p>
    <w:p w:rsidR="002860FF" w:rsidRPr="004F522F" w:rsidRDefault="002860FF" w:rsidP="002860FF">
      <w:pPr>
        <w:widowControl w:val="0"/>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eastAsia="OfficinaSansBoldITC" w:hAnsi="Times New Roman" w:cs="SchoolBookSanPin"/>
          <w:sz w:val="28"/>
          <w:szCs w:val="28"/>
        </w:rPr>
        <w:t>120.5.1. </w:t>
      </w:r>
      <w:r w:rsidRPr="004F522F">
        <w:rPr>
          <w:rFonts w:ascii="Times New Roman" w:eastAsia="SchoolBookSanPin" w:hAnsi="Times New Roman" w:cs="SchoolBookSanPin"/>
          <w:sz w:val="28"/>
          <w:szCs w:val="28"/>
        </w:rPr>
        <w:t xml:space="preserve">Программа по биологии на уровне среднего общего образования разработана </w:t>
      </w:r>
      <w:r w:rsidRPr="004F522F">
        <w:rPr>
          <w:rFonts w:ascii="Times New Roman" w:hAnsi="Times New Roman"/>
          <w:sz w:val="28"/>
          <w:szCs w:val="28"/>
        </w:rPr>
        <w:t>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r w:rsidRPr="004F522F">
        <w:rPr>
          <w:rFonts w:ascii="SchoolBookSanPin" w:hAnsi="SchoolBookSanPin" w:cs="SchoolBookSanPin"/>
          <w:color w:val="000000"/>
          <w:sz w:val="28"/>
          <w:szCs w:val="28"/>
        </w:rPr>
        <w:t>.</w:t>
      </w:r>
    </w:p>
    <w:p w:rsidR="002860FF" w:rsidRPr="004F522F" w:rsidRDefault="002860FF" w:rsidP="002860FF">
      <w:pPr>
        <w:widowControl w:val="0"/>
        <w:autoSpaceDE w:val="0"/>
        <w:autoSpaceDN w:val="0"/>
        <w:adjustRightInd w:val="0"/>
        <w:spacing w:line="360" w:lineRule="auto"/>
        <w:ind w:firstLine="709"/>
        <w:jc w:val="both"/>
        <w:textAlignment w:val="center"/>
        <w:rPr>
          <w:rFonts w:ascii="Times New Roman" w:hAnsi="Times New Roman" w:cs="SchoolBookSanPin"/>
          <w:color w:val="000000"/>
          <w:sz w:val="28"/>
          <w:szCs w:val="28"/>
        </w:rPr>
      </w:pPr>
      <w:r w:rsidRPr="004F522F">
        <w:rPr>
          <w:rFonts w:ascii="Times New Roman" w:hAnsi="Times New Roman" w:cs="SchoolBookSanPin"/>
          <w:color w:val="000000"/>
          <w:sz w:val="28"/>
          <w:szCs w:val="28"/>
        </w:rPr>
        <w:t xml:space="preserve">120.5.2.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w:t>
      </w:r>
      <w:r w:rsidRPr="004F522F">
        <w:rPr>
          <w:rFonts w:ascii="Times New Roman" w:hAnsi="Times New Roman"/>
          <w:sz w:val="28"/>
          <w:szCs w:val="28"/>
        </w:rPr>
        <w:t>профессиональным</w:t>
      </w:r>
      <w:r w:rsidRPr="004F522F">
        <w:rPr>
          <w:rFonts w:ascii="Times New Roman" w:hAnsi="Times New Roman" w:cs="SchoolBookSanPin"/>
          <w:color w:val="000000"/>
          <w:sz w:val="28"/>
          <w:szCs w:val="28"/>
        </w:rPr>
        <w:t xml:space="preserve">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trike/>
          <w:sz w:val="28"/>
          <w:szCs w:val="28"/>
        </w:rPr>
      </w:pPr>
      <w:r w:rsidRPr="004F522F">
        <w:rPr>
          <w:rFonts w:ascii="Times New Roman" w:eastAsia="Calibri" w:hAnsi="Times New Roman"/>
          <w:sz w:val="28"/>
          <w:szCs w:val="28"/>
        </w:rPr>
        <w:t>120.5.3. </w:t>
      </w:r>
      <w:r w:rsidRPr="004F522F">
        <w:rPr>
          <w:rFonts w:ascii="Times New Roman" w:hAnsi="Times New Roman"/>
          <w:sz w:val="28"/>
          <w:szCs w:val="28"/>
        </w:rPr>
        <w:t xml:space="preserve">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w:t>
      </w:r>
      <w:r w:rsidRPr="004F522F">
        <w:rPr>
          <w:rFonts w:ascii="Times New Roman" w:hAnsi="Times New Roman"/>
          <w:sz w:val="28"/>
          <w:szCs w:val="28"/>
        </w:rPr>
        <w:lastRenderedPageBreak/>
        <w:t>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eastAsia="Calibri" w:hAnsi="Times New Roman"/>
          <w:sz w:val="28"/>
          <w:szCs w:val="28"/>
        </w:rPr>
        <w:t>120.5.4. </w:t>
      </w:r>
      <w:r w:rsidRPr="004F522F">
        <w:rPr>
          <w:rFonts w:ascii="Times New Roman" w:hAnsi="Times New Roman"/>
          <w:sz w:val="28"/>
          <w:szCs w:val="28"/>
        </w:rPr>
        <w:t xml:space="preserve">Программа по биологии является ориентиром для составления авторских рабочих программ. Авторами рабочих программ может быть предложен свой подход к структурированию и последовательности изучения учебного материала, своё видение способов формирования у обучающихся предметных знаний и умений, а также методов воспитания и развития средствами учебного предмета «Биология».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trike/>
          <w:sz w:val="28"/>
          <w:szCs w:val="28"/>
        </w:rPr>
      </w:pPr>
      <w:r w:rsidRPr="004F522F">
        <w:rPr>
          <w:rFonts w:ascii="Times New Roman" w:eastAsia="Calibri" w:hAnsi="Times New Roman"/>
          <w:sz w:val="28"/>
          <w:szCs w:val="28"/>
        </w:rPr>
        <w:t>120.5.5. </w:t>
      </w:r>
      <w:r w:rsidRPr="004F522F">
        <w:rPr>
          <w:rFonts w:ascii="Times New Roman" w:hAnsi="Times New Roman"/>
          <w:sz w:val="28"/>
          <w:szCs w:val="28"/>
        </w:rPr>
        <w:t xml:space="preserve">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eastAsia="Calibri" w:hAnsi="Times New Roman"/>
          <w:sz w:val="28"/>
          <w:szCs w:val="28"/>
        </w:rPr>
        <w:t>120.5.6. </w:t>
      </w:r>
      <w:r w:rsidRPr="004F522F">
        <w:rPr>
          <w:rFonts w:ascii="Times New Roman" w:hAnsi="Times New Roman"/>
          <w:sz w:val="28"/>
          <w:szCs w:val="28"/>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w:t>
      </w:r>
      <w:r w:rsidRPr="004F522F">
        <w:rPr>
          <w:rFonts w:ascii="Times New Roman" w:hAnsi="Times New Roman"/>
          <w:sz w:val="28"/>
          <w:szCs w:val="28"/>
        </w:rPr>
        <w:lastRenderedPageBreak/>
        <w:t xml:space="preserve">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trike/>
          <w:sz w:val="28"/>
          <w:szCs w:val="28"/>
        </w:rPr>
      </w:pPr>
      <w:r w:rsidRPr="004F522F">
        <w:rPr>
          <w:rFonts w:ascii="Times New Roman" w:eastAsia="Calibri" w:hAnsi="Times New Roman"/>
          <w:sz w:val="28"/>
          <w:szCs w:val="28"/>
        </w:rPr>
        <w:t>120.5.7. </w:t>
      </w:r>
      <w:r w:rsidRPr="004F522F">
        <w:rPr>
          <w:rFonts w:ascii="Times New Roman" w:hAnsi="Times New Roman"/>
          <w:sz w:val="28"/>
          <w:szCs w:val="28"/>
        </w:rPr>
        <w:t>Структура программы по биологии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eastAsia="Calibri" w:hAnsi="Times New Roman"/>
          <w:sz w:val="28"/>
          <w:szCs w:val="28"/>
        </w:rPr>
        <w:t>120.5.8. </w:t>
      </w:r>
      <w:r w:rsidRPr="004F522F">
        <w:rPr>
          <w:rFonts w:ascii="Times New Roman" w:hAnsi="Times New Roman"/>
          <w:sz w:val="28"/>
          <w:szCs w:val="28"/>
        </w:rPr>
        <w:t>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Cs/>
          <w:sz w:val="28"/>
          <w:szCs w:val="28"/>
        </w:rPr>
      </w:pPr>
      <w:r w:rsidRPr="004F522F">
        <w:rPr>
          <w:rFonts w:ascii="Times New Roman" w:eastAsia="Calibri" w:hAnsi="Times New Roman"/>
          <w:sz w:val="28"/>
          <w:szCs w:val="28"/>
        </w:rPr>
        <w:t>120.5.9. </w:t>
      </w:r>
      <w:r w:rsidRPr="004F522F">
        <w:rPr>
          <w:rFonts w:ascii="Times New Roman" w:hAnsi="Times New Roman"/>
          <w:sz w:val="28"/>
          <w:szCs w:val="28"/>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eastAsia="Calibri" w:hAnsi="Times New Roman"/>
          <w:sz w:val="28"/>
          <w:szCs w:val="28"/>
        </w:rPr>
        <w:t>120.5.10. </w:t>
      </w:r>
      <w:r w:rsidRPr="004F522F">
        <w:rPr>
          <w:rFonts w:ascii="Times New Roman" w:hAnsi="Times New Roman"/>
          <w:sz w:val="28"/>
          <w:szCs w:val="28"/>
        </w:rPr>
        <w:t>Достижение цели изучения учебного предмета «Биология»  на углублённом уровне обеспечивается решением следующих задач</w:t>
      </w:r>
      <w:r w:rsidRPr="004F522F">
        <w:rPr>
          <w:rFonts w:ascii="Times New Roman" w:hAnsi="Times New Roman"/>
          <w:iCs/>
          <w:sz w:val="28"/>
          <w:szCs w:val="28"/>
        </w:rPr>
        <w:t>:</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lastRenderedPageBreak/>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lastRenderedPageBreak/>
        <w:t xml:space="preserve">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eastAsia="Calibri" w:hAnsi="Times New Roman"/>
          <w:sz w:val="28"/>
          <w:szCs w:val="28"/>
        </w:rPr>
      </w:pPr>
      <w:r w:rsidRPr="004F522F">
        <w:rPr>
          <w:rFonts w:ascii="Times New Roman" w:eastAsia="Calibri" w:hAnsi="Times New Roman"/>
          <w:sz w:val="28"/>
          <w:szCs w:val="28"/>
        </w:rPr>
        <w:t>120.5.11. </w:t>
      </w:r>
      <w:r w:rsidRPr="004F522F">
        <w:rPr>
          <w:rFonts w:ascii="Times New Roman" w:eastAsia="SchoolBookSanPin" w:hAnsi="Times New Roman"/>
          <w:color w:val="0D0D0D"/>
          <w:sz w:val="28"/>
          <w:szCs w:val="28"/>
        </w:rPr>
        <w:t xml:space="preserve">Общее число часов, рекомендованных для изучения биологии  на углубленном уровне, – </w:t>
      </w:r>
      <w:r w:rsidRPr="004F522F">
        <w:rPr>
          <w:rFonts w:ascii="Times New Roman" w:eastAsia="SchoolBookSanPin" w:hAnsi="Times New Roman"/>
          <w:color w:val="0D0D0D"/>
          <w:position w:val="1"/>
          <w:sz w:val="28"/>
          <w:szCs w:val="28"/>
        </w:rPr>
        <w:t>204 часа: в 10 классе – 102 часа (3 часа в неделю),  в 11 классе – 102 часа (3 часа в неделю).</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eastAsia="Calibri" w:hAnsi="Times New Roman"/>
          <w:sz w:val="28"/>
          <w:szCs w:val="28"/>
        </w:rPr>
        <w:t>120.5.12. </w:t>
      </w:r>
      <w:r w:rsidRPr="004F522F">
        <w:rPr>
          <w:rFonts w:ascii="Times New Roman" w:hAnsi="Times New Roman"/>
          <w:sz w:val="28"/>
          <w:szCs w:val="28"/>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eastAsia="Calibri" w:hAnsi="Times New Roman"/>
          <w:sz w:val="28"/>
          <w:szCs w:val="28"/>
        </w:rPr>
        <w:t>120.5.13. </w:t>
      </w:r>
      <w:r w:rsidRPr="004F522F">
        <w:rPr>
          <w:rFonts w:ascii="Times New Roman" w:hAnsi="Times New Roman"/>
          <w:sz w:val="28"/>
          <w:szCs w:val="28"/>
        </w:rPr>
        <w:t xml:space="preserve">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 </w:t>
      </w:r>
    </w:p>
    <w:p w:rsidR="002860FF" w:rsidRPr="004F522F" w:rsidRDefault="002860FF" w:rsidP="002860FF">
      <w:pPr>
        <w:widowControl w:val="0"/>
        <w:suppressAutoHyphens/>
        <w:autoSpaceDE w:val="0"/>
        <w:autoSpaceDN w:val="0"/>
        <w:adjustRightInd w:val="0"/>
        <w:spacing w:line="360" w:lineRule="auto"/>
        <w:ind w:firstLine="709"/>
        <w:textAlignment w:val="center"/>
        <w:rPr>
          <w:rFonts w:ascii="Times New Roman" w:hAnsi="Times New Roman"/>
          <w:caps/>
          <w:sz w:val="28"/>
          <w:szCs w:val="28"/>
        </w:rPr>
      </w:pPr>
      <w:r w:rsidRPr="004F522F">
        <w:rPr>
          <w:rFonts w:ascii="Times New Roman" w:hAnsi="Times New Roman"/>
          <w:caps/>
          <w:sz w:val="28"/>
          <w:szCs w:val="28"/>
        </w:rPr>
        <w:t>120.6. </w:t>
      </w:r>
      <w:r w:rsidRPr="004F522F">
        <w:rPr>
          <w:rFonts w:ascii="Times New Roman" w:hAnsi="Times New Roman"/>
          <w:sz w:val="28"/>
          <w:szCs w:val="28"/>
        </w:rPr>
        <w:t>Содержание обучения в 10 классе.</w:t>
      </w:r>
    </w:p>
    <w:p w:rsidR="002860FF" w:rsidRPr="004F522F" w:rsidRDefault="002860FF" w:rsidP="002860FF">
      <w:pPr>
        <w:widowControl w:val="0"/>
        <w:suppressAutoHyphens/>
        <w:autoSpaceDE w:val="0"/>
        <w:autoSpaceDN w:val="0"/>
        <w:adjustRightInd w:val="0"/>
        <w:spacing w:line="360" w:lineRule="auto"/>
        <w:ind w:firstLine="709"/>
        <w:textAlignment w:val="center"/>
        <w:rPr>
          <w:rFonts w:ascii="Times New Roman" w:hAnsi="Times New Roman"/>
          <w:sz w:val="28"/>
          <w:szCs w:val="28"/>
        </w:rPr>
      </w:pPr>
      <w:r w:rsidRPr="004F522F">
        <w:rPr>
          <w:rFonts w:ascii="Times New Roman" w:hAnsi="Times New Roman"/>
          <w:sz w:val="28"/>
          <w:szCs w:val="28"/>
        </w:rPr>
        <w:t>102 ч, из них 1 ч – резервное время.</w:t>
      </w:r>
    </w:p>
    <w:p w:rsidR="002860FF" w:rsidRPr="004F522F" w:rsidRDefault="002860FF" w:rsidP="002860FF">
      <w:pPr>
        <w:widowControl w:val="0"/>
        <w:suppressAutoHyphen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Содержание программы, выделенное курсивом, не входит в проверку государственной итоговой аттстации (ГИА).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120.6.1. </w:t>
      </w:r>
      <w:r w:rsidRPr="004F522F">
        <w:rPr>
          <w:rFonts w:ascii="Times New Roman" w:hAnsi="Times New Roman"/>
          <w:bCs/>
          <w:sz w:val="28"/>
          <w:szCs w:val="28"/>
        </w:rPr>
        <w:t>Тема 1. Биология как наука.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Значение биологии в формировании современной естественно-научной картины </w:t>
      </w:r>
      <w:r w:rsidRPr="004F522F">
        <w:rPr>
          <w:rFonts w:ascii="Times New Roman" w:hAnsi="Times New Roman"/>
          <w:sz w:val="28"/>
          <w:szCs w:val="28"/>
        </w:rPr>
        <w:lastRenderedPageBreak/>
        <w:t>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 xml:space="preserve">Демонстрации: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Портреты:</w:t>
      </w:r>
      <w:r w:rsidRPr="004F522F">
        <w:rPr>
          <w:rFonts w:ascii="Times New Roman" w:hAnsi="Times New Roman"/>
          <w:sz w:val="28"/>
          <w:szCs w:val="28"/>
        </w:rPr>
        <w:t xml:space="preserve"> Аристотель, Теофраст, К. Линней, Ж.Б. Ламарк, Ч. Дарвин, У. Гарвей, Г. Мендель, В.И. Вернадский, И.П. Павлов, И.И. Мечников, Н.И. Вавилов, Н.В. Тимофеев-Ресовский, Дж. Уотсон, Ф. Крик, Д.К. Беляев.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«Связь биологии с другими науками», «Система биологических наук».</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120.6.2. </w:t>
      </w:r>
      <w:r w:rsidRPr="004F522F">
        <w:rPr>
          <w:rFonts w:ascii="Times New Roman" w:hAnsi="Times New Roman"/>
          <w:bCs/>
          <w:sz w:val="28"/>
          <w:szCs w:val="28"/>
        </w:rPr>
        <w:t>Тема 2. Живые системы и их изучение.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 xml:space="preserve">Таблицы и схемы: </w:t>
      </w:r>
      <w:r w:rsidRPr="004F522F">
        <w:rPr>
          <w:rFonts w:ascii="Times New Roman" w:hAnsi="Times New Roman"/>
          <w:sz w:val="28"/>
          <w:szCs w:val="28"/>
        </w:rPr>
        <w:t>«Основные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Оборудование</w:t>
      </w:r>
      <w:r w:rsidRPr="004F522F">
        <w:rPr>
          <w:rFonts w:ascii="Times New Roman" w:hAnsi="Times New Roman"/>
          <w:iCs/>
          <w:sz w:val="28"/>
          <w:szCs w:val="28"/>
        </w:rPr>
        <w:t xml:space="preserve">: </w:t>
      </w:r>
      <w:r w:rsidRPr="004F522F">
        <w:rPr>
          <w:rFonts w:ascii="Times New Roman" w:hAnsi="Times New Roman"/>
          <w:sz w:val="28"/>
          <w:szCs w:val="28"/>
        </w:rPr>
        <w:t>лабораторное оборудование для проведения наблюдений, измерений, экспериментов.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lastRenderedPageBreak/>
        <w:t>Практическая работа «Использование различных методов при изучении живых систем».</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120.6.3. </w:t>
      </w:r>
      <w:r w:rsidRPr="004F522F">
        <w:rPr>
          <w:rFonts w:ascii="Times New Roman" w:hAnsi="Times New Roman"/>
          <w:bCs/>
          <w:sz w:val="28"/>
          <w:szCs w:val="28"/>
        </w:rPr>
        <w:t>Тема 3. Биология клетки.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
          <w:iCs/>
          <w:sz w:val="28"/>
          <w:szCs w:val="28"/>
        </w:rPr>
      </w:pPr>
      <w:r w:rsidRPr="004F522F">
        <w:rPr>
          <w:rFonts w:ascii="Times New Roman" w:hAnsi="Times New Roman"/>
          <w:sz w:val="28"/>
          <w:szCs w:val="28"/>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Электронная микроскопия.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Демонстрации: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Портреты:</w:t>
      </w:r>
      <w:r w:rsidRPr="004F522F">
        <w:rPr>
          <w:rFonts w:ascii="Times New Roman" w:hAnsi="Times New Roman"/>
          <w:sz w:val="28"/>
          <w:szCs w:val="28"/>
        </w:rPr>
        <w:t xml:space="preserve"> Р. Гук, А. Левенгук, Т. Шванн, М. Шлейден, Р. Вирхов, К.М. Бэр.</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«Световой микроскоп», «Электронный микроскоп», «История развития методов микроскопии».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Оборудование:</w:t>
      </w:r>
      <w:r w:rsidRPr="004F522F">
        <w:rPr>
          <w:rFonts w:ascii="Times New Roman" w:hAnsi="Times New Roman"/>
          <w:sz w:val="28"/>
          <w:szCs w:val="28"/>
        </w:rPr>
        <w:t xml:space="preserve"> световой микроскоп, микропрепараты растительных, животных и бактериальных клеток.</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Cs/>
          <w:sz w:val="28"/>
          <w:szCs w:val="28"/>
        </w:rPr>
      </w:pPr>
      <w:r w:rsidRPr="004F522F">
        <w:rPr>
          <w:rFonts w:ascii="Times New Roman" w:hAnsi="Times New Roman"/>
          <w:sz w:val="28"/>
          <w:szCs w:val="28"/>
        </w:rPr>
        <w:t>Практическая работа</w:t>
      </w:r>
      <w:r w:rsidRPr="004F522F">
        <w:rPr>
          <w:rFonts w:ascii="Times New Roman" w:hAnsi="Times New Roman"/>
          <w:iCs/>
          <w:sz w:val="28"/>
          <w:szCs w:val="28"/>
        </w:rPr>
        <w:t xml:space="preserve"> </w:t>
      </w:r>
      <w:r w:rsidRPr="004F522F">
        <w:rPr>
          <w:rFonts w:ascii="Times New Roman" w:hAnsi="Times New Roman"/>
          <w:sz w:val="28"/>
          <w:szCs w:val="28"/>
        </w:rPr>
        <w:t>«Изучение методов клеточной биологии (хроматография, электрофорез, дифференциальное центрифугирование, ПЦР)».</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120.6.4. </w:t>
      </w:r>
      <w:r w:rsidRPr="004F522F">
        <w:rPr>
          <w:rFonts w:ascii="Times New Roman" w:hAnsi="Times New Roman"/>
          <w:bCs/>
          <w:sz w:val="28"/>
          <w:szCs w:val="28"/>
        </w:rPr>
        <w:t>Тема 4. Химическая организация клетки.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
          <w:iCs/>
          <w:sz w:val="28"/>
          <w:szCs w:val="28"/>
        </w:rPr>
      </w:pPr>
      <w:r w:rsidRPr="004F522F">
        <w:rPr>
          <w:rFonts w:ascii="Times New Roman" w:hAnsi="Times New Roman"/>
          <w:sz w:val="28"/>
          <w:szCs w:val="28"/>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Липиды. Гидрофильно-гидрофобные свойства. Классификация липидов. Триглицериды, фосфолипиды, воски, стероиды. Биологические функции липидов. </w:t>
      </w:r>
      <w:r w:rsidRPr="004F522F">
        <w:rPr>
          <w:rFonts w:ascii="Times New Roman" w:hAnsi="Times New Roman"/>
          <w:sz w:val="28"/>
          <w:szCs w:val="28"/>
        </w:rPr>
        <w:lastRenderedPageBreak/>
        <w:t>Общие свойства биологических мембран – текучесть, способность  к самозамыканию, полупроницаемость.</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
          <w:iCs/>
          <w:sz w:val="28"/>
          <w:szCs w:val="28"/>
        </w:rPr>
      </w:pPr>
      <w:r w:rsidRPr="004F522F">
        <w:rPr>
          <w:rFonts w:ascii="Times New Roman" w:hAnsi="Times New Roman"/>
          <w:sz w:val="28"/>
          <w:szCs w:val="28"/>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
          <w:iCs/>
          <w:sz w:val="28"/>
          <w:szCs w:val="28"/>
        </w:rPr>
      </w:pPr>
      <w:r w:rsidRPr="004F522F">
        <w:rPr>
          <w:rFonts w:ascii="Times New Roman" w:hAnsi="Times New Roman"/>
          <w:sz w:val="28"/>
          <w:szCs w:val="28"/>
        </w:rPr>
        <w:t xml:space="preserve">Структурная биология: биохимические и биофизические исследования состава и пространственной структуры биомолекул.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Демонстрации: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Портреты:</w:t>
      </w:r>
      <w:r w:rsidRPr="004F522F">
        <w:rPr>
          <w:rFonts w:ascii="Times New Roman" w:hAnsi="Times New Roman"/>
          <w:sz w:val="28"/>
          <w:szCs w:val="28"/>
        </w:rPr>
        <w:t xml:space="preserve"> Л. Полинг, Дж. Уотсон, Ф. Крик, М. Уилкинс, Р. Франклин, Ф. Сэнгер, С. Прузинер.</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Диаграммы: «Распределение химических элементов в неживой природе», «Распределение химических элементов в живой природе».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Оборудование:</w:t>
      </w:r>
      <w:r w:rsidRPr="004F522F">
        <w:rPr>
          <w:rFonts w:ascii="Times New Roman" w:hAnsi="Times New Roman"/>
          <w:sz w:val="28"/>
          <w:szCs w:val="28"/>
        </w:rPr>
        <w:t xml:space="preserve"> химическая посуда и оборудование.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w:t>
      </w:r>
      <w:r w:rsidRPr="004F522F">
        <w:rPr>
          <w:rFonts w:ascii="Times New Roman" w:hAnsi="Times New Roman"/>
          <w:iCs/>
          <w:sz w:val="28"/>
          <w:szCs w:val="28"/>
        </w:rPr>
        <w:t xml:space="preserve"> </w:t>
      </w:r>
      <w:r w:rsidRPr="004F522F">
        <w:rPr>
          <w:rFonts w:ascii="Times New Roman" w:hAnsi="Times New Roman"/>
          <w:sz w:val="28"/>
          <w:szCs w:val="28"/>
        </w:rPr>
        <w:t xml:space="preserve">«Обнаружение белков с помощью качественных реакций».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sz w:val="28"/>
          <w:szCs w:val="28"/>
        </w:rPr>
        <w:t>Лабораторная работа</w:t>
      </w:r>
      <w:r w:rsidRPr="004F522F">
        <w:rPr>
          <w:rFonts w:ascii="Times New Roman" w:hAnsi="Times New Roman"/>
          <w:iCs/>
          <w:sz w:val="28"/>
          <w:szCs w:val="28"/>
        </w:rPr>
        <w:t xml:space="preserve"> </w:t>
      </w:r>
      <w:r w:rsidRPr="004F522F">
        <w:rPr>
          <w:rFonts w:ascii="Times New Roman" w:hAnsi="Times New Roman"/>
          <w:sz w:val="28"/>
          <w:szCs w:val="28"/>
        </w:rPr>
        <w:t>«Исследование нуклеиновых кислот, выделенных  из клеток различных организмов».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120.6.5. </w:t>
      </w:r>
      <w:r w:rsidRPr="004F522F">
        <w:rPr>
          <w:rFonts w:ascii="Times New Roman" w:hAnsi="Times New Roman"/>
          <w:bCs/>
          <w:sz w:val="28"/>
          <w:szCs w:val="28"/>
        </w:rPr>
        <w:t>Тема 5. Строение и функции клетки.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Типы клеток: эукариотическая и прокариотическая. Структурно-функциональные образования клетки.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Строение и функционирование эукариотической клетки. Плазматическая </w:t>
      </w:r>
      <w:r w:rsidRPr="004F522F">
        <w:rPr>
          <w:rFonts w:ascii="Times New Roman" w:hAnsi="Times New Roman"/>
          <w:sz w:val="28"/>
          <w:szCs w:val="28"/>
        </w:rPr>
        <w:lastRenderedPageBreak/>
        <w:t xml:space="preserve">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
          <w:iCs/>
          <w:sz w:val="28"/>
          <w:szCs w:val="28"/>
        </w:rPr>
      </w:pPr>
      <w:r w:rsidRPr="004F522F">
        <w:rPr>
          <w:rFonts w:ascii="Times New Roman" w:hAnsi="Times New Roman"/>
          <w:sz w:val="28"/>
          <w:szCs w:val="28"/>
        </w:rPr>
        <w:t>Немембранные органоиды клетки Строение и функции немембранных органоидов клетки. Рибосомы. Микрофиламенты.</w:t>
      </w:r>
      <w:r w:rsidRPr="004F522F">
        <w:rPr>
          <w:rFonts w:ascii="Times New Roman" w:hAnsi="Times New Roman"/>
          <w:iCs/>
          <w:sz w:val="28"/>
          <w:szCs w:val="28"/>
        </w:rPr>
        <w:t xml:space="preserve"> </w:t>
      </w:r>
      <w:r w:rsidRPr="004F522F">
        <w:rPr>
          <w:rFonts w:ascii="Times New Roman" w:hAnsi="Times New Roman"/>
          <w:sz w:val="28"/>
          <w:szCs w:val="28"/>
        </w:rPr>
        <w:t>Мышечные клетки</w:t>
      </w:r>
      <w:r w:rsidRPr="004F522F">
        <w:rPr>
          <w:rFonts w:ascii="Times New Roman" w:hAnsi="Times New Roman"/>
          <w:i/>
          <w:iCs/>
          <w:sz w:val="28"/>
          <w:szCs w:val="28"/>
        </w:rPr>
        <w:t>.</w:t>
      </w:r>
      <w:r w:rsidRPr="004F522F">
        <w:rPr>
          <w:rFonts w:ascii="Times New Roman" w:hAnsi="Times New Roman"/>
          <w:sz w:val="28"/>
          <w:szCs w:val="28"/>
        </w:rPr>
        <w:t xml:space="preserve"> Микротрубочки. Клеточный центр. Строение и движение жгутиков и ресничек. Микротрубочки цитоплазмы. Центриоль.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
          <w:iCs/>
          <w:sz w:val="28"/>
          <w:szCs w:val="28"/>
        </w:rPr>
      </w:pPr>
      <w:r w:rsidRPr="004F522F">
        <w:rPr>
          <w:rFonts w:ascii="Times New Roman" w:hAnsi="Times New Roman"/>
          <w:sz w:val="28"/>
          <w:szCs w:val="28"/>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Клеточные включения. Сравнительная характеристика клеток эукариот (растительной, животной, грибной).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 xml:space="preserve">Демонстрации: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u w:color="000000"/>
        </w:rPr>
      </w:pPr>
      <w:r w:rsidRPr="004F522F">
        <w:rPr>
          <w:rFonts w:ascii="Times New Roman" w:hAnsi="Times New Roman"/>
          <w:sz w:val="28"/>
          <w:szCs w:val="28"/>
          <w:u w:color="000000"/>
        </w:rPr>
        <w:t>Портреты:</w:t>
      </w:r>
      <w:r w:rsidRPr="004F522F">
        <w:rPr>
          <w:rFonts w:ascii="Times New Roman" w:hAnsi="Times New Roman"/>
          <w:sz w:val="28"/>
          <w:szCs w:val="28"/>
        </w:rPr>
        <w:t xml:space="preserve"> К.С. Мережковский, Л. Маргулис.</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lastRenderedPageBreak/>
        <w:t>Оборудование:</w:t>
      </w:r>
      <w:r w:rsidRPr="004F522F">
        <w:rPr>
          <w:rFonts w:ascii="Times New Roman" w:hAnsi="Times New Roman"/>
          <w:sz w:val="28"/>
          <w:szCs w:val="28"/>
        </w:rPr>
        <w:t xml:space="preserve"> световой микроскоп, микропрепараты растительных, животных клеток, микропрепараты бактериальных клеток.</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w:t>
      </w:r>
      <w:r w:rsidRPr="004F522F">
        <w:rPr>
          <w:rFonts w:ascii="Times New Roman" w:hAnsi="Times New Roman"/>
          <w:iCs/>
          <w:sz w:val="28"/>
          <w:szCs w:val="28"/>
        </w:rPr>
        <w:t xml:space="preserve"> </w:t>
      </w:r>
      <w:r w:rsidRPr="004F522F">
        <w:rPr>
          <w:rFonts w:ascii="Times New Roman" w:hAnsi="Times New Roman"/>
          <w:sz w:val="28"/>
          <w:szCs w:val="28"/>
        </w:rPr>
        <w:t>«Изучение строения клеток различных организмов».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Практическая работа</w:t>
      </w:r>
      <w:r w:rsidRPr="004F522F">
        <w:rPr>
          <w:rFonts w:ascii="Times New Roman" w:hAnsi="Times New Roman"/>
          <w:iCs/>
          <w:sz w:val="28"/>
          <w:szCs w:val="28"/>
        </w:rPr>
        <w:t xml:space="preserve"> </w:t>
      </w:r>
      <w:r w:rsidRPr="004F522F">
        <w:rPr>
          <w:rFonts w:ascii="Times New Roman" w:hAnsi="Times New Roman"/>
          <w:sz w:val="28"/>
          <w:szCs w:val="28"/>
        </w:rPr>
        <w:t>«Изучение свойств клеточной мембраны».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w:t>
      </w:r>
      <w:r w:rsidRPr="004F522F">
        <w:rPr>
          <w:rFonts w:ascii="Times New Roman" w:hAnsi="Times New Roman"/>
          <w:iCs/>
          <w:sz w:val="28"/>
          <w:szCs w:val="28"/>
        </w:rPr>
        <w:t xml:space="preserve"> </w:t>
      </w:r>
      <w:r w:rsidRPr="004F522F">
        <w:rPr>
          <w:rFonts w:ascii="Times New Roman" w:hAnsi="Times New Roman"/>
          <w:sz w:val="28"/>
          <w:szCs w:val="28"/>
        </w:rPr>
        <w:t xml:space="preserve">«Исследование плазмолиза и деплазмолиза  в растительных клетках».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Практическая работа</w:t>
      </w:r>
      <w:r w:rsidRPr="004F522F">
        <w:rPr>
          <w:rFonts w:ascii="Times New Roman" w:hAnsi="Times New Roman"/>
          <w:iCs/>
          <w:sz w:val="28"/>
          <w:szCs w:val="28"/>
        </w:rPr>
        <w:t xml:space="preserve"> </w:t>
      </w:r>
      <w:r w:rsidRPr="004F522F">
        <w:rPr>
          <w:rFonts w:ascii="Times New Roman" w:hAnsi="Times New Roman"/>
          <w:sz w:val="28"/>
          <w:szCs w:val="28"/>
        </w:rPr>
        <w:t xml:space="preserve">«Изучение движения цитоплазмы в растительных клетках».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120.6.6. </w:t>
      </w:r>
      <w:r w:rsidRPr="004F522F">
        <w:rPr>
          <w:rFonts w:ascii="Times New Roman" w:hAnsi="Times New Roman"/>
          <w:bCs/>
          <w:sz w:val="28"/>
          <w:szCs w:val="28"/>
        </w:rPr>
        <w:t>Тема 6. Обмен веществ и превращение энергии в клетке.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Первичный синтез органических веществ в клетке. Фотосинтез. Световая  и темновая фазы. Продуктивность фотосинтеза. Влияние различных факторов на скорость фотосинтеза. Значение фотосинтеза.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Аэробные организмы. Этапы энергетического обмена. Подготовительный этап. Гликолиз – бескислородное расщепление глюкозы.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lastRenderedPageBreak/>
        <w:t>Демонстрации: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Портреты:</w:t>
      </w:r>
      <w:r w:rsidRPr="004F522F">
        <w:rPr>
          <w:rFonts w:ascii="Times New Roman" w:hAnsi="Times New Roman"/>
          <w:sz w:val="28"/>
          <w:szCs w:val="28"/>
        </w:rPr>
        <w:t xml:space="preserve"> Д. Пристли, К.А. Тимирязев, С. Н. Виноградский, В. А. Энгельгардт, П. Митчелл, Г.А. Заварзин.</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«Фотосинтез», «Энергетический обмен», «Биосинтез белка», «Строение фермента», «Хемосинтез».</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Оборудование:</w:t>
      </w:r>
      <w:r w:rsidRPr="004F522F">
        <w:rPr>
          <w:rFonts w:ascii="Times New Roman" w:hAnsi="Times New Roman"/>
          <w:sz w:val="28"/>
          <w:szCs w:val="28"/>
        </w:rPr>
        <w:t xml:space="preserve"> световой микроскоп, оборудование для приготовления постоянных и временных микропрепаратов.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«Изучение каталитической активности ферментов  (на примере амилазы или каталазы)».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«Изучение ферментативного расщепления пероксида водорода в растительных и животных клетках».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«Сравнение процессов фотосинтеза и хемосинтеза».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«Сравнение процессов брожения и дыхания».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120.6.7. </w:t>
      </w:r>
      <w:r w:rsidRPr="004F522F">
        <w:rPr>
          <w:rFonts w:ascii="Times New Roman" w:hAnsi="Times New Roman"/>
          <w:bCs/>
          <w:sz w:val="28"/>
          <w:szCs w:val="28"/>
        </w:rPr>
        <w:t>Тема 7. Наследственная информация и реализация её в клетке.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
          <w:iCs/>
          <w:sz w:val="28"/>
          <w:szCs w:val="28"/>
        </w:rPr>
      </w:pPr>
      <w:r w:rsidRPr="004F522F">
        <w:rPr>
          <w:rFonts w:ascii="Times New Roman" w:hAnsi="Times New Roman"/>
          <w:sz w:val="28"/>
          <w:szCs w:val="28"/>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
          <w:iCs/>
          <w:sz w:val="28"/>
          <w:szCs w:val="28"/>
        </w:rPr>
      </w:pPr>
      <w:r w:rsidRPr="004F522F">
        <w:rPr>
          <w:rFonts w:ascii="Times New Roman" w:hAnsi="Times New Roman"/>
          <w:sz w:val="28"/>
          <w:szCs w:val="28"/>
        </w:rPr>
        <w:t xml:space="preserve">Вирусы – неклеточные формы жизни и облигатные паразиты. Строение простых и сложных вирусов, ретровирусов, бактериофагов.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Вирусные заболевания человека, животных, растений. СПИД, COVID-19, социальные и медицинские проблемы.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Демонстрации: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Портреты:</w:t>
      </w:r>
      <w:r w:rsidRPr="004F522F">
        <w:rPr>
          <w:rFonts w:ascii="Times New Roman" w:hAnsi="Times New Roman"/>
          <w:sz w:val="28"/>
          <w:szCs w:val="28"/>
        </w:rPr>
        <w:t xml:space="preserve"> Н.К. Кольцов, Д.И. Ивановский.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«Биосинтез белка», «Генетический код», «Вирусы», «Бактериофаги».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lastRenderedPageBreak/>
        <w:t>Практическая работа «Создание модели вируса».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120.6.8. </w:t>
      </w:r>
      <w:r w:rsidRPr="004F522F">
        <w:rPr>
          <w:rFonts w:ascii="Times New Roman" w:hAnsi="Times New Roman"/>
          <w:bCs/>
          <w:sz w:val="28"/>
          <w:szCs w:val="28"/>
        </w:rPr>
        <w:t>Тема 8. Жизненный цикл клетки.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Деление клетки – митоз. Стадии митоза и происходящие в них процессы. Типы митоза. Кариокинез и цитокинез. Биологическое значение митоза.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Регуляция митотического цикла клетки. Программируемая клеточная гибель – апоптоз.</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
          <w:iCs/>
          <w:sz w:val="28"/>
          <w:szCs w:val="28"/>
        </w:rPr>
      </w:pPr>
      <w:r w:rsidRPr="004F522F">
        <w:rPr>
          <w:rFonts w:ascii="Times New Roman" w:hAnsi="Times New Roman"/>
          <w:sz w:val="28"/>
          <w:szCs w:val="28"/>
        </w:rPr>
        <w:t xml:space="preserve">Клеточное ядро, хромосомы, функциональная геномика.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Демонстрации: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«Жизненный цикл клетки», «Митоз», «Строение хромосом», «Репликация ДНК».</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Cs/>
          <w:sz w:val="28"/>
          <w:szCs w:val="28"/>
        </w:rPr>
      </w:pPr>
      <w:r w:rsidRPr="004F522F">
        <w:rPr>
          <w:rFonts w:ascii="Times New Roman" w:hAnsi="Times New Roman"/>
          <w:sz w:val="28"/>
          <w:szCs w:val="28"/>
          <w:u w:color="000000"/>
        </w:rPr>
        <w:t>Оборудование:</w:t>
      </w:r>
      <w:r w:rsidRPr="004F522F">
        <w:rPr>
          <w:rFonts w:ascii="Times New Roman" w:hAnsi="Times New Roman"/>
          <w:sz w:val="28"/>
          <w:szCs w:val="28"/>
        </w:rPr>
        <w:t xml:space="preserve"> световой микроскоп, микропрепараты: «Митоз в клетках корешка лука».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«Изучение хромосом на готовых микропрепаратах».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«Наблюдение митоза в клетках кончика корешка лука (на готовых микропрепаратах)».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120.6.9. </w:t>
      </w:r>
      <w:r w:rsidRPr="004F522F">
        <w:rPr>
          <w:rFonts w:ascii="Times New Roman" w:hAnsi="Times New Roman"/>
          <w:bCs/>
          <w:sz w:val="28"/>
          <w:szCs w:val="28"/>
        </w:rPr>
        <w:t>Тема 9. Строение и функции организмов.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sz w:val="28"/>
          <w:szCs w:val="28"/>
        </w:rPr>
        <w:t>Биологическое разнообразие организмов. Одноклеточные, колониальные, многоклеточные организмы.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Взаимосвязь частей многоклеточного организма. Ткани, органы и системы </w:t>
      </w:r>
      <w:r w:rsidRPr="004F522F">
        <w:rPr>
          <w:rFonts w:ascii="Times New Roman" w:hAnsi="Times New Roman"/>
          <w:sz w:val="28"/>
          <w:szCs w:val="28"/>
        </w:rPr>
        <w:lastRenderedPageBreak/>
        <w:t>органов. Организм как единое целое. Гомеостаз.</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Органы. Вегетативные и генеративные органы растений. Органы и системы органов животных и человека. Функции органов и систем органов.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lastRenderedPageBreak/>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Бернет, С. Тонегава). Воспалительные ответы организмов. Роль врождённого иммунитета в развитии системных заболеваний.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Демонстрации: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Портрет:</w:t>
      </w:r>
      <w:r w:rsidRPr="004F522F">
        <w:rPr>
          <w:rFonts w:ascii="Times New Roman" w:hAnsi="Times New Roman"/>
          <w:sz w:val="28"/>
          <w:szCs w:val="28"/>
        </w:rPr>
        <w:t xml:space="preserve"> И.П. Павлов.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w:t>
      </w:r>
      <w:r w:rsidRPr="004F522F">
        <w:rPr>
          <w:rFonts w:ascii="Times New Roman" w:hAnsi="Times New Roman"/>
          <w:sz w:val="28"/>
          <w:szCs w:val="28"/>
        </w:rPr>
        <w:lastRenderedPageBreak/>
        <w:t>животных», «Скелет человека», «Пищеварительная система», «Кровеносная система», «Дыхательная система», «Нервная система», «Кожа», «Мышечная система»,</w:t>
      </w:r>
      <w:r w:rsidRPr="004F522F">
        <w:rPr>
          <w:rFonts w:ascii="Times New Roman" w:hAnsi="Times New Roman"/>
          <w:iCs/>
          <w:sz w:val="28"/>
          <w:szCs w:val="28"/>
        </w:rPr>
        <w:t xml:space="preserve"> </w:t>
      </w:r>
      <w:r w:rsidRPr="004F522F">
        <w:rPr>
          <w:rFonts w:ascii="Times New Roman" w:hAnsi="Times New Roman"/>
          <w:sz w:val="28"/>
          <w:szCs w:val="28"/>
        </w:rPr>
        <w:t>«Выделительная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w:t>
      </w:r>
      <w:r w:rsidRPr="004F522F">
        <w:rPr>
          <w:rFonts w:ascii="Times New Roman" w:hAnsi="Times New Roman"/>
          <w:iCs/>
          <w:sz w:val="28"/>
          <w:szCs w:val="28"/>
        </w:rPr>
        <w:t xml:space="preserve">, </w:t>
      </w:r>
      <w:r w:rsidRPr="004F522F">
        <w:rPr>
          <w:rFonts w:ascii="Times New Roman" w:hAnsi="Times New Roman"/>
          <w:sz w:val="28"/>
          <w:szCs w:val="28"/>
        </w:rPr>
        <w:t>«Строение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Оборудование:</w:t>
      </w:r>
      <w:r w:rsidRPr="004F522F">
        <w:rPr>
          <w:rFonts w:ascii="Times New Roman" w:hAnsi="Times New Roman"/>
          <w:sz w:val="28"/>
          <w:szCs w:val="28"/>
        </w:rPr>
        <w:t xml:space="preserve">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«Изучение тканей растений».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«Изучение тканей животных».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«Изучение органов цветкового растения».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120.6.10. </w:t>
      </w:r>
      <w:r w:rsidRPr="004F522F">
        <w:rPr>
          <w:rFonts w:ascii="Times New Roman" w:hAnsi="Times New Roman"/>
          <w:bCs/>
          <w:sz w:val="28"/>
          <w:szCs w:val="28"/>
        </w:rPr>
        <w:t>Тема 10. Размножение и развитие организмов.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Оплодотворение и эмбриональное развитие животных. Способы оплодотворения: наружное, внутреннее. Партеногенез.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lastRenderedPageBreak/>
        <w:t>Индивидуальное развитие организмов (онтогенез). Эмбриология – наука  о развитии организмов.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Механизмы регуляции онтогенеза у растений и животных.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Демонстрации: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Портреты:</w:t>
      </w:r>
      <w:r w:rsidRPr="004F522F">
        <w:rPr>
          <w:rFonts w:ascii="Times New Roman" w:hAnsi="Times New Roman"/>
          <w:sz w:val="28"/>
          <w:szCs w:val="28"/>
        </w:rPr>
        <w:t xml:space="preserve"> С.Г. Навашин, Х. Шпеман.</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Cs/>
          <w:sz w:val="28"/>
          <w:szCs w:val="28"/>
        </w:rPr>
      </w:pPr>
      <w:r w:rsidRPr="004F522F">
        <w:rPr>
          <w:rFonts w:ascii="Times New Roman" w:hAnsi="Times New Roman"/>
          <w:sz w:val="28"/>
          <w:szCs w:val="28"/>
          <w:u w:color="000000"/>
        </w:rPr>
        <w:t>Оборудование:</w:t>
      </w:r>
      <w:r w:rsidRPr="004F522F">
        <w:rPr>
          <w:rFonts w:ascii="Times New Roman" w:hAnsi="Times New Roman"/>
          <w:sz w:val="28"/>
          <w:szCs w:val="28"/>
        </w:rPr>
        <w:t xml:space="preserve"> световой микроскоп, микропрепараты яйцеклеток  и сперматозоидов, модель «Цикл развития лягушки».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Лабораторная работа «Изучение строения половых клеток на готовых </w:t>
      </w:r>
      <w:r w:rsidRPr="004F522F">
        <w:rPr>
          <w:rFonts w:ascii="Times New Roman" w:hAnsi="Times New Roman"/>
          <w:sz w:val="28"/>
          <w:szCs w:val="28"/>
        </w:rPr>
        <w:lastRenderedPageBreak/>
        <w:t>микропрепаратах».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Практическая работа «Выявление признаков сходства зародышей позвоночных животных».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«Строение органов размножения высших растений».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120.6.11. </w:t>
      </w:r>
      <w:r w:rsidRPr="004F522F">
        <w:rPr>
          <w:rFonts w:ascii="Times New Roman" w:hAnsi="Times New Roman"/>
          <w:bCs/>
          <w:sz w:val="28"/>
          <w:szCs w:val="28"/>
        </w:rPr>
        <w:t>Тема 11. Генетика – наука о наследственности и изменчивости организмов.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История становления и развития генетики как науки. Работы Г. Менделя, Г. де Фриза, Т. Моргана. Роль отечественных учёных в развитии генетики. Работы Н.К. Кольцова, Н.И. Вавилова, А.Н. Белозерского, Г.Д. Карпеченко, Ю.А. Филипченко, Н.В. Тимофеева-Ресовского.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Демонстрации: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Портреты:</w:t>
      </w:r>
      <w:r w:rsidRPr="004F522F">
        <w:rPr>
          <w:rFonts w:ascii="Times New Roman" w:hAnsi="Times New Roman"/>
          <w:bCs/>
          <w:sz w:val="28"/>
          <w:szCs w:val="28"/>
        </w:rPr>
        <w:t xml:space="preserve"> </w:t>
      </w:r>
      <w:r w:rsidRPr="004F522F">
        <w:rPr>
          <w:rFonts w:ascii="Times New Roman" w:hAnsi="Times New Roman"/>
          <w:sz w:val="28"/>
          <w:szCs w:val="28"/>
        </w:rPr>
        <w:t>Г. Мендель, Г. де Фриз, Т. Морган, Н.К. Кольцов, Н.И. Вавилов, А.Н. Белозерский, Г.Д. Карпеченко, Ю.А. Филипченко, Н.В. Тимофеев-Ресовский.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«Методы генетики», «Схемы скрещивания».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sz w:val="28"/>
          <w:szCs w:val="28"/>
        </w:rPr>
        <w:t>Лабораторная работа «Дрозофила как объект генетических исследований».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120.6.12. </w:t>
      </w:r>
      <w:r w:rsidRPr="004F522F">
        <w:rPr>
          <w:rFonts w:ascii="Times New Roman" w:hAnsi="Times New Roman"/>
          <w:bCs/>
          <w:sz w:val="28"/>
          <w:szCs w:val="28"/>
        </w:rPr>
        <w:t xml:space="preserve">Тема 12. Закономерности наследственности.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Анализирующее скрещивание. Промежуточный характер наследования. Расщепление признаков при неполном доминировании.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trike/>
          <w:sz w:val="28"/>
          <w:szCs w:val="28"/>
        </w:rPr>
      </w:pPr>
      <w:r w:rsidRPr="004F522F">
        <w:rPr>
          <w:rFonts w:ascii="Times New Roman" w:hAnsi="Times New Roman"/>
          <w:sz w:val="28"/>
          <w:szCs w:val="28"/>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lastRenderedPageBreak/>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Демонстрации: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Портреты:</w:t>
      </w:r>
      <w:r w:rsidRPr="004F522F">
        <w:rPr>
          <w:rFonts w:ascii="Times New Roman" w:hAnsi="Times New Roman"/>
          <w:sz w:val="28"/>
          <w:szCs w:val="28"/>
        </w:rPr>
        <w:t xml:space="preserve"> Г. Мендель, Т. Морган.</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Оборудование:</w:t>
      </w:r>
      <w:r w:rsidRPr="004F522F">
        <w:rPr>
          <w:rFonts w:ascii="Times New Roman" w:hAnsi="Times New Roman"/>
          <w:sz w:val="28"/>
          <w:szCs w:val="28"/>
        </w:rPr>
        <w:t xml:space="preserve">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Практическая работа «Изучение результатов моногибридного скрещивания  у дрозофилы».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Практическая работа «Изучение результатов дигибридного скрещивания  у дрозофилы».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120.6.13. </w:t>
      </w:r>
      <w:r w:rsidRPr="004F522F">
        <w:rPr>
          <w:rFonts w:ascii="Times New Roman" w:hAnsi="Times New Roman"/>
          <w:bCs/>
          <w:sz w:val="28"/>
          <w:szCs w:val="28"/>
        </w:rPr>
        <w:t>Тема 13. Закономерности изменчивости.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Модификационная изменчивость. Роль среды в формировании </w:t>
      </w:r>
      <w:r w:rsidRPr="004F522F">
        <w:rPr>
          <w:rFonts w:ascii="Times New Roman" w:hAnsi="Times New Roman"/>
          <w:sz w:val="28"/>
          <w:szCs w:val="28"/>
        </w:rPr>
        <w:lastRenderedPageBreak/>
        <w:t>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Генотипическая изменчивость. Свойства генотипической изменчивости. Виды генотипической изменчивости: комбинативная, мутационная.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 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Демонстрации: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Портреты:</w:t>
      </w:r>
      <w:r w:rsidRPr="004F522F">
        <w:rPr>
          <w:rFonts w:ascii="Times New Roman" w:hAnsi="Times New Roman"/>
          <w:sz w:val="28"/>
          <w:szCs w:val="28"/>
        </w:rPr>
        <w:t xml:space="preserve"> Г. де Фриз, В. Иоганнсен, Н.И. Вавилов.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«Виды изменчивости»,</w:t>
      </w:r>
      <w:r w:rsidRPr="004F522F">
        <w:rPr>
          <w:rFonts w:ascii="Times New Roman" w:hAnsi="Times New Roman"/>
          <w:iCs/>
          <w:sz w:val="28"/>
          <w:szCs w:val="28"/>
        </w:rPr>
        <w:t xml:space="preserve"> </w:t>
      </w:r>
      <w:r w:rsidRPr="004F522F">
        <w:rPr>
          <w:rFonts w:ascii="Times New Roman" w:hAnsi="Times New Roman"/>
          <w:sz w:val="28"/>
          <w:szCs w:val="28"/>
        </w:rPr>
        <w:t>«Модификационная изменчивость», «Комбинативная изменчивость», «Мейоз», «Оплодотворение», «Генетические заболевания человека», «Виды мутаций».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Оборудование:</w:t>
      </w:r>
      <w:r w:rsidRPr="004F522F">
        <w:rPr>
          <w:rFonts w:ascii="Times New Roman" w:hAnsi="Times New Roman"/>
          <w:sz w:val="28"/>
          <w:szCs w:val="28"/>
        </w:rPr>
        <w:t xml:space="preserve"> живые и гербарные экземпляры комнатных растений, рисунки (фотографии) животных с различными видами изменчивости.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«Исследование закономерностей модификационной изменчивости. Построение вариационного ряда и вариационной кривой».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Практическая работа «Мутации у дрозофилы (на готовых микропрепаратах)».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120.6.14. </w:t>
      </w:r>
      <w:r w:rsidRPr="004F522F">
        <w:rPr>
          <w:rFonts w:ascii="Times New Roman" w:hAnsi="Times New Roman"/>
          <w:bCs/>
          <w:sz w:val="28"/>
          <w:szCs w:val="28"/>
        </w:rPr>
        <w:t>Тема 14. Генетика человека.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w:t>
      </w:r>
      <w:r w:rsidRPr="004F522F">
        <w:rPr>
          <w:rFonts w:ascii="Times New Roman" w:hAnsi="Times New Roman"/>
          <w:sz w:val="28"/>
          <w:szCs w:val="28"/>
        </w:rPr>
        <w:lastRenderedPageBreak/>
        <w:t>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Демонстрации: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«Кариотип человека», «Методы изучения генетики человека», «Генетические заболевания человека».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Практическая работа «Составление и анализ родословной».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120.6.15. </w:t>
      </w:r>
      <w:r w:rsidRPr="004F522F">
        <w:rPr>
          <w:rFonts w:ascii="Times New Roman" w:hAnsi="Times New Roman"/>
          <w:bCs/>
          <w:sz w:val="28"/>
          <w:szCs w:val="28"/>
        </w:rPr>
        <w:t>Тема 15. Селекция организмов.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Cs/>
          <w:sz w:val="28"/>
          <w:szCs w:val="28"/>
        </w:rPr>
      </w:pPr>
      <w:r w:rsidRPr="004F522F">
        <w:rPr>
          <w:rFonts w:ascii="Times New Roman" w:hAnsi="Times New Roman"/>
          <w:sz w:val="28"/>
          <w:szCs w:val="28"/>
        </w:rP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r w:rsidRPr="004F522F">
        <w:rPr>
          <w:rFonts w:ascii="Times New Roman" w:hAnsi="Times New Roman"/>
          <w:iCs/>
          <w:sz w:val="28"/>
          <w:szCs w:val="28"/>
        </w:rPr>
        <w:t xml:space="preserve">.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Методы селекционной работы. Искусственный отбор: массовый  и индивидуальный. </w:t>
      </w:r>
      <w:r w:rsidRPr="004F522F">
        <w:rPr>
          <w:rFonts w:ascii="Times New Roman" w:hAnsi="Times New Roman"/>
          <w:iCs/>
          <w:sz w:val="28"/>
          <w:szCs w:val="28"/>
        </w:rPr>
        <w:t>Этапы комбинационной селекции.</w:t>
      </w:r>
      <w:r w:rsidRPr="004F522F">
        <w:rPr>
          <w:rFonts w:ascii="Times New Roman" w:hAnsi="Times New Roman"/>
          <w:sz w:val="28"/>
          <w:szCs w:val="28"/>
        </w:rPr>
        <w:t xml:space="preserve"> Испытание производителей по потомству. Отбор по генотипу с помощью оценки фенотипа потомства и отбор по генотипу с помощью анализа ДНК.</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
          <w:iCs/>
          <w:sz w:val="28"/>
          <w:szCs w:val="28"/>
        </w:rPr>
      </w:pPr>
      <w:r w:rsidRPr="004F522F">
        <w:rPr>
          <w:rFonts w:ascii="Times New Roman" w:hAnsi="Times New Roman"/>
          <w:sz w:val="28"/>
          <w:szCs w:val="28"/>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lastRenderedPageBreak/>
        <w:t>Демонстрации: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Портреты:</w:t>
      </w:r>
      <w:r w:rsidRPr="004F522F">
        <w:rPr>
          <w:rFonts w:ascii="Times New Roman" w:hAnsi="Times New Roman"/>
          <w:sz w:val="28"/>
          <w:szCs w:val="28"/>
        </w:rPr>
        <w:t xml:space="preserve"> Н.И. Вавилов, И.В. Мичурин, Г.Д. Карпеченко, П.П. Лукьяненко, Б.Л. Астауров, Н. Борлоуг, Д.К. Беляев.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Лабораторная работа «Изучение сортов культурных растений и пород домашних животных».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«Изучение методов селекции растений».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Практическая работа «Прививка растений».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120.6.16. </w:t>
      </w:r>
      <w:r w:rsidRPr="004F522F">
        <w:rPr>
          <w:rFonts w:ascii="Times New Roman" w:hAnsi="Times New Roman"/>
          <w:bCs/>
          <w:sz w:val="28"/>
          <w:szCs w:val="28"/>
        </w:rPr>
        <w:t>Тема 16. Биотехнология и синтетическая биология.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trike/>
          <w:sz w:val="28"/>
          <w:szCs w:val="28"/>
        </w:rPr>
      </w:pPr>
      <w:r w:rsidRPr="004F522F">
        <w:rPr>
          <w:rFonts w:ascii="Times New Roman" w:hAnsi="Times New Roman"/>
          <w:sz w:val="28"/>
          <w:szCs w:val="28"/>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
          <w:iCs/>
          <w:sz w:val="28"/>
          <w:szCs w:val="28"/>
        </w:rPr>
      </w:pPr>
      <w:r w:rsidRPr="004F522F">
        <w:rPr>
          <w:rFonts w:ascii="Times New Roman" w:hAnsi="Times New Roman"/>
          <w:sz w:val="28"/>
          <w:szCs w:val="28"/>
        </w:rPr>
        <w:t>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w:t>
      </w:r>
      <w:r w:rsidRPr="004F522F">
        <w:rPr>
          <w:rFonts w:ascii="Times New Roman" w:hAnsi="Times New Roman"/>
          <w:i/>
          <w:iCs/>
          <w:sz w:val="28"/>
          <w:szCs w:val="28"/>
        </w:rPr>
        <w:t>.</w:t>
      </w:r>
      <w:r w:rsidRPr="004F522F">
        <w:rPr>
          <w:rFonts w:ascii="Times New Roman" w:hAnsi="Times New Roman"/>
          <w:sz w:val="28"/>
          <w:szCs w:val="28"/>
        </w:rPr>
        <w:t xml:space="preserve"> Искусственное оплодотворение. Реконструкция яйцеклеток и клонирование животных. Метод трансплантации ядер клеток.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Экологические и этические проблемы генной инженерии.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Cs/>
          <w:sz w:val="28"/>
          <w:szCs w:val="28"/>
        </w:rPr>
      </w:pPr>
      <w:r w:rsidRPr="004F522F">
        <w:rPr>
          <w:rFonts w:ascii="Times New Roman" w:hAnsi="Times New Roman"/>
          <w:sz w:val="28"/>
          <w:szCs w:val="28"/>
        </w:rPr>
        <w:t xml:space="preserve">Медицинские биотехнологии. </w:t>
      </w:r>
      <w:r w:rsidRPr="004F522F">
        <w:rPr>
          <w:rFonts w:ascii="Times New Roman" w:hAnsi="Times New Roman"/>
          <w:iCs/>
          <w:sz w:val="28"/>
          <w:szCs w:val="28"/>
        </w:rPr>
        <w:t xml:space="preserve">Постгеномная цифровая медицина. ПЦР-диагностика. Метаболомный анализ, геноцентрический анализ протеома человека для </w:t>
      </w:r>
      <w:r w:rsidRPr="004F522F">
        <w:rPr>
          <w:rFonts w:ascii="Times New Roman" w:hAnsi="Times New Roman"/>
          <w:iCs/>
          <w:sz w:val="28"/>
          <w:szCs w:val="28"/>
        </w:rPr>
        <w:lastRenderedPageBreak/>
        <w:t>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iCs/>
          <w:sz w:val="28"/>
          <w:szCs w:val="28"/>
        </w:rPr>
        <w:t xml:space="preserve">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Демонстрации: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«Использование микроорганизмов в промышленном производстве», «Клеточная инженерия», «Генная инженерия».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«Изучение объектов биотехнологии».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Практическая работа «Получение молочнокислых продуктов».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Экскурсия «Биотехнология – важнейшая производительная сила современности (на биотехнологическое производство)».</w:t>
      </w:r>
    </w:p>
    <w:p w:rsidR="002860FF" w:rsidRPr="004F522F" w:rsidRDefault="002860FF" w:rsidP="002860FF">
      <w:pPr>
        <w:widowControl w:val="0"/>
        <w:suppressAutoHyphens/>
        <w:autoSpaceDE w:val="0"/>
        <w:autoSpaceDN w:val="0"/>
        <w:adjustRightInd w:val="0"/>
        <w:spacing w:line="360" w:lineRule="auto"/>
        <w:ind w:firstLine="709"/>
        <w:textAlignment w:val="center"/>
        <w:rPr>
          <w:rFonts w:ascii="Times New Roman" w:hAnsi="Times New Roman"/>
          <w:caps/>
          <w:sz w:val="28"/>
          <w:szCs w:val="28"/>
        </w:rPr>
      </w:pPr>
      <w:r w:rsidRPr="004F522F">
        <w:rPr>
          <w:rFonts w:ascii="Times New Roman" w:hAnsi="Times New Roman"/>
          <w:caps/>
          <w:sz w:val="28"/>
          <w:szCs w:val="28"/>
        </w:rPr>
        <w:t>120.7. </w:t>
      </w:r>
      <w:r w:rsidRPr="004F522F">
        <w:rPr>
          <w:rFonts w:ascii="Times New Roman" w:hAnsi="Times New Roman"/>
          <w:sz w:val="28"/>
          <w:szCs w:val="28"/>
        </w:rPr>
        <w:t>Содержание обучения в 11 классе.</w:t>
      </w:r>
    </w:p>
    <w:p w:rsidR="002860FF" w:rsidRPr="004F522F" w:rsidRDefault="002860FF" w:rsidP="002860FF">
      <w:pPr>
        <w:widowControl w:val="0"/>
        <w:suppressAutoHyphens/>
        <w:autoSpaceDE w:val="0"/>
        <w:autoSpaceDN w:val="0"/>
        <w:adjustRightInd w:val="0"/>
        <w:spacing w:line="360" w:lineRule="auto"/>
        <w:ind w:firstLine="709"/>
        <w:textAlignment w:val="center"/>
        <w:rPr>
          <w:rFonts w:ascii="Times New Roman" w:hAnsi="Times New Roman"/>
          <w:sz w:val="28"/>
          <w:szCs w:val="28"/>
        </w:rPr>
      </w:pPr>
      <w:r w:rsidRPr="004F522F">
        <w:rPr>
          <w:rFonts w:ascii="Times New Roman" w:hAnsi="Times New Roman"/>
          <w:sz w:val="28"/>
          <w:szCs w:val="28"/>
        </w:rPr>
        <w:t>102 ч, из них 8 ч – резервное время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120.7.1. </w:t>
      </w:r>
      <w:r w:rsidRPr="004F522F">
        <w:rPr>
          <w:rFonts w:ascii="Times New Roman" w:hAnsi="Times New Roman"/>
          <w:bCs/>
          <w:sz w:val="28"/>
          <w:szCs w:val="28"/>
        </w:rPr>
        <w:t>Тема 1. Зарождение и развитие эволюционных представлений  в биологии.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Эволюционная теория Ч. Дарвина.</w:t>
      </w:r>
      <w:r w:rsidRPr="004F522F">
        <w:rPr>
          <w:rFonts w:ascii="Times New Roman" w:hAnsi="Times New Roman"/>
          <w:bCs/>
          <w:sz w:val="28"/>
          <w:szCs w:val="28"/>
        </w:rPr>
        <w:t xml:space="preserve"> </w:t>
      </w:r>
      <w:r w:rsidRPr="004F522F">
        <w:rPr>
          <w:rFonts w:ascii="Times New Roman" w:hAnsi="Times New Roman"/>
          <w:sz w:val="28"/>
          <w:szCs w:val="28"/>
        </w:rPr>
        <w:t>Предпосылки возникновения дарвинизма. Жизнь и научная деятельность Ч. Дарвина.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Демонстрации: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Портреты:</w:t>
      </w:r>
      <w:r w:rsidRPr="004F522F">
        <w:rPr>
          <w:rFonts w:ascii="Times New Roman" w:hAnsi="Times New Roman"/>
          <w:sz w:val="28"/>
          <w:szCs w:val="28"/>
        </w:rPr>
        <w:t xml:space="preserve"> Аристотель, К. Линней, Ж. Ламарк, Э. Сент-Илер, Ж. Кювье, Ч. Дарвин, С.С. Четвериков, И.И. Шмальгаузен, Д. Холдейн, Д.К. Беляев.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«Система живой природы (по К. Линнею)», «Лестница живых </w:t>
      </w:r>
      <w:r w:rsidRPr="004F522F">
        <w:rPr>
          <w:rFonts w:ascii="Times New Roman" w:hAnsi="Times New Roman"/>
          <w:sz w:val="28"/>
          <w:szCs w:val="28"/>
        </w:rPr>
        <w:lastRenderedPageBreak/>
        <w:t>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120.7.2. </w:t>
      </w:r>
      <w:r w:rsidRPr="004F522F">
        <w:rPr>
          <w:rFonts w:ascii="Times New Roman" w:hAnsi="Times New Roman"/>
          <w:bCs/>
          <w:sz w:val="28"/>
          <w:szCs w:val="28"/>
        </w:rPr>
        <w:t>Тема 2. Микроэволюция и её результаты.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w:t>
      </w:r>
      <w:r w:rsidRPr="004F522F">
        <w:rPr>
          <w:rFonts w:ascii="Times New Roman" w:hAnsi="Times New Roman"/>
          <w:iCs/>
          <w:sz w:val="28"/>
          <w:szCs w:val="28"/>
        </w:rPr>
        <w:t xml:space="preserve">Эффект основателя. </w:t>
      </w:r>
      <w:r w:rsidRPr="004F522F">
        <w:rPr>
          <w:rFonts w:ascii="Times New Roman" w:hAnsi="Times New Roman"/>
          <w:sz w:val="28"/>
          <w:szCs w:val="28"/>
        </w:rPr>
        <w:t>Миграции. Изоляция популяций: географическая (пространственная), биологическая (репродуктивная).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Механизмы формирования биологического разнообразия.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Демонстрации: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lastRenderedPageBreak/>
        <w:t>Портреты:</w:t>
      </w:r>
      <w:r w:rsidRPr="004F522F">
        <w:rPr>
          <w:rFonts w:ascii="Times New Roman" w:hAnsi="Times New Roman"/>
          <w:sz w:val="28"/>
          <w:szCs w:val="28"/>
        </w:rPr>
        <w:t xml:space="preserve"> С.С. Четвериков, Э. Майр.</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Оборудование:</w:t>
      </w:r>
      <w:r w:rsidRPr="004F522F">
        <w:rPr>
          <w:rFonts w:ascii="Times New Roman" w:hAnsi="Times New Roman"/>
          <w:sz w:val="28"/>
          <w:szCs w:val="28"/>
        </w:rPr>
        <w:t xml:space="preserve">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«Выявление изменчивости у особей одного вида».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«Приспособления организмов и их относительная целесообразность».</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«Сравнение видов по морфологическому критерию».</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120.7.3. </w:t>
      </w:r>
      <w:r w:rsidRPr="004F522F">
        <w:rPr>
          <w:rFonts w:ascii="Times New Roman" w:hAnsi="Times New Roman"/>
          <w:bCs/>
          <w:sz w:val="28"/>
          <w:szCs w:val="28"/>
        </w:rPr>
        <w:t>Тема 3. Макроэволюция и её результаты.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Методы изучения макроэволюции. Палеонтологические методы изучения эволюции. Переходные формы и филогенетические ряды организмов.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lastRenderedPageBreak/>
        <w:t xml:space="preserve">Хромосомные мутации и эволюция геномов.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sz w:val="28"/>
          <w:szCs w:val="28"/>
        </w:rPr>
        <w:t xml:space="preserve">Общие закономерности (правила) эволюции. Необратимость эволюции. Адаптивная радиация. Неравномерность темпов эволюции.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Демонстрации: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Cs/>
          <w:sz w:val="28"/>
          <w:szCs w:val="28"/>
        </w:rPr>
      </w:pPr>
      <w:r w:rsidRPr="004F522F">
        <w:rPr>
          <w:rFonts w:ascii="Times New Roman" w:hAnsi="Times New Roman"/>
          <w:sz w:val="28"/>
          <w:szCs w:val="28"/>
          <w:u w:color="000000"/>
        </w:rPr>
        <w:t>Портреты:</w:t>
      </w:r>
      <w:r w:rsidRPr="004F522F">
        <w:rPr>
          <w:rFonts w:ascii="Times New Roman" w:hAnsi="Times New Roman"/>
          <w:iCs/>
          <w:sz w:val="28"/>
          <w:szCs w:val="28"/>
        </w:rPr>
        <w:t xml:space="preserve"> </w:t>
      </w:r>
      <w:r w:rsidRPr="004F522F">
        <w:rPr>
          <w:rFonts w:ascii="Times New Roman" w:hAnsi="Times New Roman"/>
          <w:sz w:val="28"/>
          <w:szCs w:val="28"/>
        </w:rPr>
        <w:t>К.М. Бэр, А.О. Ковалевский, Ф. Мюллер, Э. Геккель.</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Оборудование:</w:t>
      </w:r>
      <w:r w:rsidRPr="004F522F">
        <w:rPr>
          <w:rFonts w:ascii="Times New Roman" w:hAnsi="Times New Roman"/>
          <w:iCs/>
          <w:sz w:val="28"/>
          <w:szCs w:val="28"/>
        </w:rPr>
        <w:t xml:space="preserve"> </w:t>
      </w:r>
      <w:r w:rsidRPr="004F522F">
        <w:rPr>
          <w:rFonts w:ascii="Times New Roman" w:hAnsi="Times New Roman"/>
          <w:sz w:val="28"/>
          <w:szCs w:val="28"/>
        </w:rPr>
        <w:t>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120.7.4. </w:t>
      </w:r>
      <w:r w:rsidRPr="004F522F">
        <w:rPr>
          <w:rFonts w:ascii="Times New Roman" w:hAnsi="Times New Roman"/>
          <w:bCs/>
          <w:sz w:val="28"/>
          <w:szCs w:val="28"/>
        </w:rPr>
        <w:t>Тема 4. Происхождение и развитие жизни на Земле.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Основные этапы неорганической эволюции.</w:t>
      </w:r>
      <w:r w:rsidRPr="004F522F">
        <w:rPr>
          <w:rFonts w:ascii="Times New Roman" w:hAnsi="Times New Roman"/>
          <w:bCs/>
          <w:sz w:val="28"/>
          <w:szCs w:val="28"/>
        </w:rPr>
        <w:t xml:space="preserve"> </w:t>
      </w:r>
      <w:r w:rsidRPr="004F522F">
        <w:rPr>
          <w:rFonts w:ascii="Times New Roman" w:hAnsi="Times New Roman"/>
          <w:sz w:val="28"/>
          <w:szCs w:val="28"/>
        </w:rPr>
        <w:t>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 Холдейна, генетическая гипотеза Г. Мёллера. Рибозимы (Т. Чек) и гипотеза «мира РНК» У. Гилберта. Формирование мембран и возникновение протоклетки.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w:t>
      </w:r>
      <w:r w:rsidRPr="004F522F">
        <w:rPr>
          <w:rFonts w:ascii="Times New Roman" w:hAnsi="Times New Roman"/>
          <w:sz w:val="28"/>
          <w:szCs w:val="28"/>
        </w:rPr>
        <w:lastRenderedPageBreak/>
        <w:t xml:space="preserve">Прокариоты и эукариоты.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Современная система органического мира. Принципы классификации организмов. Основные систематические группы организмов.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Демонстрации: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Портреты:</w:t>
      </w:r>
      <w:r w:rsidRPr="004F522F">
        <w:rPr>
          <w:rFonts w:ascii="Times New Roman" w:hAnsi="Times New Roman"/>
          <w:sz w:val="28"/>
          <w:szCs w:val="28"/>
        </w:rPr>
        <w:t xml:space="preserve"> Ф. Реди, Л. Спалланцани, Л. Пастер, И.И. Мечников, А.И. Опарин, Д. Холдейн, Г. Мёллер, С. Миллер, Г. Юри.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w:t>
      </w:r>
      <w:r w:rsidRPr="004F522F">
        <w:rPr>
          <w:rFonts w:ascii="Times New Roman" w:hAnsi="Times New Roman"/>
          <w:sz w:val="28"/>
          <w:szCs w:val="28"/>
        </w:rPr>
        <w:lastRenderedPageBreak/>
        <w:t>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Cs/>
          <w:sz w:val="28"/>
          <w:szCs w:val="28"/>
        </w:rPr>
      </w:pPr>
      <w:r w:rsidRPr="004F522F">
        <w:rPr>
          <w:rFonts w:ascii="Times New Roman" w:hAnsi="Times New Roman"/>
          <w:sz w:val="28"/>
          <w:szCs w:val="28"/>
          <w:u w:color="000000"/>
        </w:rPr>
        <w:t>Оборудование:</w:t>
      </w:r>
      <w:r w:rsidRPr="004F522F">
        <w:rPr>
          <w:rFonts w:ascii="Times New Roman" w:hAnsi="Times New Roman"/>
          <w:iCs/>
          <w:sz w:val="28"/>
          <w:szCs w:val="28"/>
        </w:rPr>
        <w:t xml:space="preserve"> </w:t>
      </w:r>
      <w:r w:rsidRPr="004F522F">
        <w:rPr>
          <w:rFonts w:ascii="Times New Roman" w:hAnsi="Times New Roman"/>
          <w:sz w:val="28"/>
          <w:szCs w:val="28"/>
        </w:rPr>
        <w:t>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«Изучение и описание ископаемых остатков древних организмов».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Практическая работа «Изучение особенностей строения растений разных отделов».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Практическая работа «Изучение особенностей строения позвоночных животных».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120.7.5. </w:t>
      </w:r>
      <w:r w:rsidRPr="004F522F">
        <w:rPr>
          <w:rFonts w:ascii="Times New Roman" w:hAnsi="Times New Roman"/>
          <w:bCs/>
          <w:sz w:val="28"/>
          <w:szCs w:val="28"/>
        </w:rPr>
        <w:t>Тема 5. Происхождение человека – антропогенез.</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Разделы и задачи антропологии. Методы антропологии.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Становление представлений о происхождении человека. Религиозные воззрения. Современные научные теории.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Движущие силы (факторы) антропогенеза: биологические, социальные. Соотношение биологических и социальных факторов в антропогенезе.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w:t>
      </w:r>
      <w:r w:rsidRPr="004F522F">
        <w:rPr>
          <w:rFonts w:ascii="Times New Roman" w:hAnsi="Times New Roman"/>
          <w:sz w:val="28"/>
          <w:szCs w:val="28"/>
        </w:rPr>
        <w:lastRenderedPageBreak/>
        <w:t>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 xml:space="preserve">Демонстрации: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Портреты:</w:t>
      </w:r>
      <w:r w:rsidRPr="004F522F">
        <w:rPr>
          <w:rFonts w:ascii="Times New Roman" w:hAnsi="Times New Roman"/>
          <w:sz w:val="28"/>
          <w:szCs w:val="28"/>
        </w:rPr>
        <w:t xml:space="preserve"> Ч. Дарвин, Л. Лики, Я.Я. Рогинский, М.М. Герасимов.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Оборудование:</w:t>
      </w:r>
      <w:r w:rsidRPr="004F522F">
        <w:rPr>
          <w:rFonts w:ascii="Times New Roman" w:hAnsi="Times New Roman"/>
          <w:iCs/>
          <w:sz w:val="28"/>
          <w:szCs w:val="28"/>
        </w:rPr>
        <w:t xml:space="preserve"> </w:t>
      </w:r>
      <w:r w:rsidRPr="004F522F">
        <w:rPr>
          <w:rFonts w:ascii="Times New Roman" w:hAnsi="Times New Roman"/>
          <w:sz w:val="28"/>
          <w:szCs w:val="28"/>
        </w:rPr>
        <w:t xml:space="preserve">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w:t>
      </w:r>
      <w:r w:rsidRPr="004F522F">
        <w:rPr>
          <w:rFonts w:ascii="Times New Roman" w:hAnsi="Times New Roman"/>
          <w:sz w:val="28"/>
          <w:szCs w:val="28"/>
        </w:rPr>
        <w:lastRenderedPageBreak/>
        <w:t>модель кисти человека и кисти шимпанзе, модели торса предков человека.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«Изучение особенностей строения скелета человека, связанных с прямохождением».</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Практическая работа «Изучение экологических адаптаций человека».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120.7.6. </w:t>
      </w:r>
      <w:r w:rsidRPr="004F522F">
        <w:rPr>
          <w:rFonts w:ascii="Times New Roman" w:hAnsi="Times New Roman"/>
          <w:bCs/>
          <w:sz w:val="28"/>
          <w:szCs w:val="28"/>
        </w:rPr>
        <w:t>Тема 6. Экология – наука о взаимоотношениях организмов  и надорганизменных систем с окружающей средой.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Зарождение и развитие экологии в трудах А. Гумбольдта, К.Ф. Рулье, Н.А. Северцова, Э. Геккеля, А. Тенсли, В.Н. Сукачёва. Разделы и задачи экологии. Связь экологии с другими науками.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Демонстрации: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Портреты:</w:t>
      </w:r>
      <w:r w:rsidRPr="004F522F">
        <w:rPr>
          <w:rFonts w:ascii="Times New Roman" w:hAnsi="Times New Roman"/>
          <w:sz w:val="28"/>
          <w:szCs w:val="28"/>
        </w:rPr>
        <w:t xml:space="preserve"> А. Гумбольдт, К.Ф. Рулье, Н.А. Северцов, Э. Геккель, А. Тенсли, В.Н. Сукачёв.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«Разделы экологии», «Методы экологии», «Схема мониторинга окружающей среды».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«Изучение методов экологических исследований».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120.7.7. </w:t>
      </w:r>
      <w:r w:rsidRPr="004F522F">
        <w:rPr>
          <w:rFonts w:ascii="Times New Roman" w:hAnsi="Times New Roman"/>
          <w:bCs/>
          <w:sz w:val="28"/>
          <w:szCs w:val="28"/>
        </w:rPr>
        <w:t>Тема 7. Организмы и среда обитания.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Температура как экологический фактор. Действие температуры на организмы. </w:t>
      </w:r>
      <w:r w:rsidRPr="004F522F">
        <w:rPr>
          <w:rFonts w:ascii="Times New Roman" w:hAnsi="Times New Roman"/>
          <w:sz w:val="28"/>
          <w:szCs w:val="28"/>
        </w:rPr>
        <w:lastRenderedPageBreak/>
        <w:t>Пойкилотермные и гомойотермные организмы. Эвритермные и стенотермные организмы.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Демонстрации: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Оборудование:</w:t>
      </w:r>
      <w:r w:rsidRPr="004F522F">
        <w:rPr>
          <w:rFonts w:ascii="Times New Roman" w:hAnsi="Times New Roman"/>
          <w:iCs/>
          <w:sz w:val="28"/>
          <w:szCs w:val="28"/>
        </w:rPr>
        <w:t xml:space="preserve"> </w:t>
      </w:r>
      <w:r w:rsidRPr="004F522F">
        <w:rPr>
          <w:rFonts w:ascii="Times New Roman" w:hAnsi="Times New Roman"/>
          <w:sz w:val="28"/>
          <w:szCs w:val="28"/>
        </w:rPr>
        <w:t xml:space="preserve">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w:t>
      </w:r>
      <w:r w:rsidRPr="004F522F">
        <w:rPr>
          <w:rFonts w:ascii="Times New Roman" w:hAnsi="Times New Roman"/>
          <w:sz w:val="28"/>
          <w:szCs w:val="28"/>
        </w:rPr>
        <w:lastRenderedPageBreak/>
        <w:t>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«Выявление приспособлений организмов к влиянию света».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«Выявление приспособлений организмов к влиянию температуры».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«Анатомические особенности растений из разных мест обитания».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120.7.8. </w:t>
      </w:r>
      <w:r w:rsidRPr="004F522F">
        <w:rPr>
          <w:rFonts w:ascii="Times New Roman" w:hAnsi="Times New Roman"/>
          <w:bCs/>
          <w:sz w:val="28"/>
          <w:szCs w:val="28"/>
        </w:rPr>
        <w:t xml:space="preserve">Тема 8. Экология видов и популяций.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Понятие об экологической нише вида. Местообитание. Многомерная модель экологической ниши Д.И. Хатчинсона. Размеры экологической ниши. Потенциальная и реализованная ниши.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Вид как система популяций. Ареалы видов. Виды и их жизненные стратегии. Экологические эквиваленты.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Закономерности поведения и миграций животных. Биологические инвазии чужеродных видов.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Демонстрации: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lastRenderedPageBreak/>
        <w:t>Портрет:</w:t>
      </w:r>
      <w:r w:rsidRPr="004F522F">
        <w:rPr>
          <w:rFonts w:ascii="Times New Roman" w:hAnsi="Times New Roman"/>
          <w:sz w:val="28"/>
          <w:szCs w:val="28"/>
        </w:rPr>
        <w:t xml:space="preserve"> Д.И. Хатчинсон.</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Д.И. Хатчинсона».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Оборудование:</w:t>
      </w:r>
      <w:r w:rsidRPr="004F522F">
        <w:rPr>
          <w:rFonts w:ascii="Times New Roman" w:hAnsi="Times New Roman"/>
          <w:iCs/>
          <w:sz w:val="28"/>
          <w:szCs w:val="28"/>
        </w:rPr>
        <w:t xml:space="preserve"> </w:t>
      </w:r>
      <w:r w:rsidRPr="004F522F">
        <w:rPr>
          <w:rFonts w:ascii="Times New Roman" w:hAnsi="Times New Roman"/>
          <w:sz w:val="28"/>
          <w:szCs w:val="28"/>
        </w:rPr>
        <w:t>гербарии растений, коллекции животных.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«Приспособления семян растений к расселению».</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120.7.9. </w:t>
      </w:r>
      <w:r w:rsidRPr="004F522F">
        <w:rPr>
          <w:rFonts w:ascii="Times New Roman" w:hAnsi="Times New Roman"/>
          <w:bCs/>
          <w:sz w:val="28"/>
          <w:szCs w:val="28"/>
        </w:rPr>
        <w:t>Тема 9. Экология сообществ. Экологические системы.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Сообщества организмов. Биоценоз и его структура. Связи между организмами в биоценозе.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Экосистема как открытая система (А.Д.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Основные показатели экосистемы. Биомасса и продукция. Экологические пирамиды чисел, биомассы и энергии.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
          <w:iCs/>
          <w:sz w:val="28"/>
          <w:szCs w:val="28"/>
        </w:rPr>
      </w:pPr>
      <w:r w:rsidRPr="004F522F">
        <w:rPr>
          <w:rFonts w:ascii="Times New Roman" w:hAnsi="Times New Roman"/>
          <w:sz w:val="28"/>
          <w:szCs w:val="28"/>
        </w:rPr>
        <w:t xml:space="preserve">Природные экосистемы.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Антропогенные экосистемы. Агроэкосистема. Агроценоз. Различия между антропогенными и природными экосистемами.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Закономерности формирования основных взаимодействий организмов  в экосистемах.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sz w:val="28"/>
          <w:szCs w:val="28"/>
        </w:rPr>
        <w:t>Методология мониторинга естественных и антропогенных экосистем.</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lastRenderedPageBreak/>
        <w:t>Демонстрации: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Портрет:</w:t>
      </w:r>
      <w:r w:rsidRPr="004F522F">
        <w:rPr>
          <w:rFonts w:ascii="Times New Roman" w:hAnsi="Times New Roman"/>
          <w:iCs/>
          <w:sz w:val="28"/>
          <w:szCs w:val="28"/>
        </w:rPr>
        <w:t xml:space="preserve"> </w:t>
      </w:r>
      <w:r w:rsidRPr="004F522F">
        <w:rPr>
          <w:rFonts w:ascii="Times New Roman" w:hAnsi="Times New Roman"/>
          <w:sz w:val="28"/>
          <w:szCs w:val="28"/>
        </w:rPr>
        <w:t>А.Д. Тенсли.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Оборудование:</w:t>
      </w:r>
      <w:r w:rsidRPr="004F522F">
        <w:rPr>
          <w:rFonts w:ascii="Times New Roman" w:hAnsi="Times New Roman"/>
          <w:iCs/>
          <w:sz w:val="28"/>
          <w:szCs w:val="28"/>
        </w:rPr>
        <w:t xml:space="preserve"> </w:t>
      </w:r>
      <w:r w:rsidRPr="004F522F">
        <w:rPr>
          <w:rFonts w:ascii="Times New Roman" w:hAnsi="Times New Roman"/>
          <w:sz w:val="28"/>
          <w:szCs w:val="28"/>
        </w:rPr>
        <w:t>гербарии растений, коллекции насекомых, чучела птиц  и зверей, гербарии культурных и дикорастущих растений, аквариум как модель экосистемы.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Практическая работа «Изучение и описание урбоэкосистемы».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Лабораторная работа «Изучение разнообразия мелких почвенных членистоногих в разных экосистемах».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Экскурсия «Экскурсия в типичный биогеоценоз (в дубраву, березняк, ельник, на суходольный или пойменный луг, озеро, болото)».</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Экскурсия «Экскурсия в агроэкосистему (на поле или в тепличное хозяйство)».</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120.7.10. </w:t>
      </w:r>
      <w:r w:rsidRPr="004F522F">
        <w:rPr>
          <w:rFonts w:ascii="Times New Roman" w:hAnsi="Times New Roman"/>
          <w:bCs/>
          <w:sz w:val="28"/>
          <w:szCs w:val="28"/>
        </w:rPr>
        <w:t xml:space="preserve">Тема 10. Биосфера – глобальная экосистема.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Биосфера – общепланетарная оболочка Земли, где существует  или существовала жизнь. Развитие представлений о биосфере в трудах Э. Зюсса. Учение В.И. Вернадского о биосфере. Области биосферы и её состав. Живое вещество биосферы и его функции.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Структура и функция живых систем, оценка их ресурсного потенциала  и биосферных функций.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Демонстрации: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lastRenderedPageBreak/>
        <w:t>Портреты:</w:t>
      </w:r>
      <w:r w:rsidRPr="004F522F">
        <w:rPr>
          <w:rFonts w:ascii="Times New Roman" w:hAnsi="Times New Roman"/>
          <w:sz w:val="28"/>
          <w:szCs w:val="28"/>
        </w:rPr>
        <w:t xml:space="preserve"> В.И. Вернадский, Э. Зюсс.</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Оборудование:</w:t>
      </w:r>
      <w:r w:rsidRPr="004F522F">
        <w:rPr>
          <w:rFonts w:ascii="Times New Roman" w:hAnsi="Times New Roman"/>
          <w:iCs/>
          <w:sz w:val="28"/>
          <w:szCs w:val="28"/>
        </w:rPr>
        <w:t xml:space="preserve"> </w:t>
      </w:r>
      <w:r w:rsidRPr="004F522F">
        <w:rPr>
          <w:rFonts w:ascii="Times New Roman" w:hAnsi="Times New Roman"/>
          <w:sz w:val="28"/>
          <w:szCs w:val="28"/>
        </w:rPr>
        <w:t>гербарии растений разных биомов, коллекции животных.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caps/>
          <w:sz w:val="28"/>
          <w:szCs w:val="28"/>
        </w:rPr>
        <w:t>120.7.11. </w:t>
      </w:r>
      <w:r w:rsidRPr="004F522F">
        <w:rPr>
          <w:rFonts w:ascii="Times New Roman" w:hAnsi="Times New Roman"/>
          <w:bCs/>
          <w:sz w:val="28"/>
          <w:szCs w:val="28"/>
        </w:rPr>
        <w:t>Тема 11. Человек и окружающая среда.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Развитие методов мониторинга развития опасных техногенных процессов.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bCs/>
          <w:sz w:val="28"/>
          <w:szCs w:val="28"/>
        </w:rPr>
        <w:t xml:space="preserve">Демонстрации: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u w:color="000000"/>
        </w:rPr>
        <w:t>Таблицы и схемы:</w:t>
      </w:r>
      <w:r w:rsidRPr="004F522F">
        <w:rPr>
          <w:rFonts w:ascii="Times New Roman" w:hAnsi="Times New Roman"/>
          <w:sz w:val="28"/>
          <w:szCs w:val="28"/>
        </w:rPr>
        <w:t xml:space="preserve">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eastAsia="Calibri" w:hAnsi="Times New Roman"/>
          <w:sz w:val="28"/>
          <w:szCs w:val="28"/>
        </w:rPr>
      </w:pPr>
      <w:r w:rsidRPr="004F522F">
        <w:rPr>
          <w:rFonts w:ascii="Times New Roman" w:hAnsi="Times New Roman"/>
          <w:sz w:val="28"/>
          <w:szCs w:val="28"/>
          <w:u w:color="000000"/>
        </w:rPr>
        <w:t>Оборудование:</w:t>
      </w:r>
      <w:r w:rsidRPr="004F522F">
        <w:rPr>
          <w:rFonts w:ascii="Times New Roman" w:hAnsi="Times New Roman"/>
          <w:iCs/>
          <w:sz w:val="28"/>
          <w:szCs w:val="28"/>
        </w:rPr>
        <w:t xml:space="preserve"> </w:t>
      </w:r>
      <w:r w:rsidRPr="004F522F">
        <w:rPr>
          <w:rFonts w:ascii="Times New Roman" w:hAnsi="Times New Roman"/>
          <w:sz w:val="28"/>
          <w:szCs w:val="28"/>
        </w:rPr>
        <w:t>фотографии охраняемых растений и животных Красной книги Российской Федерации, Красной книги региона.</w:t>
      </w:r>
    </w:p>
    <w:p w:rsidR="002860FF" w:rsidRPr="004F522F" w:rsidRDefault="002860FF" w:rsidP="002860FF">
      <w:pPr>
        <w:widowControl w:val="0"/>
        <w:suppressAutoHyphens/>
        <w:autoSpaceDE w:val="0"/>
        <w:autoSpaceDN w:val="0"/>
        <w:adjustRightInd w:val="0"/>
        <w:spacing w:line="360" w:lineRule="auto"/>
        <w:ind w:firstLine="709"/>
        <w:jc w:val="both"/>
        <w:textAlignment w:val="center"/>
        <w:rPr>
          <w:rFonts w:ascii="Times New Roman" w:hAnsi="Times New Roman"/>
          <w:caps/>
          <w:sz w:val="28"/>
          <w:szCs w:val="28"/>
        </w:rPr>
      </w:pPr>
      <w:r w:rsidRPr="004F522F">
        <w:rPr>
          <w:rFonts w:ascii="Times New Roman" w:hAnsi="Times New Roman"/>
          <w:caps/>
          <w:sz w:val="28"/>
          <w:szCs w:val="28"/>
        </w:rPr>
        <w:t>120.8. </w:t>
      </w:r>
      <w:r w:rsidRPr="004F522F">
        <w:rPr>
          <w:rFonts w:ascii="Times New Roman" w:eastAsia="OfficinaSansBoldITC" w:hAnsi="Times New Roman"/>
          <w:sz w:val="28"/>
          <w:szCs w:val="28"/>
        </w:rPr>
        <w:t>Планируемые результаты освоения программы по биологии на уровне среднего общего образования</w:t>
      </w:r>
      <w:r w:rsidRPr="004F522F">
        <w:rPr>
          <w:rFonts w:ascii="Times New Roman" w:hAnsi="Times New Roman"/>
          <w:sz w:val="28"/>
          <w:szCs w:val="28"/>
        </w:rPr>
        <w:t>.</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trike/>
          <w:sz w:val="28"/>
          <w:szCs w:val="28"/>
        </w:rPr>
      </w:pPr>
      <w:r w:rsidRPr="004F522F">
        <w:rPr>
          <w:rFonts w:ascii="Times New Roman" w:hAnsi="Times New Roman"/>
          <w:caps/>
          <w:sz w:val="28"/>
          <w:szCs w:val="28"/>
        </w:rPr>
        <w:t xml:space="preserve">120.8.1. </w:t>
      </w:r>
      <w:r w:rsidRPr="004F522F">
        <w:rPr>
          <w:rFonts w:ascii="Times New Roman" w:hAnsi="Times New Roman"/>
          <w:sz w:val="28"/>
          <w:szCs w:val="28"/>
        </w:rPr>
        <w:t xml:space="preserve">ФГОС СОО устанавливает требования к результатам освоения обучающимися программ среднего общего образования: личностные, метапредметные </w:t>
      </w:r>
      <w:r w:rsidRPr="004F522F">
        <w:rPr>
          <w:rFonts w:ascii="Times New Roman" w:hAnsi="Times New Roman"/>
          <w:sz w:val="28"/>
          <w:szCs w:val="28"/>
        </w:rPr>
        <w:lastRenderedPageBreak/>
        <w:t>и предметные.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trike/>
          <w:sz w:val="28"/>
          <w:szCs w:val="28"/>
        </w:rPr>
      </w:pPr>
      <w:r w:rsidRPr="004F522F">
        <w:rPr>
          <w:rFonts w:ascii="Times New Roman" w:hAnsi="Times New Roman"/>
          <w:caps/>
          <w:sz w:val="28"/>
          <w:szCs w:val="28"/>
        </w:rPr>
        <w:t> </w:t>
      </w:r>
      <w:r w:rsidRPr="004F522F">
        <w:rPr>
          <w:rFonts w:ascii="Times New Roman" w:hAnsi="Times New Roman"/>
          <w:sz w:val="28"/>
          <w:szCs w:val="28"/>
        </w:rPr>
        <w:t xml:space="preserve">В структуре личностных результатов освоения программы по биологии выделены следующие составляющие: </w:t>
      </w:r>
      <w:r w:rsidRPr="004F522F">
        <w:rPr>
          <w:rFonts w:ascii="Times New Roman" w:hAnsi="Times New Roman"/>
          <w:iCs/>
          <w:sz w:val="28"/>
          <w:szCs w:val="28"/>
        </w:rPr>
        <w:t>осознание</w:t>
      </w:r>
      <w:r w:rsidRPr="004F522F">
        <w:rPr>
          <w:rFonts w:ascii="Times New Roman" w:hAnsi="Times New Roman"/>
          <w:sz w:val="28"/>
          <w:szCs w:val="28"/>
        </w:rPr>
        <w:t xml:space="preserve"> обучающимися российской гражданской идентичности – готовности к саморазвитию, самостоятельности  и самоопределению, </w:t>
      </w:r>
      <w:r w:rsidRPr="004F522F">
        <w:rPr>
          <w:rFonts w:ascii="Times New Roman" w:hAnsi="Times New Roman"/>
          <w:iCs/>
          <w:sz w:val="28"/>
          <w:szCs w:val="28"/>
        </w:rPr>
        <w:t>наличие мотивации</w:t>
      </w:r>
      <w:r w:rsidRPr="004F522F">
        <w:rPr>
          <w:rFonts w:ascii="Times New Roman" w:hAnsi="Times New Roman"/>
          <w:sz w:val="28"/>
          <w:szCs w:val="28"/>
        </w:rPr>
        <w:t xml:space="preserve"> к обучению биологии, </w:t>
      </w:r>
      <w:r w:rsidRPr="004F522F">
        <w:rPr>
          <w:rFonts w:ascii="Times New Roman" w:hAnsi="Times New Roman"/>
          <w:iCs/>
          <w:sz w:val="28"/>
          <w:szCs w:val="28"/>
        </w:rPr>
        <w:t>целенаправленное развитие</w:t>
      </w:r>
      <w:r w:rsidRPr="004F522F">
        <w:rPr>
          <w:rFonts w:ascii="Times New Roman" w:hAnsi="Times New Roman"/>
          <w:sz w:val="28"/>
          <w:szCs w:val="28"/>
        </w:rPr>
        <w:t xml:space="preserve"> внутренних убеждений личности на основе ключевых ценностей  и исторических традиций развития биологического знания, </w:t>
      </w:r>
      <w:r w:rsidRPr="004F522F">
        <w:rPr>
          <w:rFonts w:ascii="Times New Roman" w:hAnsi="Times New Roman"/>
          <w:iCs/>
          <w:sz w:val="28"/>
          <w:szCs w:val="28"/>
        </w:rPr>
        <w:t>готовность  и способность</w:t>
      </w:r>
      <w:r w:rsidRPr="004F522F">
        <w:rPr>
          <w:rFonts w:ascii="Times New Roman" w:hAnsi="Times New Roman"/>
          <w:i/>
          <w:sz w:val="28"/>
          <w:szCs w:val="28"/>
        </w:rPr>
        <w:t xml:space="preserve"> </w:t>
      </w:r>
      <w:r w:rsidRPr="004F522F">
        <w:rPr>
          <w:rFonts w:ascii="Times New Roman" w:hAnsi="Times New Roman"/>
          <w:sz w:val="28"/>
          <w:szCs w:val="28"/>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4F522F">
        <w:rPr>
          <w:rFonts w:ascii="Times New Roman" w:hAnsi="Times New Roman"/>
          <w:iCs/>
          <w:sz w:val="28"/>
          <w:szCs w:val="28"/>
        </w:rPr>
        <w:t>наличие правосознания</w:t>
      </w:r>
      <w:r w:rsidRPr="004F522F">
        <w:rPr>
          <w:rFonts w:ascii="Times New Roman" w:hAnsi="Times New Roman"/>
          <w:sz w:val="28"/>
          <w:szCs w:val="28"/>
        </w:rPr>
        <w:t xml:space="preserve"> экологической культуры, </w:t>
      </w:r>
      <w:r w:rsidRPr="004F522F">
        <w:rPr>
          <w:rFonts w:ascii="Times New Roman" w:hAnsi="Times New Roman"/>
          <w:iCs/>
          <w:sz w:val="28"/>
          <w:szCs w:val="28"/>
        </w:rPr>
        <w:t>способности</w:t>
      </w:r>
      <w:r w:rsidRPr="004F522F">
        <w:rPr>
          <w:rFonts w:ascii="Times New Roman" w:hAnsi="Times New Roman"/>
          <w:sz w:val="28"/>
          <w:szCs w:val="28"/>
        </w:rPr>
        <w:t xml:space="preserve"> ставить цели  и строить жизненные планы.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caps/>
          <w:sz w:val="28"/>
          <w:szCs w:val="28"/>
        </w:rPr>
        <w:t>120.8.2. </w:t>
      </w:r>
      <w:r w:rsidRPr="004F522F">
        <w:rPr>
          <w:rFonts w:ascii="Times New Roman" w:hAnsi="Times New Roman"/>
          <w:sz w:val="28"/>
          <w:szCs w:val="28"/>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caps/>
          <w:sz w:val="28"/>
          <w:szCs w:val="28"/>
        </w:rPr>
        <w:t>120.8.3. </w:t>
      </w:r>
      <w:r w:rsidRPr="004F522F">
        <w:rPr>
          <w:rFonts w:ascii="Times New Roman" w:hAnsi="Times New Roman"/>
          <w:sz w:val="28"/>
          <w:szCs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860FF" w:rsidRPr="004F522F" w:rsidRDefault="002860FF" w:rsidP="002860FF">
      <w:pPr>
        <w:widowControl w:val="0"/>
        <w:suppressAutoHyphens/>
        <w:autoSpaceDE w:val="0"/>
        <w:autoSpaceDN w:val="0"/>
        <w:adjustRightInd w:val="0"/>
        <w:spacing w:line="360" w:lineRule="auto"/>
        <w:ind w:firstLine="709"/>
        <w:textAlignment w:val="center"/>
        <w:rPr>
          <w:rFonts w:ascii="Times New Roman" w:hAnsi="Times New Roman"/>
          <w:bCs/>
          <w:sz w:val="28"/>
          <w:szCs w:val="28"/>
        </w:rPr>
      </w:pPr>
      <w:r w:rsidRPr="004F522F">
        <w:rPr>
          <w:rFonts w:ascii="Times New Roman" w:hAnsi="Times New Roman"/>
          <w:bCs/>
          <w:sz w:val="28"/>
          <w:szCs w:val="28"/>
        </w:rPr>
        <w:t>1) г</w:t>
      </w:r>
      <w:r w:rsidRPr="004F522F">
        <w:rPr>
          <w:rFonts w:ascii="Times New Roman" w:hAnsi="Times New Roman"/>
          <w:sz w:val="28"/>
          <w:szCs w:val="28"/>
        </w:rPr>
        <w:t>ражданского воспитания: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осознание своих конституционных прав и обязанностей, уважение закона  и </w:t>
      </w:r>
      <w:r w:rsidRPr="004F522F">
        <w:rPr>
          <w:rFonts w:ascii="Times New Roman" w:hAnsi="Times New Roman"/>
          <w:sz w:val="28"/>
          <w:szCs w:val="28"/>
        </w:rPr>
        <w:lastRenderedPageBreak/>
        <w:t>правопорядка;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способность определять собственную позицию по отношению к явлениям современной жизни и объяснять её;</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готовность к гуманитарной и волонтёрской деятельности;</w:t>
      </w:r>
    </w:p>
    <w:p w:rsidR="002860FF" w:rsidRPr="004F522F" w:rsidRDefault="002860FF" w:rsidP="002860FF">
      <w:pPr>
        <w:widowControl w:val="0"/>
        <w:suppressAutoHyphens/>
        <w:autoSpaceDE w:val="0"/>
        <w:autoSpaceDN w:val="0"/>
        <w:adjustRightInd w:val="0"/>
        <w:spacing w:line="360" w:lineRule="auto"/>
        <w:ind w:firstLine="709"/>
        <w:textAlignment w:val="center"/>
        <w:rPr>
          <w:rFonts w:ascii="Times New Roman" w:hAnsi="Times New Roman"/>
          <w:sz w:val="28"/>
          <w:szCs w:val="28"/>
        </w:rPr>
      </w:pPr>
      <w:r w:rsidRPr="004F522F">
        <w:rPr>
          <w:rFonts w:ascii="Times New Roman" w:hAnsi="Times New Roman"/>
          <w:sz w:val="28"/>
          <w:szCs w:val="28"/>
        </w:rPr>
        <w:t>2) патриотического воспитания: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sz w:val="28"/>
          <w:szCs w:val="28"/>
        </w:rPr>
        <w:t>ценностное отношение к природному наследию и памятникам природы, достижениям России в науке, искусстве, спорте, технологиях, труде;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iCs/>
          <w:sz w:val="28"/>
          <w:szCs w:val="28"/>
        </w:rPr>
      </w:pPr>
      <w:r w:rsidRPr="004F522F">
        <w:rPr>
          <w:rFonts w:ascii="Times New Roman" w:hAnsi="Times New Roman"/>
          <w:sz w:val="28"/>
          <w:szCs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Cs/>
          <w:sz w:val="28"/>
          <w:szCs w:val="28"/>
        </w:rPr>
      </w:pPr>
      <w:r w:rsidRPr="004F522F">
        <w:rPr>
          <w:rFonts w:ascii="Times New Roman" w:hAnsi="Times New Roman"/>
          <w:sz w:val="28"/>
          <w:szCs w:val="28"/>
        </w:rPr>
        <w:t>идейная убеждённость, готовность к служению и защите Отечества, ответственность за его судьбу;</w:t>
      </w:r>
    </w:p>
    <w:p w:rsidR="002860FF" w:rsidRPr="004F522F" w:rsidRDefault="002860FF" w:rsidP="002860FF">
      <w:pPr>
        <w:widowControl w:val="0"/>
        <w:suppressAutoHyphens/>
        <w:autoSpaceDE w:val="0"/>
        <w:autoSpaceDN w:val="0"/>
        <w:adjustRightInd w:val="0"/>
        <w:spacing w:line="360" w:lineRule="auto"/>
        <w:ind w:firstLine="709"/>
        <w:textAlignment w:val="center"/>
        <w:rPr>
          <w:rFonts w:ascii="Times New Roman" w:hAnsi="Times New Roman"/>
          <w:sz w:val="28"/>
          <w:szCs w:val="28"/>
        </w:rPr>
      </w:pPr>
      <w:r w:rsidRPr="004F522F">
        <w:rPr>
          <w:rFonts w:ascii="Times New Roman" w:hAnsi="Times New Roman"/>
          <w:sz w:val="28"/>
          <w:szCs w:val="28"/>
        </w:rPr>
        <w:t>3) духовно-нравственного воспитания: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sz w:val="28"/>
          <w:szCs w:val="28"/>
        </w:rPr>
        <w:t>осознание духовных ценностей российского народа;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сформированность нравственного сознания, этического поведения;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осознание личного вклада в построение устойчивого будущего;</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860FF" w:rsidRPr="004F522F" w:rsidRDefault="002860FF" w:rsidP="002860FF">
      <w:pPr>
        <w:widowControl w:val="0"/>
        <w:suppressAutoHyphens/>
        <w:autoSpaceDE w:val="0"/>
        <w:autoSpaceDN w:val="0"/>
        <w:adjustRightInd w:val="0"/>
        <w:spacing w:line="360" w:lineRule="auto"/>
        <w:ind w:firstLine="709"/>
        <w:textAlignment w:val="center"/>
        <w:rPr>
          <w:rFonts w:ascii="Times New Roman" w:hAnsi="Times New Roman"/>
          <w:sz w:val="28"/>
          <w:szCs w:val="28"/>
        </w:rPr>
      </w:pPr>
      <w:r w:rsidRPr="004F522F">
        <w:rPr>
          <w:rFonts w:ascii="Times New Roman" w:hAnsi="Times New Roman"/>
          <w:sz w:val="28"/>
          <w:szCs w:val="28"/>
        </w:rPr>
        <w:t>4) эстетического воспитания: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понимание эмоционального воздействия живой природы и её ценности;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готовность к самовыражению в разных видах искусства, стремление проявлять качества творческой личности;</w:t>
      </w:r>
    </w:p>
    <w:p w:rsidR="002860FF" w:rsidRPr="004F522F" w:rsidRDefault="002860FF" w:rsidP="002860FF">
      <w:pPr>
        <w:widowControl w:val="0"/>
        <w:suppressAutoHyphens/>
        <w:autoSpaceDE w:val="0"/>
        <w:autoSpaceDN w:val="0"/>
        <w:adjustRightInd w:val="0"/>
        <w:spacing w:line="360" w:lineRule="auto"/>
        <w:ind w:firstLine="709"/>
        <w:textAlignment w:val="center"/>
        <w:rPr>
          <w:rFonts w:ascii="Times New Roman" w:hAnsi="Times New Roman"/>
          <w:sz w:val="28"/>
          <w:szCs w:val="28"/>
        </w:rPr>
      </w:pPr>
      <w:r w:rsidRPr="004F522F">
        <w:rPr>
          <w:rFonts w:ascii="Times New Roman" w:hAnsi="Times New Roman"/>
          <w:sz w:val="28"/>
          <w:szCs w:val="28"/>
        </w:rPr>
        <w:t>5) физического воспитания: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понимание ценности правил индивидуального и коллективного безопасного поведения в ситуациях, угрожающих здоровью и жизни людей;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осознание последствий и неприятия вредных привычек (употребления алкоголя, наркотиков, курения);</w:t>
      </w:r>
    </w:p>
    <w:p w:rsidR="002860FF" w:rsidRPr="004F522F" w:rsidRDefault="002860FF" w:rsidP="002860FF">
      <w:pPr>
        <w:widowControl w:val="0"/>
        <w:suppressAutoHyphens/>
        <w:autoSpaceDE w:val="0"/>
        <w:autoSpaceDN w:val="0"/>
        <w:adjustRightInd w:val="0"/>
        <w:spacing w:line="360" w:lineRule="auto"/>
        <w:ind w:firstLine="709"/>
        <w:textAlignment w:val="center"/>
        <w:rPr>
          <w:rFonts w:ascii="Times New Roman" w:hAnsi="Times New Roman"/>
          <w:sz w:val="28"/>
          <w:szCs w:val="28"/>
        </w:rPr>
      </w:pPr>
      <w:r w:rsidRPr="004F522F">
        <w:rPr>
          <w:rFonts w:ascii="Times New Roman" w:hAnsi="Times New Roman"/>
          <w:sz w:val="28"/>
          <w:szCs w:val="28"/>
        </w:rPr>
        <w:t>6) трудового воспитания: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готовность к труду, осознание ценности мастерства, трудолюбие;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готовность и способность к образованию и самообразованию на протяжении всей жизни;</w:t>
      </w:r>
    </w:p>
    <w:p w:rsidR="002860FF" w:rsidRPr="004F522F" w:rsidRDefault="002860FF" w:rsidP="002860FF">
      <w:pPr>
        <w:widowControl w:val="0"/>
        <w:suppressAutoHyphens/>
        <w:autoSpaceDE w:val="0"/>
        <w:autoSpaceDN w:val="0"/>
        <w:adjustRightInd w:val="0"/>
        <w:spacing w:line="360" w:lineRule="auto"/>
        <w:ind w:firstLine="709"/>
        <w:textAlignment w:val="center"/>
        <w:rPr>
          <w:rFonts w:ascii="Times New Roman" w:hAnsi="Times New Roman"/>
          <w:sz w:val="28"/>
          <w:szCs w:val="28"/>
        </w:rPr>
      </w:pPr>
      <w:r w:rsidRPr="004F522F">
        <w:rPr>
          <w:rFonts w:ascii="Times New Roman" w:hAnsi="Times New Roman"/>
          <w:sz w:val="28"/>
          <w:szCs w:val="28"/>
        </w:rPr>
        <w:t>7) экологического воспитания: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экологически целесообразное отношение к природе как источнику жизни  на Земле, основе её существования;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lastRenderedPageBreak/>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осознание глобального характера экологических проблем и путей их решения;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2860FF" w:rsidRPr="004F522F" w:rsidRDefault="002860FF" w:rsidP="002860FF">
      <w:pPr>
        <w:widowControl w:val="0"/>
        <w:suppressAutoHyphens/>
        <w:autoSpaceDE w:val="0"/>
        <w:autoSpaceDN w:val="0"/>
        <w:adjustRightInd w:val="0"/>
        <w:spacing w:line="360" w:lineRule="auto"/>
        <w:ind w:firstLine="709"/>
        <w:textAlignment w:val="center"/>
        <w:rPr>
          <w:rFonts w:ascii="Times New Roman" w:hAnsi="Times New Roman"/>
          <w:sz w:val="28"/>
          <w:szCs w:val="28"/>
        </w:rPr>
      </w:pPr>
      <w:r w:rsidRPr="004F522F">
        <w:rPr>
          <w:rFonts w:ascii="Times New Roman" w:hAnsi="Times New Roman"/>
          <w:sz w:val="28"/>
          <w:szCs w:val="28"/>
        </w:rPr>
        <w:t>8) ценности научного познания: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iCs/>
          <w:sz w:val="28"/>
          <w:szCs w:val="28"/>
        </w:rPr>
      </w:pPr>
      <w:r w:rsidRPr="004F522F">
        <w:rPr>
          <w:rFonts w:ascii="Times New Roman" w:hAnsi="Times New Roman"/>
          <w:sz w:val="28"/>
          <w:szCs w:val="28"/>
        </w:rPr>
        <w:t>совершенствование языковой и читательской культуры как средства взаимодействия между людьми и познания мира;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заинтересованность в получении биологических знаний в целях повышения </w:t>
      </w:r>
      <w:r w:rsidRPr="004F522F">
        <w:rPr>
          <w:rFonts w:ascii="Times New Roman" w:hAnsi="Times New Roman"/>
          <w:sz w:val="28"/>
          <w:szCs w:val="28"/>
        </w:rPr>
        <w:lastRenderedPageBreak/>
        <w:t>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способность самостоятельно использовать биологические знания для решения проблем в реальных жизненных ситуациях;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caps/>
          <w:sz w:val="28"/>
          <w:szCs w:val="28"/>
        </w:rPr>
        <w:t>120.8.4. </w:t>
      </w:r>
      <w:r w:rsidRPr="004F522F">
        <w:rPr>
          <w:rFonts w:ascii="Times New Roman" w:hAnsi="Times New Roman"/>
          <w:sz w:val="28"/>
          <w:szCs w:val="28"/>
        </w:rPr>
        <w:t xml:space="preserve">В процессе достижения личностных результатов освоения обучающимися программы среднего общего образования у обучающихся совершенствуется </w:t>
      </w:r>
      <w:r w:rsidRPr="004F522F">
        <w:rPr>
          <w:rFonts w:ascii="Times New Roman" w:hAnsi="Times New Roman"/>
          <w:iCs/>
          <w:sz w:val="28"/>
          <w:szCs w:val="28"/>
        </w:rPr>
        <w:t>эмоциональный интеллект</w:t>
      </w:r>
      <w:r w:rsidRPr="004F522F">
        <w:rPr>
          <w:rFonts w:ascii="Times New Roman" w:hAnsi="Times New Roman"/>
          <w:sz w:val="28"/>
          <w:szCs w:val="28"/>
        </w:rPr>
        <w:t>, предполагающий сформированность:</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iCs/>
          <w:sz w:val="28"/>
          <w:szCs w:val="28"/>
        </w:rPr>
        <w:t>самосознания</w:t>
      </w:r>
      <w:r w:rsidRPr="004F522F">
        <w:rPr>
          <w:rFonts w:ascii="Times New Roman" w:hAnsi="Times New Roman"/>
          <w:sz w:val="28"/>
          <w:szCs w:val="28"/>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iCs/>
          <w:sz w:val="28"/>
          <w:szCs w:val="28"/>
        </w:rPr>
        <w:t>саморегулирования</w:t>
      </w:r>
      <w:r w:rsidRPr="004F522F">
        <w:rPr>
          <w:rFonts w:ascii="Times New Roman" w:hAnsi="Times New Roman"/>
          <w:sz w:val="28"/>
          <w:szCs w:val="28"/>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iCs/>
          <w:sz w:val="28"/>
          <w:szCs w:val="28"/>
        </w:rPr>
        <w:t>внутренней мотивации</w:t>
      </w:r>
      <w:r w:rsidRPr="004F522F">
        <w:rPr>
          <w:rFonts w:ascii="Times New Roman" w:hAnsi="Times New Roman"/>
          <w:sz w:val="28"/>
          <w:szCs w:val="28"/>
        </w:rPr>
        <w:t>, включающей стремление к достижению цели  и успеху, оптимизм, инициативность, умение действовать, исходя из своих возможностей;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iCs/>
          <w:sz w:val="28"/>
          <w:szCs w:val="28"/>
        </w:rPr>
        <w:t>эмпатии</w:t>
      </w:r>
      <w:r w:rsidRPr="004F522F">
        <w:rPr>
          <w:rFonts w:ascii="Times New Roman" w:hAnsi="Times New Roman"/>
          <w:sz w:val="28"/>
          <w:szCs w:val="28"/>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iCs/>
          <w:sz w:val="28"/>
          <w:szCs w:val="28"/>
        </w:rPr>
        <w:t>социальных навыков</w:t>
      </w:r>
      <w:r w:rsidRPr="004F522F">
        <w:rPr>
          <w:rFonts w:ascii="Times New Roman" w:hAnsi="Times New Roman"/>
          <w:sz w:val="28"/>
          <w:szCs w:val="28"/>
        </w:rPr>
        <w:t>, включающих способность выстраивать отношения  с другими людьми, заботиться, проявлять интерес и разрешать конфликты.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caps/>
          <w:sz w:val="28"/>
          <w:szCs w:val="28"/>
        </w:rPr>
        <w:t>120.8.5. </w:t>
      </w:r>
      <w:r w:rsidRPr="004F522F">
        <w:rPr>
          <w:rFonts w:ascii="Times New Roman" w:hAnsi="Times New Roman"/>
          <w:sz w:val="28"/>
          <w:szCs w:val="28"/>
        </w:rPr>
        <w:t xml:space="preserve">Метапредметные результаты освоения учебного предмета «Биология» </w:t>
      </w:r>
      <w:r w:rsidRPr="004F522F">
        <w:rPr>
          <w:rFonts w:ascii="Times New Roman" w:hAnsi="Times New Roman"/>
          <w:iCs/>
          <w:sz w:val="28"/>
          <w:szCs w:val="28"/>
        </w:rPr>
        <w:lastRenderedPageBreak/>
        <w:t>включают</w:t>
      </w:r>
      <w:r w:rsidRPr="004F522F">
        <w:rPr>
          <w:rFonts w:ascii="Times New Roman" w:hAnsi="Times New Roman"/>
          <w:sz w:val="28"/>
          <w:szCs w:val="28"/>
        </w:rPr>
        <w:t>: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2860FF" w:rsidRPr="004F522F" w:rsidRDefault="002860FF" w:rsidP="002860FF">
      <w:pPr>
        <w:widowControl w:val="0"/>
        <w:spacing w:line="360" w:lineRule="auto"/>
        <w:ind w:firstLine="709"/>
        <w:jc w:val="both"/>
        <w:rPr>
          <w:rFonts w:ascii="Times New Roman" w:eastAsia="SchoolBookSanPin" w:hAnsi="Times New Roman"/>
          <w:bCs/>
          <w:sz w:val="28"/>
          <w:szCs w:val="28"/>
        </w:rPr>
      </w:pPr>
      <w:r w:rsidRPr="004F522F">
        <w:rPr>
          <w:rFonts w:ascii="Times New Roman" w:hAnsi="Times New Roman"/>
          <w:caps/>
          <w:sz w:val="28"/>
          <w:szCs w:val="28"/>
        </w:rPr>
        <w:t>120.8.6. </w:t>
      </w:r>
      <w:r w:rsidRPr="004F522F">
        <w:rPr>
          <w:rFonts w:ascii="Times New Roman" w:eastAsia="SchoolBookSanPin" w:hAnsi="Times New Roman"/>
          <w:sz w:val="28"/>
          <w:szCs w:val="28"/>
        </w:rPr>
        <w:t xml:space="preserve">В результате изучения биологии на уровне среднего общего образования у обучающегося будут сформированы </w:t>
      </w:r>
      <w:r w:rsidRPr="004F522F">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860FF" w:rsidRPr="004F522F" w:rsidRDefault="002860FF" w:rsidP="002860FF">
      <w:pPr>
        <w:widowControl w:val="0"/>
        <w:spacing w:line="360" w:lineRule="auto"/>
        <w:ind w:firstLine="709"/>
        <w:jc w:val="both"/>
        <w:rPr>
          <w:rFonts w:ascii="Times New Roman" w:hAnsi="Times New Roman"/>
          <w:caps/>
          <w:sz w:val="28"/>
          <w:szCs w:val="28"/>
        </w:rPr>
      </w:pPr>
      <w:r w:rsidRPr="004F522F">
        <w:rPr>
          <w:rFonts w:ascii="Times New Roman" w:hAnsi="Times New Roman"/>
          <w:caps/>
          <w:sz w:val="28"/>
          <w:szCs w:val="28"/>
        </w:rPr>
        <w:t>120.8.7</w:t>
      </w:r>
      <w:r w:rsidRPr="004F522F">
        <w:rPr>
          <w:rFonts w:ascii="Times New Roman" w:hAnsi="Times New Roman"/>
          <w:sz w:val="28"/>
          <w:szCs w:val="28"/>
        </w:rPr>
        <w:t>. Метапредметные результаты освоения программы среднего общего образования должны отражать:</w:t>
      </w:r>
    </w:p>
    <w:p w:rsidR="002860FF" w:rsidRPr="004F522F" w:rsidRDefault="002860FF" w:rsidP="002860FF">
      <w:pPr>
        <w:widowControl w:val="0"/>
        <w:spacing w:line="360" w:lineRule="auto"/>
        <w:ind w:firstLine="709"/>
        <w:jc w:val="both"/>
        <w:rPr>
          <w:rFonts w:ascii="Times New Roman" w:hAnsi="Times New Roman"/>
          <w:sz w:val="28"/>
          <w:szCs w:val="28"/>
        </w:rPr>
      </w:pPr>
      <w:r w:rsidRPr="004F522F">
        <w:rPr>
          <w:rFonts w:ascii="Times New Roman" w:hAnsi="Times New Roman"/>
          <w:caps/>
          <w:sz w:val="28"/>
          <w:szCs w:val="28"/>
        </w:rPr>
        <w:t>120.8.7</w:t>
      </w:r>
      <w:r w:rsidRPr="004F522F">
        <w:rPr>
          <w:rFonts w:ascii="Times New Roman" w:hAnsi="Times New Roman"/>
          <w:sz w:val="28"/>
          <w:szCs w:val="28"/>
        </w:rPr>
        <w:t>.1. Овладение универсальными учебными познавательными действиями:</w:t>
      </w:r>
    </w:p>
    <w:p w:rsidR="002860FF" w:rsidRPr="004F522F" w:rsidRDefault="002860FF" w:rsidP="002860FF">
      <w:pPr>
        <w:widowControl w:val="0"/>
        <w:spacing w:line="360" w:lineRule="auto"/>
        <w:ind w:firstLine="709"/>
        <w:jc w:val="both"/>
        <w:rPr>
          <w:rFonts w:ascii="Times New Roman" w:eastAsia="SchoolBookSanPin" w:hAnsi="Times New Roman"/>
          <w:sz w:val="28"/>
          <w:szCs w:val="28"/>
        </w:rPr>
      </w:pPr>
      <w:r w:rsidRPr="004F522F">
        <w:rPr>
          <w:rFonts w:ascii="Times New Roman" w:hAnsi="Times New Roman"/>
          <w:caps/>
          <w:sz w:val="28"/>
          <w:szCs w:val="28"/>
        </w:rPr>
        <w:t>1)</w:t>
      </w:r>
      <w:r w:rsidRPr="004F522F">
        <w:rPr>
          <w:rFonts w:ascii="Times New Roman" w:eastAsia="SchoolBookSanPin" w:hAnsi="Times New Roman"/>
          <w:sz w:val="28"/>
          <w:szCs w:val="28"/>
        </w:rPr>
        <w:t xml:space="preserve"> базовые логические действия: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самостоятельно формулировать и актуализировать проблему, рассматривать её всесторонне;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определять цели деятельности, задавая параметры и критерии их достижения, соотносить результаты деятельности с поставленными целями;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trike/>
          <w:sz w:val="28"/>
          <w:szCs w:val="28"/>
        </w:rPr>
      </w:pPr>
      <w:r w:rsidRPr="004F522F">
        <w:rPr>
          <w:rFonts w:ascii="Times New Roman" w:hAnsi="Times New Roman"/>
          <w:sz w:val="28"/>
          <w:szCs w:val="28"/>
        </w:rPr>
        <w:t xml:space="preserve">использовать биологические понятия для объяснения фактов и явлений живой природы;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lastRenderedPageBreak/>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разрабатывать план решения проблемы с учётом анализа имеющихся материальных и нематериальных ресурсов;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координировать и выполнять работу в условиях реального, виртуального  и комбинированного взаимодействия;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развивать креативное мышление при решении жизненных проблем;</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caps/>
          <w:sz w:val="28"/>
          <w:szCs w:val="28"/>
        </w:rPr>
      </w:pPr>
      <w:r w:rsidRPr="004F522F">
        <w:rPr>
          <w:rFonts w:ascii="Times New Roman" w:hAnsi="Times New Roman"/>
          <w:caps/>
          <w:sz w:val="28"/>
          <w:szCs w:val="28"/>
        </w:rPr>
        <w:t>2)</w:t>
      </w:r>
      <w:r w:rsidRPr="004F522F">
        <w:rPr>
          <w:rFonts w:ascii="Times New Roman" w:eastAsia="SchoolBookSanPin" w:hAnsi="Times New Roman"/>
          <w:sz w:val="28"/>
          <w:szCs w:val="28"/>
        </w:rPr>
        <w:t xml:space="preserve"> базовые исследовательские действия: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формировать научный тип мышления, владеть научной терминологией, ключевыми понятиями и методами;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ставить и формулировать собственные задачи в образовательной деятельности и жизненных ситуациях;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давать оценку новым ситуациям, оценивать приобретённый опыт;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осуществлять целенаправленный поиск переноса средств и способов действия в профессиональную среду;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уметь переносить знания в познавательную и практическую области </w:t>
      </w:r>
      <w:r w:rsidRPr="004F522F">
        <w:rPr>
          <w:rFonts w:ascii="Times New Roman" w:hAnsi="Times New Roman"/>
          <w:sz w:val="28"/>
          <w:szCs w:val="28"/>
        </w:rPr>
        <w:lastRenderedPageBreak/>
        <w:t xml:space="preserve">жизнедеятельности;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уметь интегрировать знания из разных предметных областей;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caps/>
          <w:sz w:val="28"/>
          <w:szCs w:val="28"/>
        </w:rPr>
      </w:pPr>
      <w:r w:rsidRPr="004F522F">
        <w:rPr>
          <w:rFonts w:ascii="Times New Roman" w:hAnsi="Times New Roman"/>
          <w:caps/>
          <w:sz w:val="28"/>
          <w:szCs w:val="28"/>
        </w:rPr>
        <w:t>3)</w:t>
      </w:r>
      <w:r w:rsidRPr="004F522F">
        <w:rPr>
          <w:rFonts w:ascii="Times New Roman" w:eastAsia="SchoolBookSanPin" w:hAnsi="Times New Roman"/>
          <w:sz w:val="28"/>
          <w:szCs w:val="28"/>
        </w:rPr>
        <w:t xml:space="preserve"> работа с информацией:</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Cs/>
          <w:sz w:val="28"/>
          <w:szCs w:val="28"/>
        </w:rPr>
      </w:pPr>
      <w:r w:rsidRPr="004F522F">
        <w:rPr>
          <w:rFonts w:ascii="Times New Roman" w:hAnsi="Times New Roman"/>
          <w:sz w:val="28"/>
          <w:szCs w:val="28"/>
        </w:rPr>
        <w:t xml:space="preserve">формулировать запросы и применять различные методы при поиске и отборе биологической информации, необходимой для выполнения учебных задач;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Cs/>
          <w:sz w:val="28"/>
          <w:szCs w:val="28"/>
        </w:rPr>
      </w:pPr>
      <w:r w:rsidRPr="004F522F">
        <w:rPr>
          <w:rFonts w:ascii="Times New Roman" w:hAnsi="Times New Roman"/>
          <w:sz w:val="28"/>
          <w:szCs w:val="28"/>
        </w:rPr>
        <w:t xml:space="preserve">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Cs/>
          <w:sz w:val="28"/>
          <w:szCs w:val="28"/>
        </w:rPr>
      </w:pPr>
      <w:r w:rsidRPr="004F522F">
        <w:rPr>
          <w:rFonts w:ascii="Times New Roman" w:hAnsi="Times New Roman"/>
          <w:sz w:val="28"/>
          <w:szCs w:val="28"/>
        </w:rPr>
        <w:t xml:space="preserve">самостоятельно выбирать оптимальную форму представления биологической информации (схемы, графики, диаграммы, таблицы, рисунки и другое);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владеть навыками распознавания и защиты информации, информационной безопасности личности.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eastAsia="SchoolBookSanPin" w:hAnsi="Times New Roman"/>
          <w:sz w:val="28"/>
          <w:szCs w:val="28"/>
        </w:rPr>
      </w:pPr>
      <w:r w:rsidRPr="004F522F">
        <w:rPr>
          <w:rFonts w:ascii="Times New Roman" w:hAnsi="Times New Roman"/>
          <w:caps/>
          <w:sz w:val="28"/>
          <w:szCs w:val="28"/>
        </w:rPr>
        <w:t>120.8.7.2. </w:t>
      </w:r>
      <w:r w:rsidRPr="004F522F">
        <w:rPr>
          <w:rFonts w:ascii="Times New Roman" w:eastAsia="SchoolBookSanPin" w:hAnsi="Times New Roman"/>
          <w:sz w:val="28"/>
          <w:szCs w:val="28"/>
        </w:rPr>
        <w:t>Овладение универсальными коммуникативными действиями: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caps/>
          <w:sz w:val="28"/>
          <w:szCs w:val="28"/>
        </w:rPr>
      </w:pPr>
      <w:r w:rsidRPr="004F522F">
        <w:rPr>
          <w:rFonts w:ascii="Times New Roman" w:eastAsia="SchoolBookSanPin" w:hAnsi="Times New Roman"/>
          <w:sz w:val="28"/>
          <w:szCs w:val="28"/>
        </w:rPr>
        <w:t>1) общение: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распознавать невербальные средства общения, понимать значение социальных знаков, предпосылок возникновения конфликтных ситуаций, уметь смягчать </w:t>
      </w:r>
      <w:r w:rsidRPr="004F522F">
        <w:rPr>
          <w:rFonts w:ascii="Times New Roman" w:hAnsi="Times New Roman"/>
          <w:sz w:val="28"/>
          <w:szCs w:val="28"/>
        </w:rPr>
        <w:lastRenderedPageBreak/>
        <w:t>конфликты и вести переговоры;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развёрнуто и логично излагать свою точку зрения с использованием языковых средств;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caps/>
          <w:sz w:val="28"/>
          <w:szCs w:val="28"/>
        </w:rPr>
      </w:pPr>
      <w:r w:rsidRPr="004F522F">
        <w:rPr>
          <w:rFonts w:ascii="Times New Roman" w:hAnsi="Times New Roman"/>
          <w:caps/>
          <w:sz w:val="28"/>
          <w:szCs w:val="28"/>
        </w:rPr>
        <w:t>2) </w:t>
      </w:r>
      <w:r w:rsidRPr="004F522F">
        <w:rPr>
          <w:rFonts w:ascii="Times New Roman" w:eastAsia="SchoolBookSanPin" w:hAnsi="Times New Roman"/>
          <w:sz w:val="28"/>
          <w:szCs w:val="28"/>
        </w:rPr>
        <w:t>совместная деятельность:</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iCs/>
          <w:sz w:val="28"/>
          <w:szCs w:val="28"/>
        </w:rPr>
      </w:pPr>
      <w:r w:rsidRPr="004F522F">
        <w:rPr>
          <w:rFonts w:ascii="Times New Roman" w:hAnsi="Times New Roman"/>
          <w:sz w:val="28"/>
          <w:szCs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оценивать качество своего вклада и каждого участника команды в общий результат по разработанным критериям;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предлагать новые проекты, оценивать идеи с позиции новизны, оригинальности, практической значимости;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eastAsia="SchoolBookSanPin" w:hAnsi="Times New Roman"/>
          <w:sz w:val="28"/>
          <w:szCs w:val="28"/>
        </w:rPr>
      </w:pPr>
      <w:r w:rsidRPr="004F522F">
        <w:rPr>
          <w:rFonts w:ascii="Times New Roman" w:hAnsi="Times New Roman"/>
          <w:caps/>
          <w:sz w:val="28"/>
          <w:szCs w:val="28"/>
        </w:rPr>
        <w:t>120.8.7.3. </w:t>
      </w:r>
      <w:r w:rsidRPr="004F522F">
        <w:rPr>
          <w:rFonts w:ascii="Times New Roman" w:eastAsia="SchoolBookSanPin" w:hAnsi="Times New Roman"/>
          <w:sz w:val="28"/>
          <w:szCs w:val="28"/>
        </w:rPr>
        <w:t>Овладение универсальными регулятивными действиями: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caps/>
          <w:sz w:val="28"/>
          <w:szCs w:val="28"/>
        </w:rPr>
      </w:pPr>
      <w:r w:rsidRPr="004F522F">
        <w:rPr>
          <w:rFonts w:ascii="Times New Roman" w:eastAsia="SchoolBookSanPin" w:hAnsi="Times New Roman"/>
          <w:sz w:val="28"/>
          <w:szCs w:val="28"/>
        </w:rPr>
        <w:t>1) самоорганизация: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использовать биологические знания для выявления проблем и их решения  в жизненных и учебных ситуациях;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iCs/>
          <w:sz w:val="28"/>
          <w:szCs w:val="28"/>
        </w:rPr>
      </w:pPr>
      <w:r w:rsidRPr="004F522F">
        <w:rPr>
          <w:rFonts w:ascii="Times New Roman" w:hAnsi="Times New Roman"/>
          <w:sz w:val="28"/>
          <w:szCs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lastRenderedPageBreak/>
        <w:t xml:space="preserve">самостоятельно составлять план решения проблемы с учётом имеющихся ресурсов, собственных возможностей и предпочтений;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давать оценку новым ситуациям;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расширять рамки учебного предмета на основе личных предпочтений;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делать осознанный выбор, аргументировать его, брать ответственность  за решение;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оценивать приобретённый опыт;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caps/>
          <w:sz w:val="28"/>
          <w:szCs w:val="28"/>
        </w:rPr>
      </w:pPr>
      <w:r w:rsidRPr="004F522F">
        <w:rPr>
          <w:rFonts w:ascii="Times New Roman" w:eastAsia="SchoolBookSanPin" w:hAnsi="Times New Roman"/>
          <w:sz w:val="28"/>
          <w:szCs w:val="28"/>
        </w:rPr>
        <w:t>2) самоконтроль:</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sz w:val="28"/>
          <w:szCs w:val="28"/>
        </w:rPr>
        <w:t xml:space="preserve">давать оценку новым ситуациям, вносить коррективы в деятельность, оценивать соответствие результатов целям;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оценивать риски и своевременно принимать решения по их снижению;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принимать мотивы и аргументы других при анализе результатов деятельности;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3) принятия себя и других: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принимать себя, понимая свои недостатки и достоинства;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принимать мотивы и аргументы других при анализе результатов деятельности;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Cs/>
          <w:sz w:val="28"/>
          <w:szCs w:val="28"/>
        </w:rPr>
      </w:pPr>
      <w:r w:rsidRPr="004F522F">
        <w:rPr>
          <w:rFonts w:ascii="Times New Roman" w:hAnsi="Times New Roman"/>
          <w:sz w:val="28"/>
          <w:szCs w:val="28"/>
        </w:rPr>
        <w:t>признавать своё право и право других на ошибку;</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развивать способность понимать мир с позиции другого человека.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caps/>
          <w:sz w:val="28"/>
          <w:szCs w:val="28"/>
        </w:rPr>
        <w:t>129.8.8. </w:t>
      </w:r>
      <w:r w:rsidRPr="004F522F">
        <w:rPr>
          <w:rFonts w:ascii="Times New Roman" w:hAnsi="Times New Roman"/>
          <w:sz w:val="28"/>
          <w:szCs w:val="28"/>
        </w:rPr>
        <w:t xml:space="preserve">Предметные результаты освоения содержания учебного предмета «Биология» на углублённом уровне ориентированы на обеспечение профильного обучения </w:t>
      </w:r>
      <w:r w:rsidRPr="004F522F">
        <w:rPr>
          <w:rFonts w:ascii="Times New Roman" w:eastAsia="SchoolBookSanPin" w:hAnsi="Times New Roman"/>
          <w:sz w:val="28"/>
          <w:szCs w:val="28"/>
        </w:rPr>
        <w:t>обучающихся</w:t>
      </w:r>
      <w:r w:rsidRPr="004F522F">
        <w:rPr>
          <w:rFonts w:ascii="Times New Roman" w:hAnsi="Times New Roman"/>
          <w:sz w:val="28"/>
          <w:szCs w:val="28"/>
        </w:rPr>
        <w:t xml:space="preserve">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caps/>
          <w:sz w:val="28"/>
          <w:szCs w:val="28"/>
        </w:rPr>
      </w:pPr>
      <w:r w:rsidRPr="004F522F">
        <w:rPr>
          <w:rFonts w:ascii="Times New Roman" w:hAnsi="Times New Roman"/>
          <w:caps/>
          <w:sz w:val="28"/>
          <w:szCs w:val="28"/>
        </w:rPr>
        <w:t>120.8.9. </w:t>
      </w:r>
      <w:r w:rsidRPr="004F522F">
        <w:rPr>
          <w:rFonts w:ascii="Times New Roman" w:eastAsia="OfficinaSansBoldITC" w:hAnsi="Times New Roman"/>
          <w:sz w:val="28"/>
          <w:szCs w:val="28"/>
        </w:rPr>
        <w:t>Предметные результаты освоения учебного предмета «Биология»  в 10 классе должны отражать</w:t>
      </w:r>
      <w:r w:rsidRPr="004F522F">
        <w:rPr>
          <w:rFonts w:ascii="Times New Roman" w:eastAsia="SchoolBookSanPin" w:hAnsi="Times New Roman"/>
          <w:sz w:val="28"/>
          <w:szCs w:val="28"/>
        </w:rPr>
        <w:t>:</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lastRenderedPageBreak/>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владение основными методами научного познания, используемых  в биологических исследованиях живых объектов (описание, измерение, наблюдение, эксперимент);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lastRenderedPageBreak/>
        <w:t>умение выявлять отличительные признаки живых систем, в том числе растений, животных и человека;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trike/>
          <w:sz w:val="28"/>
          <w:szCs w:val="28"/>
        </w:rPr>
      </w:pPr>
      <w:r w:rsidRPr="004F522F">
        <w:rPr>
          <w:rFonts w:ascii="Times New Roman" w:hAnsi="Times New Roman"/>
          <w:sz w:val="28"/>
          <w:szCs w:val="28"/>
        </w:rPr>
        <w:t xml:space="preserve">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умение выполнять лабораторные и практические работы, соблюдать</w:t>
      </w:r>
      <w:r w:rsidRPr="004F522F">
        <w:rPr>
          <w:rFonts w:ascii="Times New Roman" w:hAnsi="Times New Roman"/>
          <w:iCs/>
          <w:sz w:val="28"/>
          <w:szCs w:val="28"/>
        </w:rPr>
        <w:t xml:space="preserve"> </w:t>
      </w:r>
      <w:r w:rsidRPr="004F522F">
        <w:rPr>
          <w:rFonts w:ascii="Times New Roman" w:hAnsi="Times New Roman"/>
          <w:sz w:val="28"/>
          <w:szCs w:val="28"/>
        </w:rPr>
        <w:t>правила при работе с учебным и лабораторным оборудованием;</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eastAsia="SchoolBookSanPin" w:hAnsi="Times New Roman"/>
          <w:sz w:val="28"/>
          <w:szCs w:val="28"/>
        </w:rPr>
      </w:pPr>
      <w:r w:rsidRPr="004F522F">
        <w:rPr>
          <w:rFonts w:ascii="Times New Roman" w:hAnsi="Times New Roman"/>
          <w:caps/>
          <w:sz w:val="28"/>
          <w:szCs w:val="28"/>
        </w:rPr>
        <w:t>120.8.10. </w:t>
      </w:r>
      <w:r w:rsidRPr="004F522F">
        <w:rPr>
          <w:rFonts w:ascii="Times New Roman" w:eastAsia="OfficinaSansBoldITC" w:hAnsi="Times New Roman"/>
          <w:sz w:val="28"/>
          <w:szCs w:val="28"/>
        </w:rPr>
        <w:t>Предметные результаты освоения учебного предмета «Биология»  в 11 классе должны отражать</w:t>
      </w:r>
      <w:r w:rsidRPr="004F522F">
        <w:rPr>
          <w:rFonts w:ascii="Times New Roman" w:eastAsia="SchoolBookSanPin" w:hAnsi="Times New Roman"/>
          <w:sz w:val="28"/>
          <w:szCs w:val="28"/>
        </w:rPr>
        <w:t>:</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w:t>
      </w:r>
      <w:r w:rsidRPr="004F522F">
        <w:rPr>
          <w:rFonts w:ascii="Times New Roman" w:hAnsi="Times New Roman"/>
          <w:sz w:val="28"/>
          <w:szCs w:val="28"/>
        </w:rPr>
        <w:lastRenderedPageBreak/>
        <w:t>отношения к природе, обществу, человеку, о вкладе российских  и зарубежных учёных-биологов в развитие биологии;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(А.Н. Северцова –  о путях и направлениях эволюции, В.И. Вернадского – о биосфере), законы (генетического равновесия Д. Харди и В. Вайнберга, зародышевого сходства К.М. Бэра), правила (минимума Ю. Либиха, экологической пирамиды энергии), гипотезы (гипотеза «мира РНК» У. Гилберта);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w:t>
      </w:r>
      <w:r w:rsidRPr="004F522F">
        <w:rPr>
          <w:rFonts w:ascii="Times New Roman" w:hAnsi="Times New Roman"/>
          <w:sz w:val="28"/>
          <w:szCs w:val="28"/>
        </w:rPr>
        <w:lastRenderedPageBreak/>
        <w:t>условия сосуществования природы и человечества;</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умение выполнять лабораторные и практические работы, соблюдать</w:t>
      </w:r>
      <w:r w:rsidRPr="004F522F">
        <w:rPr>
          <w:rFonts w:ascii="Times New Roman" w:hAnsi="Times New Roman"/>
          <w:iCs/>
          <w:sz w:val="28"/>
          <w:szCs w:val="28"/>
        </w:rPr>
        <w:t xml:space="preserve"> </w:t>
      </w:r>
      <w:r w:rsidRPr="004F522F">
        <w:rPr>
          <w:rFonts w:ascii="Times New Roman" w:hAnsi="Times New Roman"/>
          <w:sz w:val="28"/>
          <w:szCs w:val="28"/>
        </w:rPr>
        <w:t>правила при работе с учебным и лабораторным оборудованием;</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 xml:space="preserve">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 </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2860FF" w:rsidRPr="004F522F" w:rsidRDefault="002860FF"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sz w:val="28"/>
          <w:szCs w:val="28"/>
        </w:rPr>
      </w:pPr>
      <w:r w:rsidRPr="004F522F">
        <w:rPr>
          <w:rFonts w:ascii="Times New Roman" w:hAnsi="Times New Roman"/>
          <w:sz w:val="28"/>
          <w:szCs w:val="28"/>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2860FF" w:rsidRPr="00274B00" w:rsidRDefault="00E34489" w:rsidP="002860FF">
      <w:pPr>
        <w:widowControl w:val="0"/>
        <w:tabs>
          <w:tab w:val="left" w:pos="510"/>
        </w:tabs>
        <w:autoSpaceDE w:val="0"/>
        <w:autoSpaceDN w:val="0"/>
        <w:adjustRightInd w:val="0"/>
        <w:spacing w:line="360" w:lineRule="auto"/>
        <w:ind w:firstLine="709"/>
        <w:jc w:val="both"/>
        <w:textAlignment w:val="center"/>
        <w:rPr>
          <w:rFonts w:ascii="Times New Roman" w:hAnsi="Times New Roman"/>
          <w:b/>
          <w:sz w:val="28"/>
          <w:szCs w:val="28"/>
        </w:rPr>
      </w:pPr>
      <w:r>
        <w:rPr>
          <w:rFonts w:ascii="Times New Roman" w:hAnsi="Times New Roman"/>
          <w:b/>
          <w:sz w:val="28"/>
          <w:szCs w:val="28"/>
        </w:rPr>
        <w:t>2.11</w:t>
      </w:r>
      <w:r w:rsidR="002860FF" w:rsidRPr="00274B00">
        <w:rPr>
          <w:rFonts w:ascii="Times New Roman" w:hAnsi="Times New Roman"/>
          <w:b/>
          <w:sz w:val="28"/>
          <w:szCs w:val="28"/>
        </w:rPr>
        <w:t xml:space="preserve">Федеральная рабочая программа по учебному предмету «История» (базовый уровень). </w:t>
      </w:r>
    </w:p>
    <w:p w:rsidR="002860FF" w:rsidRPr="004208DA" w:rsidRDefault="002860FF" w:rsidP="002860FF">
      <w:pPr>
        <w:widowControl w:val="0"/>
        <w:spacing w:line="360" w:lineRule="auto"/>
        <w:ind w:firstLine="709"/>
        <w:jc w:val="both"/>
        <w:rPr>
          <w:rFonts w:ascii="Times New Roman" w:eastAsia="SchoolBookSanPin" w:hAnsi="Times New Roman"/>
          <w:sz w:val="28"/>
          <w:szCs w:val="28"/>
        </w:rPr>
      </w:pPr>
      <w:r w:rsidRPr="004208DA">
        <w:rPr>
          <w:rFonts w:ascii="Times New Roman" w:eastAsia="SchoolBookSanPin" w:hAnsi="Times New Roman"/>
          <w:sz w:val="28"/>
          <w:szCs w:val="28"/>
        </w:rPr>
        <w:t>121.1.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2860FF" w:rsidRPr="004208DA" w:rsidRDefault="002860FF" w:rsidP="002860FF">
      <w:pPr>
        <w:widowControl w:val="0"/>
        <w:spacing w:line="360" w:lineRule="auto"/>
        <w:ind w:firstLine="709"/>
        <w:jc w:val="both"/>
        <w:rPr>
          <w:rFonts w:ascii="Times New Roman" w:eastAsia="OfficinaSansBoldITC" w:hAnsi="Times New Roman"/>
          <w:sz w:val="28"/>
          <w:szCs w:val="28"/>
        </w:rPr>
      </w:pPr>
      <w:r w:rsidRPr="004208DA">
        <w:rPr>
          <w:rFonts w:ascii="Times New Roman" w:eastAsia="SchoolBookSanPin" w:hAnsi="Times New Roman"/>
          <w:sz w:val="28"/>
          <w:szCs w:val="28"/>
        </w:rPr>
        <w:t>121.2. </w:t>
      </w:r>
      <w:r w:rsidRPr="004208DA">
        <w:rPr>
          <w:rFonts w:ascii="Times New Roman" w:eastAsia="OfficinaSansBoldITC" w:hAnsi="Times New Roman"/>
          <w:sz w:val="28"/>
          <w:szCs w:val="28"/>
        </w:rPr>
        <w:t>Пояснительная записка.</w:t>
      </w:r>
    </w:p>
    <w:p w:rsidR="002860FF" w:rsidRPr="004208DA" w:rsidRDefault="002860FF" w:rsidP="002860FF">
      <w:pPr>
        <w:widowControl w:val="0"/>
        <w:spacing w:line="360" w:lineRule="auto"/>
        <w:ind w:firstLine="709"/>
        <w:jc w:val="both"/>
        <w:rPr>
          <w:rFonts w:ascii="Times New Roman" w:eastAsia="SchoolBookSanPin" w:hAnsi="Times New Roman"/>
          <w:sz w:val="28"/>
          <w:szCs w:val="28"/>
        </w:rPr>
      </w:pPr>
      <w:r w:rsidRPr="004208DA">
        <w:rPr>
          <w:rFonts w:ascii="Times New Roman" w:eastAsia="SchoolBookSanPin" w:hAnsi="Times New Roman"/>
          <w:sz w:val="28"/>
          <w:szCs w:val="28"/>
        </w:rPr>
        <w:t xml:space="preserve">121.2.1.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w:t>
      </w:r>
      <w:r w:rsidRPr="004208DA">
        <w:rPr>
          <w:rFonts w:ascii="Times New Roman" w:eastAsia="SchoolBookSanPin" w:hAnsi="Times New Roman"/>
          <w:sz w:val="28"/>
          <w:szCs w:val="28"/>
        </w:rPr>
        <w:lastRenderedPageBreak/>
        <w:t>обучения, и подлежит непосредственному применению при реализации обязательной части ООП СОО.</w:t>
      </w:r>
    </w:p>
    <w:p w:rsidR="002860FF" w:rsidRPr="004208DA" w:rsidRDefault="002860FF" w:rsidP="002860FF">
      <w:pPr>
        <w:widowControl w:val="0"/>
        <w:spacing w:line="360" w:lineRule="auto"/>
        <w:ind w:firstLine="709"/>
        <w:jc w:val="both"/>
        <w:rPr>
          <w:rFonts w:ascii="Times New Roman" w:eastAsia="SchoolBookSanPin" w:hAnsi="Times New Roman"/>
          <w:sz w:val="28"/>
          <w:szCs w:val="28"/>
        </w:rPr>
      </w:pPr>
      <w:r w:rsidRPr="004208DA">
        <w:rPr>
          <w:rFonts w:ascii="Times New Roman" w:eastAsia="SchoolBookSanPin" w:hAnsi="Times New Roman"/>
          <w:sz w:val="28"/>
          <w:szCs w:val="28"/>
        </w:rPr>
        <w:t>121.2.2.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2860FF" w:rsidRPr="004208DA" w:rsidRDefault="002860FF" w:rsidP="002860FF">
      <w:pPr>
        <w:widowControl w:val="0"/>
        <w:spacing w:line="360" w:lineRule="auto"/>
        <w:ind w:firstLine="709"/>
        <w:jc w:val="both"/>
        <w:rPr>
          <w:rFonts w:ascii="Times New Roman" w:eastAsia="SchoolBookSanPin" w:hAnsi="Times New Roman"/>
          <w:sz w:val="28"/>
          <w:szCs w:val="28"/>
        </w:rPr>
      </w:pPr>
      <w:r w:rsidRPr="004208DA">
        <w:rPr>
          <w:rFonts w:ascii="Times New Roman" w:eastAsia="SchoolBookSanPin" w:hAnsi="Times New Roman"/>
          <w:sz w:val="28"/>
          <w:szCs w:val="28"/>
        </w:rPr>
        <w:t xml:space="preserve">121.2.3. Место истории в системе </w:t>
      </w:r>
      <w:r w:rsidRPr="004208DA">
        <w:rPr>
          <w:rFonts w:ascii="Times New Roman" w:eastAsia="Calibri" w:hAnsi="Times New Roman" w:cs="Calibri"/>
          <w:color w:val="000000"/>
          <w:sz w:val="28"/>
          <w:szCs w:val="28"/>
        </w:rPr>
        <w:t xml:space="preserve">среднего </w:t>
      </w:r>
      <w:r w:rsidRPr="004208DA">
        <w:rPr>
          <w:rFonts w:ascii="Times New Roman" w:eastAsia="SchoolBookSanPin" w:hAnsi="Times New Roman"/>
          <w:sz w:val="28"/>
          <w:szCs w:val="28"/>
        </w:rPr>
        <w:t>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2860FF" w:rsidRPr="004208DA" w:rsidRDefault="002860FF" w:rsidP="002860FF">
      <w:pPr>
        <w:widowControl w:val="0"/>
        <w:spacing w:line="360" w:lineRule="auto"/>
        <w:ind w:firstLine="709"/>
        <w:jc w:val="both"/>
        <w:rPr>
          <w:rFonts w:ascii="Times New Roman" w:eastAsia="SchoolBookSanPin" w:hAnsi="Times New Roman"/>
          <w:sz w:val="28"/>
          <w:szCs w:val="28"/>
        </w:rPr>
      </w:pPr>
      <w:r w:rsidRPr="004208DA">
        <w:rPr>
          <w:rFonts w:ascii="Times New Roman" w:eastAsia="SchoolBookSanPin" w:hAnsi="Times New Roman"/>
          <w:sz w:val="28"/>
          <w:szCs w:val="28"/>
        </w:rPr>
        <w:t xml:space="preserve">121.2.4. Целью школьного исторического образования является формирование  и развитие личности </w:t>
      </w:r>
      <w:r w:rsidRPr="004208DA">
        <w:rPr>
          <w:rFonts w:ascii="Times New Roman" w:eastAsia="Calibri" w:hAnsi="Times New Roman" w:cs="Calibri"/>
          <w:color w:val="000000"/>
          <w:sz w:val="28"/>
          <w:szCs w:val="28"/>
        </w:rPr>
        <w:t>обучающегося</w:t>
      </w:r>
      <w:r w:rsidRPr="004208DA">
        <w:rPr>
          <w:rFonts w:ascii="Times New Roman" w:eastAsia="SchoolBookSanPin" w:hAnsi="Times New Roman"/>
          <w:sz w:val="28"/>
          <w:szCs w:val="28"/>
        </w:rPr>
        <w:t>,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2860FF" w:rsidRPr="004208DA" w:rsidRDefault="002860FF" w:rsidP="002860FF">
      <w:pPr>
        <w:widowControl w:val="0"/>
        <w:spacing w:line="360" w:lineRule="auto"/>
        <w:ind w:firstLine="709"/>
        <w:jc w:val="both"/>
        <w:rPr>
          <w:rFonts w:ascii="Times New Roman" w:eastAsia="SchoolBookSanPin" w:hAnsi="Times New Roman"/>
          <w:sz w:val="28"/>
          <w:szCs w:val="28"/>
        </w:rPr>
      </w:pPr>
      <w:r w:rsidRPr="004208DA">
        <w:rPr>
          <w:rFonts w:ascii="Times New Roman" w:eastAsia="SchoolBookSanPin" w:hAnsi="Times New Roman"/>
          <w:sz w:val="28"/>
          <w:szCs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2860FF" w:rsidRPr="004208DA" w:rsidRDefault="002860FF" w:rsidP="002860FF">
      <w:pPr>
        <w:widowControl w:val="0"/>
        <w:spacing w:line="360" w:lineRule="auto"/>
        <w:ind w:firstLine="709"/>
        <w:jc w:val="both"/>
        <w:rPr>
          <w:rFonts w:ascii="Times New Roman" w:eastAsia="SchoolBookSanPin" w:hAnsi="Times New Roman"/>
          <w:sz w:val="28"/>
          <w:szCs w:val="28"/>
        </w:rPr>
      </w:pPr>
      <w:r w:rsidRPr="004208DA">
        <w:rPr>
          <w:rFonts w:ascii="Times New Roman" w:eastAsia="SchoolBookSanPin" w:hAnsi="Times New Roman"/>
          <w:sz w:val="28"/>
          <w:szCs w:val="28"/>
        </w:rPr>
        <w:t>121.2.5. </w:t>
      </w:r>
      <w:r w:rsidRPr="004208DA">
        <w:rPr>
          <w:rFonts w:ascii="Times New Roman" w:eastAsia="SchoolBookSanPin" w:hAnsi="Times New Roman"/>
          <w:position w:val="1"/>
          <w:sz w:val="28"/>
          <w:szCs w:val="28"/>
        </w:rPr>
        <w:t>Задачами изучения истории являются:</w:t>
      </w:r>
    </w:p>
    <w:p w:rsidR="002860FF" w:rsidRPr="004208DA" w:rsidRDefault="002860FF" w:rsidP="002860FF">
      <w:pPr>
        <w:widowControl w:val="0"/>
        <w:spacing w:line="360" w:lineRule="auto"/>
        <w:ind w:firstLine="709"/>
        <w:jc w:val="both"/>
        <w:rPr>
          <w:rFonts w:ascii="Times New Roman" w:eastAsia="SchoolBookSanPin" w:hAnsi="Times New Roman"/>
          <w:position w:val="1"/>
          <w:sz w:val="28"/>
          <w:szCs w:val="28"/>
        </w:rPr>
      </w:pPr>
      <w:r w:rsidRPr="004208DA">
        <w:rPr>
          <w:rFonts w:ascii="Times New Roman" w:eastAsia="SchoolBookSanPin" w:hAnsi="Times New Roman"/>
          <w:position w:val="1"/>
          <w:sz w:val="28"/>
          <w:szCs w:val="28"/>
        </w:rPr>
        <w:t xml:space="preserve">углубление социализации обучающихся, формирование гражданской </w:t>
      </w:r>
      <w:r w:rsidRPr="004208DA">
        <w:rPr>
          <w:rFonts w:ascii="Times New Roman" w:eastAsia="SchoolBookSanPin" w:hAnsi="Times New Roman"/>
          <w:position w:val="1"/>
          <w:sz w:val="28"/>
          <w:szCs w:val="28"/>
        </w:rPr>
        <w:lastRenderedPageBreak/>
        <w:t>ответственности и социальной культуры, соответствующей условиям современного мира;</w:t>
      </w:r>
    </w:p>
    <w:p w:rsidR="002860FF" w:rsidRPr="004208DA" w:rsidRDefault="002860FF" w:rsidP="002860FF">
      <w:pPr>
        <w:widowControl w:val="0"/>
        <w:spacing w:line="360" w:lineRule="auto"/>
        <w:ind w:firstLine="709"/>
        <w:jc w:val="both"/>
        <w:rPr>
          <w:rFonts w:ascii="Times New Roman" w:eastAsia="SchoolBookSanPin" w:hAnsi="Times New Roman"/>
          <w:position w:val="1"/>
          <w:sz w:val="28"/>
          <w:szCs w:val="28"/>
        </w:rPr>
      </w:pPr>
      <w:r w:rsidRPr="004208DA">
        <w:rPr>
          <w:rFonts w:ascii="Times New Roman" w:eastAsia="SchoolBookSanPin" w:hAnsi="Times New Roman"/>
          <w:position w:val="1"/>
          <w:sz w:val="28"/>
          <w:szCs w:val="28"/>
        </w:rPr>
        <w:t>освоение систематических знаний об истории России и всеобщей истории XX – начала XXI вв.;</w:t>
      </w:r>
    </w:p>
    <w:p w:rsidR="002860FF" w:rsidRPr="004208DA" w:rsidRDefault="002860FF" w:rsidP="002860FF">
      <w:pPr>
        <w:widowControl w:val="0"/>
        <w:spacing w:line="360" w:lineRule="auto"/>
        <w:ind w:firstLine="709"/>
        <w:jc w:val="both"/>
        <w:rPr>
          <w:rFonts w:ascii="Times New Roman" w:eastAsia="SchoolBookSanPin" w:hAnsi="Times New Roman"/>
          <w:position w:val="1"/>
          <w:sz w:val="28"/>
          <w:szCs w:val="28"/>
        </w:rPr>
      </w:pPr>
      <w:r w:rsidRPr="004208DA">
        <w:rPr>
          <w:rFonts w:ascii="Times New Roman" w:eastAsia="SchoolBookSanPin" w:hAnsi="Times New Roman"/>
          <w:position w:val="1"/>
          <w:sz w:val="28"/>
          <w:szCs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2860FF" w:rsidRPr="004208DA" w:rsidRDefault="002860FF" w:rsidP="002860FF">
      <w:pPr>
        <w:widowControl w:val="0"/>
        <w:spacing w:line="360" w:lineRule="auto"/>
        <w:ind w:firstLine="709"/>
        <w:jc w:val="both"/>
        <w:rPr>
          <w:rFonts w:ascii="Times New Roman" w:eastAsia="SchoolBookSanPin" w:hAnsi="Times New Roman"/>
          <w:position w:val="1"/>
          <w:sz w:val="28"/>
          <w:szCs w:val="28"/>
        </w:rPr>
      </w:pPr>
      <w:r w:rsidRPr="004208DA">
        <w:rPr>
          <w:rFonts w:ascii="Times New Roman" w:eastAsia="SchoolBookSanPin" w:hAnsi="Times New Roman"/>
          <w:position w:val="1"/>
          <w:sz w:val="28"/>
          <w:szCs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2860FF" w:rsidRPr="004208DA" w:rsidRDefault="002860FF" w:rsidP="002860FF">
      <w:pPr>
        <w:widowControl w:val="0"/>
        <w:spacing w:line="360" w:lineRule="auto"/>
        <w:ind w:firstLine="709"/>
        <w:jc w:val="both"/>
        <w:rPr>
          <w:rFonts w:ascii="Times New Roman" w:eastAsia="SchoolBookSanPin" w:hAnsi="Times New Roman"/>
          <w:position w:val="1"/>
          <w:sz w:val="28"/>
          <w:szCs w:val="28"/>
        </w:rPr>
      </w:pPr>
      <w:r w:rsidRPr="004208DA">
        <w:rPr>
          <w:rFonts w:ascii="Times New Roman" w:eastAsia="SchoolBookSanPin" w:hAnsi="Times New Roman"/>
          <w:position w:val="1"/>
          <w:sz w:val="28"/>
          <w:szCs w:val="28"/>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2860FF" w:rsidRPr="004208DA" w:rsidRDefault="002860FF" w:rsidP="002860FF">
      <w:pPr>
        <w:widowControl w:val="0"/>
        <w:spacing w:line="360" w:lineRule="auto"/>
        <w:ind w:firstLine="709"/>
        <w:jc w:val="both"/>
        <w:rPr>
          <w:rFonts w:ascii="Times New Roman" w:eastAsia="SchoolBookSanPin" w:hAnsi="Times New Roman"/>
          <w:position w:val="1"/>
          <w:sz w:val="28"/>
          <w:szCs w:val="28"/>
        </w:rPr>
      </w:pPr>
      <w:r w:rsidRPr="004208DA">
        <w:rPr>
          <w:rFonts w:ascii="Times New Roman" w:eastAsia="SchoolBookSanPin" w:hAnsi="Times New Roman"/>
          <w:position w:val="1"/>
          <w:sz w:val="28"/>
          <w:szCs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2860FF" w:rsidRPr="004208DA" w:rsidRDefault="002860FF" w:rsidP="002860FF">
      <w:pPr>
        <w:widowControl w:val="0"/>
        <w:spacing w:line="360" w:lineRule="auto"/>
        <w:ind w:firstLine="709"/>
        <w:jc w:val="both"/>
        <w:rPr>
          <w:rFonts w:ascii="Times New Roman" w:eastAsia="SchoolBookSanPin" w:hAnsi="Times New Roman"/>
          <w:position w:val="1"/>
          <w:sz w:val="28"/>
          <w:szCs w:val="28"/>
        </w:rPr>
      </w:pPr>
      <w:r w:rsidRPr="004208DA">
        <w:rPr>
          <w:rFonts w:ascii="Times New Roman" w:eastAsia="SchoolBookSanPin" w:hAnsi="Times New Roman"/>
          <w:position w:val="1"/>
          <w:sz w:val="28"/>
          <w:szCs w:val="28"/>
        </w:rPr>
        <w:t>развитие практики применения знаний и умений в социальной среде, общественной деятельности, межкультурном общении.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121.2.6. Общее число часов, рекомендованных для изучения истории, –  136, в 10–11 классах по 2 часа в неделю при 34 учебных неделях.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121.2.7. Последовательность изучения тем в рамках программы по истории  в пределах одного класса может варьироваться.</w:t>
      </w:r>
    </w:p>
    <w:p w:rsidR="002860FF" w:rsidRPr="004208DA" w:rsidRDefault="002860FF" w:rsidP="002860FF">
      <w:pPr>
        <w:widowControl w:val="0"/>
        <w:suppressAutoHyphens/>
        <w:spacing w:line="312" w:lineRule="auto"/>
        <w:ind w:firstLine="709"/>
        <w:rPr>
          <w:rFonts w:ascii="Times New Roman" w:eastAsia="OfficinaSansBoldITC;Franklin Go" w:hAnsi="Times New Roman"/>
          <w:sz w:val="28"/>
          <w:szCs w:val="28"/>
          <w:lang w:eastAsia="zh-CN"/>
        </w:rPr>
      </w:pPr>
      <w:r w:rsidRPr="004208DA">
        <w:rPr>
          <w:rFonts w:ascii="Times New Roman" w:eastAsia="OfficinaSansBoldITC;Franklin Go" w:hAnsi="Times New Roman"/>
          <w:sz w:val="28"/>
          <w:szCs w:val="28"/>
          <w:lang w:eastAsia="zh-CN"/>
        </w:rPr>
        <w:t>121.3. Содержание обучения в 10 классе.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121.3.1. </w:t>
      </w:r>
      <w:r w:rsidRPr="004208DA">
        <w:rPr>
          <w:rFonts w:ascii="Times New Roman" w:eastAsia="SchoolBookSanPin;Cambria" w:hAnsi="Times New Roman"/>
          <w:sz w:val="28"/>
          <w:szCs w:val="28"/>
          <w:lang w:eastAsia="zh-CN"/>
        </w:rPr>
        <w:t xml:space="preserve">Всеобщая история. 1914–1945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Введение. Понятие «Новейшее время». Хронологические рамки  и периодизация Новейшей истории. Изменение мира в ХХ – начале XXI вв. Ключевые процессы и события Новейшей истории. Место России в мировой истории ХХ – начала XXI вв.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121.3.1.1. </w:t>
      </w:r>
      <w:r w:rsidRPr="004208DA">
        <w:rPr>
          <w:rFonts w:ascii="Times New Roman" w:eastAsia="SchoolBookSanPin;Cambria" w:hAnsi="Times New Roman"/>
          <w:sz w:val="28"/>
          <w:szCs w:val="28"/>
          <w:lang w:eastAsia="zh-CN"/>
        </w:rPr>
        <w:t>Мир накануне и в годы Первой мировой войны.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121.3.1.1.1. </w:t>
      </w:r>
      <w:r w:rsidRPr="004208DA">
        <w:rPr>
          <w:rFonts w:ascii="Times New Roman" w:eastAsia="SchoolBookSanPin;Cambria" w:hAnsi="Times New Roman"/>
          <w:sz w:val="28"/>
          <w:szCs w:val="28"/>
          <w:lang w:eastAsia="zh-CN"/>
        </w:rPr>
        <w:t xml:space="preserve">Мир в начале ХХ в. Развитие индустриального общества. </w:t>
      </w:r>
      <w:r w:rsidRPr="004208DA">
        <w:rPr>
          <w:rFonts w:ascii="Times New Roman" w:eastAsia="SchoolBookSanPin;Cambria" w:hAnsi="Times New Roman"/>
          <w:sz w:val="28"/>
          <w:szCs w:val="28"/>
          <w:lang w:eastAsia="zh-CN"/>
        </w:rPr>
        <w:lastRenderedPageBreak/>
        <w:t>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вв.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121.3.1.1.2. </w:t>
      </w:r>
      <w:r w:rsidRPr="004208DA">
        <w:rPr>
          <w:rFonts w:ascii="Times New Roman" w:eastAsia="SchoolBookSanPin;Cambria" w:hAnsi="Times New Roman"/>
          <w:sz w:val="28"/>
          <w:szCs w:val="28"/>
          <w:lang w:eastAsia="zh-CN"/>
        </w:rPr>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121.3.1.2. </w:t>
      </w:r>
      <w:r w:rsidRPr="004208DA">
        <w:rPr>
          <w:rFonts w:ascii="Times New Roman" w:eastAsia="SchoolBookSanPin;Cambria" w:hAnsi="Times New Roman"/>
          <w:sz w:val="28"/>
          <w:szCs w:val="28"/>
          <w:lang w:eastAsia="zh-CN"/>
        </w:rPr>
        <w:t xml:space="preserve">Мир в 1918–1939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121.3.1.2.1. </w:t>
      </w:r>
      <w:r w:rsidRPr="004208DA">
        <w:rPr>
          <w:rFonts w:ascii="Times New Roman" w:eastAsia="SchoolBookSanPin;Cambria" w:hAnsi="Times New Roman"/>
          <w:sz w:val="28"/>
          <w:szCs w:val="28"/>
          <w:lang w:eastAsia="zh-CN"/>
        </w:rPr>
        <w:t>От войны к миру.</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121.3.1.2.2. </w:t>
      </w:r>
      <w:r w:rsidRPr="004208DA">
        <w:rPr>
          <w:rFonts w:ascii="Times New Roman" w:eastAsia="SchoolBookSanPin;Cambria" w:hAnsi="Times New Roman"/>
          <w:sz w:val="28"/>
          <w:szCs w:val="28"/>
          <w:lang w:eastAsia="zh-CN"/>
        </w:rPr>
        <w:t xml:space="preserve">Страны Европы и Северной Америки в 1920–1930-е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w:t>
      </w:r>
      <w:r w:rsidRPr="004208DA">
        <w:rPr>
          <w:rFonts w:ascii="Times New Roman" w:eastAsia="SchoolBookSanPin;Cambria" w:hAnsi="Times New Roman"/>
          <w:sz w:val="28"/>
          <w:szCs w:val="28"/>
          <w:lang w:eastAsia="zh-CN"/>
        </w:rPr>
        <w:lastRenderedPageBreak/>
        <w:t>Муссолини. Приход фашистов к власти и утверждение тоталитарного режима  в Италии.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121.3.1.2.3. </w:t>
      </w:r>
      <w:r w:rsidRPr="004208DA">
        <w:rPr>
          <w:rFonts w:ascii="Times New Roman" w:eastAsia="SchoolBookSanPin;Cambria" w:hAnsi="Times New Roman"/>
          <w:sz w:val="28"/>
          <w:szCs w:val="28"/>
          <w:lang w:eastAsia="zh-CN"/>
        </w:rPr>
        <w:t xml:space="preserve">Страны Азии, Латинской Америки в 1918–1930-е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Мексиканская революция 1910–1917 гг., ее итоги и значение. Реформы  и революционные движения в латиноамериканских странах. Народный фронт  в Чили.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121.3.1.2.4. </w:t>
      </w:r>
      <w:r w:rsidRPr="004208DA">
        <w:rPr>
          <w:rFonts w:ascii="Times New Roman" w:eastAsia="SchoolBookSanPin;Cambria" w:hAnsi="Times New Roman"/>
          <w:sz w:val="28"/>
          <w:szCs w:val="28"/>
          <w:lang w:eastAsia="zh-CN"/>
        </w:rPr>
        <w:t xml:space="preserve">Международные отношения в 1920–1930-х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Нарастание агрессии в мире в 1930-х гг. Агрессия Японии против Китая (1931–1933). Итало-эфиопская война (1935 г.). Инициативы СССР по созданию системы </w:t>
      </w:r>
      <w:r w:rsidRPr="004208DA">
        <w:rPr>
          <w:rFonts w:ascii="Times New Roman" w:eastAsia="SchoolBookSanPin;Cambria" w:hAnsi="Times New Roman"/>
          <w:sz w:val="28"/>
          <w:szCs w:val="28"/>
          <w:lang w:eastAsia="zh-CN"/>
        </w:rPr>
        <w:lastRenderedPageBreak/>
        <w:t>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121.3.1.2.5. </w:t>
      </w:r>
      <w:r w:rsidRPr="004208DA">
        <w:rPr>
          <w:rFonts w:ascii="Times New Roman" w:eastAsia="SchoolBookSanPin;Cambria" w:hAnsi="Times New Roman"/>
          <w:sz w:val="28"/>
          <w:szCs w:val="28"/>
          <w:lang w:eastAsia="zh-CN"/>
        </w:rPr>
        <w:t xml:space="preserve">Развитие культуры в 1914–1930-х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Научные открытия первых десятилетий ХХ в. (физика, химия, биология, медицина и другие). Технический прогресс в 1920–1930-х гг. Изменение облика городов.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121.3.1.3. </w:t>
      </w:r>
      <w:r w:rsidRPr="004208DA">
        <w:rPr>
          <w:rFonts w:ascii="Times New Roman" w:eastAsia="SchoolBookSanPin;Cambria" w:hAnsi="Times New Roman"/>
          <w:sz w:val="28"/>
          <w:szCs w:val="28"/>
          <w:lang w:eastAsia="zh-CN"/>
        </w:rPr>
        <w:t xml:space="preserve">Вторая мировая война.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121.3.1.3.1. </w:t>
      </w:r>
      <w:r w:rsidRPr="004208DA">
        <w:rPr>
          <w:rFonts w:ascii="Times New Roman" w:eastAsia="SchoolBookSanPin;Cambria" w:hAnsi="Times New Roman"/>
          <w:sz w:val="28"/>
          <w:szCs w:val="28"/>
          <w:lang w:eastAsia="zh-CN"/>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121.3.1.3.2. </w:t>
      </w:r>
      <w:r w:rsidRPr="004208DA">
        <w:rPr>
          <w:rFonts w:ascii="Times New Roman" w:eastAsia="SchoolBookSanPin;Cambria" w:hAnsi="Times New Roman"/>
          <w:sz w:val="28"/>
          <w:szCs w:val="28"/>
          <w:lang w:eastAsia="zh-CN"/>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121.3.1.3.3. </w:t>
      </w:r>
      <w:r w:rsidRPr="004208DA">
        <w:rPr>
          <w:rFonts w:ascii="Times New Roman" w:eastAsia="SchoolBookSanPin;Cambria" w:hAnsi="Times New Roman"/>
          <w:sz w:val="28"/>
          <w:szCs w:val="28"/>
          <w:lang w:eastAsia="zh-CN"/>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lastRenderedPageBreak/>
        <w:t>121.3.1.3.4. </w:t>
      </w:r>
      <w:r w:rsidRPr="004208DA">
        <w:rPr>
          <w:rFonts w:ascii="Times New Roman" w:eastAsia="SchoolBookSanPin;Cambria" w:hAnsi="Times New Roman"/>
          <w:sz w:val="28"/>
          <w:szCs w:val="28"/>
          <w:lang w:eastAsia="zh-CN"/>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121.3.1.3.5. </w:t>
      </w:r>
      <w:r w:rsidRPr="004208DA">
        <w:rPr>
          <w:rFonts w:ascii="Times New Roman" w:eastAsia="SchoolBookSanPin;Cambria" w:hAnsi="Times New Roman"/>
          <w:sz w:val="28"/>
          <w:szCs w:val="28"/>
          <w:lang w:eastAsia="zh-CN"/>
        </w:rP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121.3.1.4. </w:t>
      </w:r>
      <w:r w:rsidRPr="004208DA">
        <w:rPr>
          <w:rFonts w:ascii="Times New Roman" w:eastAsia="SchoolBookSanPin;Cambria" w:hAnsi="Times New Roman"/>
          <w:sz w:val="28"/>
          <w:szCs w:val="28"/>
          <w:lang w:eastAsia="zh-CN"/>
        </w:rPr>
        <w:t>Обобщение.</w:t>
      </w:r>
    </w:p>
    <w:p w:rsidR="002860FF" w:rsidRPr="004208DA" w:rsidRDefault="002860FF" w:rsidP="002860FF">
      <w:pPr>
        <w:widowControl w:val="0"/>
        <w:suppressAutoHyphens/>
        <w:spacing w:line="312"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121.3.2. </w:t>
      </w:r>
      <w:r w:rsidRPr="004208DA">
        <w:rPr>
          <w:rFonts w:ascii="Times New Roman" w:eastAsia="SchoolBookSanPin;Cambria" w:hAnsi="Times New Roman"/>
          <w:sz w:val="28"/>
          <w:szCs w:val="28"/>
          <w:lang w:eastAsia="zh-CN"/>
        </w:rPr>
        <w:t xml:space="preserve">История России. 1914–1945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Введение. Россия в начале ХХ 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121.3.2.1. </w:t>
      </w:r>
      <w:r w:rsidRPr="004208DA">
        <w:rPr>
          <w:rFonts w:ascii="Times New Roman" w:eastAsia="SchoolBookSanPin;Cambria" w:hAnsi="Times New Roman"/>
          <w:sz w:val="28"/>
          <w:szCs w:val="28"/>
          <w:lang w:eastAsia="zh-CN"/>
        </w:rPr>
        <w:t>Россия в годы Первой мировой войны и Великой российской революции (1914–1922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121.3.2.1.2. </w:t>
      </w:r>
      <w:r w:rsidRPr="004208DA">
        <w:rPr>
          <w:rFonts w:ascii="Times New Roman" w:eastAsia="SchoolBookSanPin;Cambria" w:hAnsi="Times New Roman"/>
          <w:sz w:val="28"/>
          <w:szCs w:val="28"/>
          <w:lang w:eastAsia="zh-CN"/>
        </w:rPr>
        <w:t>Россия в Первой мировой войне (1914–1918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w:t>
      </w:r>
      <w:r w:rsidRPr="004208DA">
        <w:rPr>
          <w:rFonts w:ascii="Times New Roman" w:eastAsia="SchoolBookSanPin;Cambria" w:hAnsi="Times New Roman"/>
          <w:sz w:val="28"/>
          <w:szCs w:val="28"/>
          <w:lang w:eastAsia="zh-CN"/>
        </w:rPr>
        <w:lastRenderedPageBreak/>
        <w:t>общественных организаций помощи фронту. Введение государством карточной системы снабжения в городе и разверстки в деревне.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121.3.2.1.3. </w:t>
      </w:r>
      <w:r w:rsidRPr="004208DA">
        <w:rPr>
          <w:rFonts w:ascii="Times New Roman" w:eastAsia="SchoolBookSanPin;Cambria" w:hAnsi="Times New Roman"/>
          <w:sz w:val="28"/>
          <w:szCs w:val="28"/>
          <w:lang w:eastAsia="zh-CN"/>
        </w:rPr>
        <w:t>Великая российская революция (1917–1922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r w:rsidRPr="004208DA">
        <w:rPr>
          <w:rFonts w:eastAsia="Calibri"/>
          <w:sz w:val="28"/>
          <w:szCs w:val="28"/>
          <w:lang w:eastAsia="zh-CN"/>
        </w:rPr>
        <w:t xml:space="preserve"> </w:t>
      </w:r>
      <w:r w:rsidRPr="004208DA">
        <w:rPr>
          <w:rFonts w:ascii="Times New Roman" w:eastAsia="SchoolBookSanPin;Cambria" w:hAnsi="Times New Roman"/>
          <w:sz w:val="28"/>
          <w:szCs w:val="28"/>
          <w:lang w:eastAsia="zh-CN"/>
        </w:rPr>
        <w:t>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121.3.2.1.4. </w:t>
      </w:r>
      <w:r w:rsidRPr="004208DA">
        <w:rPr>
          <w:rFonts w:ascii="Times New Roman" w:eastAsia="SchoolBookSanPin;Cambria" w:hAnsi="Times New Roman"/>
          <w:sz w:val="28"/>
          <w:szCs w:val="28"/>
          <w:lang w:eastAsia="zh-CN"/>
        </w:rPr>
        <w:t>Первые революционные преобразования большевиков.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w:t>
      </w:r>
      <w:r w:rsidRPr="004208DA">
        <w:rPr>
          <w:rFonts w:ascii="Times New Roman" w:eastAsia="SchoolBookSanPin;Cambria" w:hAnsi="Times New Roman"/>
          <w:sz w:val="28"/>
          <w:szCs w:val="28"/>
          <w:lang w:eastAsia="zh-CN"/>
        </w:rPr>
        <w:lastRenderedPageBreak/>
        <w:t>землей. Отделение Церкви от государства.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121.3.2.1.5. Гражданская война и ее последствия.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Причины победы Красной Армии в Гражданской войне. </w:t>
      </w:r>
      <w:r w:rsidRPr="004208DA">
        <w:rPr>
          <w:rFonts w:ascii="Times New Roman" w:eastAsia="SchoolBookSanPin;Cambria" w:hAnsi="Times New Roman"/>
          <w:sz w:val="28"/>
          <w:szCs w:val="28"/>
          <w:lang w:eastAsia="zh-CN"/>
        </w:rPr>
        <w:softHyphen/>
        <w:t>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121.3.2.1.6. </w:t>
      </w:r>
      <w:r w:rsidRPr="004208DA">
        <w:rPr>
          <w:rFonts w:ascii="Times New Roman" w:eastAsia="SchoolBookSanPin;Cambria" w:hAnsi="Times New Roman"/>
          <w:sz w:val="28"/>
          <w:szCs w:val="28"/>
          <w:lang w:eastAsia="zh-CN"/>
        </w:rPr>
        <w:t>Идеология и культура Советской России периода Гражданской войны.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Создание Государственной комиссии по просвещению и Пролеткульта. Наглядная агитация и массовая пропаганда коммунистических идей. Национализация </w:t>
      </w:r>
      <w:r w:rsidRPr="004208DA">
        <w:rPr>
          <w:rFonts w:ascii="Times New Roman" w:eastAsia="SchoolBookSanPin;Cambria" w:hAnsi="Times New Roman"/>
          <w:sz w:val="28"/>
          <w:szCs w:val="28"/>
          <w:lang w:eastAsia="zh-CN"/>
        </w:rPr>
        <w:lastRenderedPageBreak/>
        <w:t>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121.3.2.1.7. </w:t>
      </w:r>
      <w:r w:rsidRPr="004208DA">
        <w:rPr>
          <w:rFonts w:ascii="Times New Roman" w:eastAsia="SchoolBookSanPin;Cambria" w:hAnsi="Times New Roman"/>
          <w:sz w:val="28"/>
          <w:szCs w:val="28"/>
          <w:lang w:eastAsia="zh-CN"/>
        </w:rPr>
        <w:t xml:space="preserve">Наш край в 1914–1922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121.3.2.2. </w:t>
      </w:r>
      <w:r w:rsidRPr="004208DA">
        <w:rPr>
          <w:rFonts w:ascii="Times New Roman" w:eastAsia="SchoolBookSanPin;Cambria" w:hAnsi="Times New Roman"/>
          <w:sz w:val="28"/>
          <w:szCs w:val="28"/>
          <w:lang w:eastAsia="zh-CN"/>
        </w:rPr>
        <w:t xml:space="preserve">Советский Союз в 1920–1930-е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121.3.2.2.1. </w:t>
      </w:r>
      <w:r w:rsidRPr="004208DA">
        <w:rPr>
          <w:rFonts w:ascii="Times New Roman" w:eastAsia="SchoolBookSanPin;Cambria" w:hAnsi="Times New Roman"/>
          <w:sz w:val="28"/>
          <w:szCs w:val="28"/>
          <w:lang w:eastAsia="zh-CN"/>
        </w:rPr>
        <w:t xml:space="preserve">СССР в годы нэпа (1921–1928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Социальная политика большевиков. Положение рабочих и крестьян. Эмансипация женщин. Социальные лифты. Становление системы здравоохранения. </w:t>
      </w:r>
      <w:r w:rsidRPr="004208DA">
        <w:rPr>
          <w:rFonts w:ascii="Times New Roman" w:eastAsia="SchoolBookSanPin;Cambria" w:hAnsi="Times New Roman"/>
          <w:sz w:val="28"/>
          <w:szCs w:val="28"/>
          <w:lang w:eastAsia="zh-CN"/>
        </w:rPr>
        <w:lastRenderedPageBreak/>
        <w:t>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121.3.2.2.2. </w:t>
      </w:r>
      <w:r w:rsidRPr="004208DA">
        <w:rPr>
          <w:rFonts w:ascii="Times New Roman" w:eastAsia="SchoolBookSanPin;Cambria" w:hAnsi="Times New Roman"/>
          <w:sz w:val="28"/>
          <w:szCs w:val="28"/>
          <w:lang w:eastAsia="zh-CN"/>
        </w:rPr>
        <w:t xml:space="preserve">Советский Союз в 1929–1941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«Великий перелом». Перестройка экономики на основе </w:t>
      </w:r>
      <w:r w:rsidRPr="004208DA">
        <w:rPr>
          <w:rFonts w:ascii="Times New Roman" w:eastAsia="SchoolBookSanPin;Cambria" w:hAnsi="Times New Roman"/>
          <w:sz w:val="28"/>
          <w:szCs w:val="28"/>
          <w:lang w:eastAsia="zh-CN"/>
        </w:rPr>
        <w:softHyphen/>
        <w:t>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Советская социальная и национальная политика 1930-х гг. Пропаганда  и реальные достижения. Конституция СССР 1936 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121.3.2.2.3. </w:t>
      </w:r>
      <w:r w:rsidRPr="004208DA">
        <w:rPr>
          <w:rFonts w:ascii="Times New Roman" w:eastAsia="SchoolBookSanPin;Cambria" w:hAnsi="Times New Roman"/>
          <w:sz w:val="28"/>
          <w:szCs w:val="28"/>
          <w:lang w:eastAsia="zh-CN"/>
        </w:rPr>
        <w:t xml:space="preserve">Культурное пространство советского общества в 1920–1930-е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Повседневная жизнь и общественные настроения в годы нэпа. Повышение </w:t>
      </w:r>
      <w:r w:rsidRPr="004208DA">
        <w:rPr>
          <w:rFonts w:ascii="Times New Roman" w:eastAsia="SchoolBookSanPin;Cambria" w:hAnsi="Times New Roman"/>
          <w:sz w:val="28"/>
          <w:szCs w:val="28"/>
          <w:lang w:eastAsia="zh-CN"/>
        </w:rPr>
        <w:lastRenderedPageBreak/>
        <w:t xml:space="preserve">общего уровня жизни. Нэпманы и отношение к ним в обществе.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121.3.2.2.4. </w:t>
      </w:r>
      <w:r w:rsidRPr="004208DA">
        <w:rPr>
          <w:rFonts w:ascii="Times New Roman" w:eastAsia="SchoolBookSanPin;Cambria" w:hAnsi="Times New Roman"/>
          <w:sz w:val="28"/>
          <w:szCs w:val="28"/>
          <w:lang w:eastAsia="zh-CN"/>
        </w:rPr>
        <w:t xml:space="preserve">Внешняя политика СССР в 1920–1930-е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w:t>
      </w:r>
      <w:r w:rsidRPr="004208DA">
        <w:rPr>
          <w:rFonts w:ascii="Times New Roman" w:eastAsia="SchoolBookSanPin;Cambria" w:hAnsi="Times New Roman"/>
          <w:sz w:val="28"/>
          <w:szCs w:val="28"/>
          <w:lang w:eastAsia="zh-CN"/>
        </w:rPr>
        <w:lastRenderedPageBreak/>
        <w:t>Вступление СССР в Лигу Наций.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121.3.2.2.5. </w:t>
      </w:r>
      <w:r w:rsidRPr="004208DA">
        <w:rPr>
          <w:rFonts w:ascii="Times New Roman" w:eastAsia="SchoolBookSanPin;Cambria" w:hAnsi="Times New Roman"/>
          <w:sz w:val="28"/>
          <w:szCs w:val="28"/>
          <w:lang w:eastAsia="zh-CN"/>
        </w:rPr>
        <w:t xml:space="preserve">Наш край в 1920–1930-е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121.3.2.3. </w:t>
      </w:r>
      <w:r w:rsidRPr="004208DA">
        <w:rPr>
          <w:rFonts w:ascii="Times New Roman" w:eastAsia="SchoolBookSanPin;Cambria" w:hAnsi="Times New Roman"/>
          <w:sz w:val="28"/>
          <w:szCs w:val="28"/>
          <w:lang w:eastAsia="zh-CN"/>
        </w:rPr>
        <w:t xml:space="preserve">Великая Отечественная война (1941–1945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121.3.2.3.1. </w:t>
      </w:r>
      <w:r w:rsidRPr="004208DA">
        <w:rPr>
          <w:rFonts w:ascii="Times New Roman" w:eastAsia="SchoolBookSanPin;Cambria" w:hAnsi="Times New Roman"/>
          <w:sz w:val="28"/>
          <w:szCs w:val="28"/>
          <w:lang w:eastAsia="zh-CN"/>
        </w:rPr>
        <w:t xml:space="preserve">Первый период войны (июнь 1941 – осень 1942 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w:t>
      </w:r>
      <w:r w:rsidRPr="004208DA">
        <w:rPr>
          <w:rFonts w:ascii="Times New Roman" w:eastAsia="SchoolBookSanPin;Cambria" w:hAnsi="Times New Roman"/>
          <w:sz w:val="28"/>
          <w:szCs w:val="28"/>
          <w:lang w:eastAsia="zh-CN"/>
        </w:rPr>
        <w:lastRenderedPageBreak/>
        <w:t>над заключенными. Угон советских людей в Германию. Разграбление и уничтожение культурных ценностей.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Начало массового сопротивления врагу. Восстания в нацистских лагерях. Развертывание партизанского движения.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121.3.2.3.2. </w:t>
      </w:r>
      <w:r w:rsidRPr="004208DA">
        <w:rPr>
          <w:rFonts w:ascii="Times New Roman" w:eastAsia="SchoolBookSanPin;Cambria" w:hAnsi="Times New Roman"/>
          <w:sz w:val="28"/>
          <w:szCs w:val="28"/>
          <w:lang w:eastAsia="zh-CN"/>
        </w:rPr>
        <w:t xml:space="preserve">Коренной перелом в ходе войны (осень 1942–1943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121.3.2.3.3. </w:t>
      </w:r>
      <w:r w:rsidRPr="004208DA">
        <w:rPr>
          <w:rFonts w:ascii="Times New Roman" w:eastAsia="SchoolBookSanPin;Cambria" w:hAnsi="Times New Roman"/>
          <w:sz w:val="28"/>
          <w:szCs w:val="28"/>
          <w:lang w:eastAsia="zh-CN"/>
        </w:rPr>
        <w:t>Человек и война: единство фронта и тыла.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Повседневность военного времени. Фронтовая повседневность. Боевое братство. Женщины на войне. Письма с фронта и на фронт. Повседневность  в советском тылу. </w:t>
      </w:r>
      <w:r w:rsidRPr="004208DA">
        <w:rPr>
          <w:rFonts w:ascii="Times New Roman" w:eastAsia="SchoolBookSanPin;Cambria" w:hAnsi="Times New Roman"/>
          <w:sz w:val="28"/>
          <w:szCs w:val="28"/>
          <w:lang w:eastAsia="zh-CN"/>
        </w:rPr>
        <w:lastRenderedPageBreak/>
        <w:t>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121.3.2.3.4. </w:t>
      </w:r>
      <w:r w:rsidRPr="004208DA">
        <w:rPr>
          <w:rFonts w:ascii="Times New Roman" w:eastAsia="SchoolBookSanPin;Cambria" w:hAnsi="Times New Roman"/>
          <w:sz w:val="28"/>
          <w:szCs w:val="28"/>
          <w:lang w:eastAsia="zh-CN"/>
        </w:rPr>
        <w:t xml:space="preserve">Победа СССР в Великой Отечественной войне. Окончание Второй мировой войны (1944 – сентябрь 1945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Советско-японская война 1945 г. Разгром Квантунской армии. Ядерные бомбардировки японских городов американской авиацией и их последствия.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Создание ООН. Осуждение главных военных преступников. Нюрнбергский  и Токийский судебные процессы.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121.3.2.3.5. </w:t>
      </w:r>
      <w:r w:rsidRPr="004208DA">
        <w:rPr>
          <w:rFonts w:ascii="Times New Roman" w:eastAsia="SchoolBookSanPin;Cambria" w:hAnsi="Times New Roman"/>
          <w:sz w:val="28"/>
          <w:szCs w:val="28"/>
          <w:lang w:eastAsia="zh-CN"/>
        </w:rPr>
        <w:t xml:space="preserve">Наш край в 1941–1945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121.3.2.4. </w:t>
      </w:r>
      <w:r w:rsidRPr="004208DA">
        <w:rPr>
          <w:rFonts w:ascii="Times New Roman" w:eastAsia="SchoolBookSanPin;Cambria" w:hAnsi="Times New Roman"/>
          <w:sz w:val="28"/>
          <w:szCs w:val="28"/>
          <w:lang w:eastAsia="zh-CN"/>
        </w:rPr>
        <w:t>Обобщение.</w:t>
      </w:r>
    </w:p>
    <w:p w:rsidR="002860FF" w:rsidRPr="004208DA" w:rsidRDefault="002860FF" w:rsidP="002860FF">
      <w:pPr>
        <w:widowControl w:val="0"/>
        <w:suppressAutoHyphens/>
        <w:spacing w:line="348" w:lineRule="auto"/>
        <w:ind w:firstLine="709"/>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 Содержание обучения в 11 классе.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lastRenderedPageBreak/>
        <w:t>121.4.1. </w:t>
      </w:r>
      <w:r w:rsidRPr="004208DA">
        <w:rPr>
          <w:rFonts w:ascii="Times New Roman" w:eastAsia="SchoolBookSanPin;Cambria" w:hAnsi="Times New Roman"/>
          <w:sz w:val="28"/>
          <w:szCs w:val="28"/>
          <w:lang w:eastAsia="zh-CN"/>
        </w:rPr>
        <w:t xml:space="preserve">Всеобщая история. 1945–2022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121.4.1.1. </w:t>
      </w:r>
      <w:r w:rsidRPr="004208DA">
        <w:rPr>
          <w:rFonts w:ascii="Times New Roman" w:eastAsia="SchoolBookSanPin;Cambria" w:hAnsi="Times New Roman"/>
          <w:sz w:val="28"/>
          <w:szCs w:val="28"/>
          <w:lang w:eastAsia="zh-CN"/>
        </w:rPr>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121.4.1.2. </w:t>
      </w:r>
      <w:r w:rsidRPr="004208DA">
        <w:rPr>
          <w:rFonts w:ascii="Times New Roman" w:eastAsia="SchoolBookSanPin;Cambria" w:hAnsi="Times New Roman"/>
          <w:sz w:val="28"/>
          <w:szCs w:val="28"/>
          <w:lang w:eastAsia="zh-CN"/>
        </w:rPr>
        <w:t xml:space="preserve">Страны Северной Америки и Европы во второй половине ХХ – начале XXI в.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121.4.1.2.1. </w:t>
      </w:r>
      <w:r w:rsidRPr="004208DA">
        <w:rPr>
          <w:rFonts w:ascii="Times New Roman" w:eastAsia="SchoolBookSanPin;Cambria" w:hAnsi="Times New Roman"/>
          <w:sz w:val="28"/>
          <w:szCs w:val="28"/>
          <w:lang w:eastAsia="zh-CN"/>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w:t>
      </w:r>
      <w:r w:rsidRPr="004208DA">
        <w:rPr>
          <w:rFonts w:ascii="Times New Roman" w:eastAsia="SchoolBookSanPin;Cambria" w:hAnsi="Times New Roman"/>
          <w:sz w:val="28"/>
          <w:szCs w:val="28"/>
          <w:lang w:eastAsia="zh-CN"/>
        </w:rPr>
        <w:softHyphen/>
        <w:t xml:space="preserve">наме). Внешняя политика США  во второй половине ХХ – </w:t>
      </w:r>
      <w:r w:rsidRPr="004208DA">
        <w:rPr>
          <w:rFonts w:ascii="Times New Roman" w:eastAsia="SchoolBookSanPin;Cambria" w:hAnsi="Times New Roman"/>
          <w:sz w:val="28"/>
          <w:szCs w:val="28"/>
          <w:lang w:eastAsia="zh-CN"/>
        </w:rPr>
        <w:softHyphen/>
        <w:t>начале XXI в. Развитие отношений с СССР, Российской Федерацией.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121.4.1.2.2. </w:t>
      </w:r>
      <w:r w:rsidRPr="004208DA">
        <w:rPr>
          <w:rFonts w:ascii="Times New Roman" w:eastAsia="SchoolBookSanPin;Cambria" w:hAnsi="Times New Roman"/>
          <w:sz w:val="28"/>
          <w:szCs w:val="28"/>
          <w:lang w:eastAsia="zh-CN"/>
        </w:rPr>
        <w:t>Страны Западной Европы. Экономическая и полити</w:t>
      </w:r>
      <w:r w:rsidRPr="004208DA">
        <w:rPr>
          <w:rFonts w:ascii="Times New Roman" w:eastAsia="SchoolBookSanPin;Cambria" w:hAnsi="Times New Roman"/>
          <w:sz w:val="28"/>
          <w:szCs w:val="28"/>
          <w:lang w:eastAsia="zh-CN"/>
        </w:rPr>
        <w:softHyphen/>
        <w:t xml:space="preserve">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r w:rsidRPr="004208DA">
        <w:rPr>
          <w:rFonts w:ascii="Times New Roman" w:eastAsia="SchoolBookSanPin;Cambria" w:hAnsi="Times New Roman"/>
          <w:sz w:val="28"/>
          <w:szCs w:val="28"/>
          <w:lang w:eastAsia="zh-CN"/>
        </w:rPr>
        <w:softHyphen/>
        <w:t xml:space="preserve">модель» социально-экономического развития. </w:t>
      </w:r>
      <w:r w:rsidRPr="004208DA">
        <w:rPr>
          <w:rFonts w:ascii="Times New Roman" w:eastAsia="SchoolBookSanPin;Cambria" w:hAnsi="Times New Roman"/>
          <w:spacing w:val="-4"/>
          <w:sz w:val="28"/>
          <w:szCs w:val="28"/>
          <w:lang w:eastAsia="zh-CN"/>
        </w:rPr>
        <w:t>Падение диктатур в Греции, Португалии, Испании. Экономические кризисы 1970-х –</w:t>
      </w:r>
      <w:r w:rsidRPr="004208DA">
        <w:rPr>
          <w:rFonts w:ascii="Times New Roman" w:eastAsia="SchoolBookSanPin;Cambria" w:hAnsi="Times New Roman"/>
          <w:sz w:val="28"/>
          <w:szCs w:val="28"/>
          <w:lang w:eastAsia="zh-CN"/>
        </w:rPr>
        <w:t xml:space="preserve"> начала 1980-х гг. Неоконсерватизм. Европейский союз.</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121.4.1.2.3. </w:t>
      </w:r>
      <w:r w:rsidRPr="004208DA">
        <w:rPr>
          <w:rFonts w:ascii="Times New Roman" w:eastAsia="SchoolBookSanPin;Cambria" w:hAnsi="Times New Roman"/>
          <w:sz w:val="28"/>
          <w:szCs w:val="28"/>
          <w:lang w:eastAsia="zh-CN"/>
        </w:rPr>
        <w:t xml:space="preserve">Страны Центральной и Восточной Европы во второй половине  ХХ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w:t>
      </w:r>
      <w:r w:rsidRPr="004208DA">
        <w:rPr>
          <w:rFonts w:ascii="Times New Roman" w:eastAsia="SchoolBookSanPin;Cambria" w:hAnsi="Times New Roman"/>
          <w:sz w:val="28"/>
          <w:szCs w:val="28"/>
          <w:lang w:eastAsia="zh-CN"/>
        </w:rPr>
        <w:lastRenderedPageBreak/>
        <w:t>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121.4.1.3. </w:t>
      </w:r>
      <w:r w:rsidRPr="004208DA">
        <w:rPr>
          <w:rFonts w:ascii="Times New Roman" w:eastAsia="SchoolBookSanPin;Cambria" w:hAnsi="Times New Roman"/>
          <w:sz w:val="28"/>
          <w:szCs w:val="28"/>
          <w:lang w:eastAsia="zh-CN"/>
        </w:rPr>
        <w:t>Страны Азии, Африки во второй половине ХХ – начале XXI вв.: проблемы и пути модернизации.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Обретение независимости и выбор путей развития странами Азии и Африки.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121.4.1.3.1. </w:t>
      </w:r>
      <w:r w:rsidRPr="004208DA">
        <w:rPr>
          <w:rFonts w:ascii="Times New Roman" w:eastAsia="SchoolBookSanPin;Cambria" w:hAnsi="Times New Roman"/>
          <w:sz w:val="28"/>
          <w:szCs w:val="28"/>
          <w:lang w:eastAsia="zh-CN"/>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121.4.1.3.2. </w:t>
      </w:r>
      <w:r w:rsidRPr="004208DA">
        <w:rPr>
          <w:rFonts w:ascii="Times New Roman" w:eastAsia="SchoolBookSanPin;Cambria" w:hAnsi="Times New Roman"/>
          <w:sz w:val="28"/>
          <w:szCs w:val="28"/>
          <w:lang w:eastAsia="zh-CN"/>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121.4.1.3.3. </w:t>
      </w:r>
      <w:r w:rsidRPr="004208DA">
        <w:rPr>
          <w:rFonts w:ascii="Times New Roman" w:eastAsia="SchoolBookSanPin;Cambria" w:hAnsi="Times New Roman"/>
          <w:sz w:val="28"/>
          <w:szCs w:val="28"/>
          <w:lang w:eastAsia="zh-CN"/>
        </w:rPr>
        <w:t xml:space="preserve">Страны Тропической и Южной Африки. Этапы провозглашения </w:t>
      </w:r>
      <w:r w:rsidRPr="004208DA">
        <w:rPr>
          <w:rFonts w:ascii="Times New Roman" w:eastAsia="SchoolBookSanPin;Cambria" w:hAnsi="Times New Roman"/>
          <w:sz w:val="28"/>
          <w:szCs w:val="28"/>
          <w:lang w:eastAsia="zh-CN"/>
        </w:rPr>
        <w:lastRenderedPageBreak/>
        <w:t>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121.4.1.4. </w:t>
      </w:r>
      <w:r w:rsidRPr="004208DA">
        <w:rPr>
          <w:rFonts w:ascii="Times New Roman" w:eastAsia="SchoolBookSanPin;Cambria" w:hAnsi="Times New Roman"/>
          <w:sz w:val="28"/>
          <w:szCs w:val="28"/>
          <w:lang w:eastAsia="zh-CN"/>
        </w:rPr>
        <w:t xml:space="preserve">Страны Латинской Америки во второй половине ХХ – начале XXI вв.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121.4.1.5. </w:t>
      </w:r>
      <w:r w:rsidRPr="004208DA">
        <w:rPr>
          <w:rFonts w:ascii="Times New Roman" w:eastAsia="SchoolBookSanPin;Cambria" w:hAnsi="Times New Roman"/>
          <w:sz w:val="28"/>
          <w:szCs w:val="28"/>
          <w:lang w:eastAsia="zh-CN"/>
        </w:rPr>
        <w:t>Международные отношения во второй половине ХХ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Международные отношения в конце ХХ – начале XXI в. От биполярного  к многополюсному миру. Региональная и межрегиональная интеграция. Россия  в </w:t>
      </w:r>
      <w:r w:rsidRPr="004208DA">
        <w:rPr>
          <w:rFonts w:ascii="Times New Roman" w:eastAsia="SchoolBookSanPin;Cambria" w:hAnsi="Times New Roman"/>
          <w:sz w:val="28"/>
          <w:szCs w:val="28"/>
          <w:lang w:eastAsia="zh-CN"/>
        </w:rPr>
        <w:lastRenderedPageBreak/>
        <w:t>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121.4.1.6. </w:t>
      </w:r>
      <w:r w:rsidRPr="004208DA">
        <w:rPr>
          <w:rFonts w:ascii="Times New Roman" w:eastAsia="SchoolBookSanPin;Cambria" w:hAnsi="Times New Roman"/>
          <w:sz w:val="28"/>
          <w:szCs w:val="28"/>
          <w:lang w:eastAsia="zh-CN"/>
        </w:rPr>
        <w:t xml:space="preserve">Развитие науки и культуры во второй половине ХХ – начале XXI вв.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121.4.1.7. </w:t>
      </w:r>
      <w:r w:rsidRPr="004208DA">
        <w:rPr>
          <w:rFonts w:ascii="Times New Roman" w:eastAsia="SchoolBookSanPin;Cambria" w:hAnsi="Times New Roman"/>
          <w:sz w:val="28"/>
          <w:szCs w:val="28"/>
          <w:lang w:eastAsia="zh-CN"/>
        </w:rPr>
        <w:t xml:space="preserve">Современный мир.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2860FF" w:rsidRPr="004208DA" w:rsidRDefault="002860FF" w:rsidP="002860FF">
      <w:pPr>
        <w:widowControl w:val="0"/>
        <w:suppressAutoHyphens/>
        <w:spacing w:line="360" w:lineRule="auto"/>
        <w:ind w:firstLine="709"/>
        <w:jc w:val="both"/>
        <w:rPr>
          <w:rFonts w:ascii="Times New Roman" w:eastAsia="SchoolBookSanPin;Cambria" w:hAnsi="Times New Roman"/>
          <w:sz w:val="28"/>
          <w:szCs w:val="28"/>
          <w:lang w:eastAsia="zh-CN"/>
        </w:rPr>
      </w:pPr>
      <w:r w:rsidRPr="004208DA">
        <w:rPr>
          <w:rFonts w:ascii="Times New Roman" w:eastAsia="OfficinaSansBoldITC;Franklin Go" w:hAnsi="Times New Roman"/>
          <w:sz w:val="28"/>
          <w:szCs w:val="28"/>
          <w:lang w:eastAsia="zh-CN"/>
        </w:rPr>
        <w:t>121.4.1.8. </w:t>
      </w:r>
      <w:r w:rsidRPr="004208DA">
        <w:rPr>
          <w:rFonts w:ascii="Times New Roman" w:eastAsia="SchoolBookSanPin;Cambria" w:hAnsi="Times New Roman"/>
          <w:sz w:val="28"/>
          <w:szCs w:val="28"/>
          <w:lang w:eastAsia="zh-CN"/>
        </w:rPr>
        <w:t>Обобщение.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 xml:space="preserve">121.4.2. </w:t>
      </w:r>
      <w:r w:rsidRPr="004208DA">
        <w:rPr>
          <w:rFonts w:ascii="Times New Roman" w:eastAsia="SchoolBookSanPin;Cambria" w:hAnsi="Times New Roman"/>
          <w:sz w:val="28"/>
          <w:szCs w:val="28"/>
          <w:lang w:eastAsia="zh-CN"/>
        </w:rPr>
        <w:t xml:space="preserve">История России. 1945–2022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Введение.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 xml:space="preserve">121.4.2.1. </w:t>
      </w:r>
      <w:r w:rsidRPr="004208DA">
        <w:rPr>
          <w:rFonts w:ascii="Times New Roman" w:eastAsia="SchoolBookSanPin;Cambria" w:hAnsi="Times New Roman"/>
          <w:sz w:val="28"/>
          <w:szCs w:val="28"/>
          <w:lang w:eastAsia="zh-CN"/>
        </w:rPr>
        <w:t xml:space="preserve">СССР в 1945–1991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121.4.2.1.1. </w:t>
      </w:r>
      <w:r w:rsidRPr="004208DA">
        <w:rPr>
          <w:rFonts w:ascii="Times New Roman" w:eastAsia="SchoolBookSanPin;Cambria" w:hAnsi="Times New Roman"/>
          <w:sz w:val="28"/>
          <w:szCs w:val="28"/>
          <w:lang w:eastAsia="zh-CN"/>
        </w:rPr>
        <w:t xml:space="preserve">СССР в 1945–1953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w:t>
      </w:r>
      <w:r w:rsidRPr="004208DA">
        <w:rPr>
          <w:rFonts w:ascii="Times New Roman" w:eastAsia="SchoolBookSanPin;Cambria" w:hAnsi="Times New Roman"/>
          <w:sz w:val="28"/>
          <w:szCs w:val="28"/>
          <w:lang w:eastAsia="zh-CN"/>
        </w:rPr>
        <w:lastRenderedPageBreak/>
        <w:t>рынок. Голод 1946–1947 гг. Денежная реформа и отмена карточной системы (1947 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121.4.2.1.2. </w:t>
      </w:r>
      <w:r w:rsidRPr="004208DA">
        <w:rPr>
          <w:rFonts w:ascii="Times New Roman" w:eastAsia="SchoolBookSanPin;Cambria" w:hAnsi="Times New Roman"/>
          <w:sz w:val="28"/>
          <w:szCs w:val="28"/>
          <w:lang w:eastAsia="zh-CN"/>
        </w:rPr>
        <w:t xml:space="preserve">СССР в середине 1950-х – первой половине 1960-х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Социально-экономическое развитие СССР. «Догнать и перегнать Америку». Попытки решения продовольственной проблемы. Освоение целинных земель.</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lastRenderedPageBreak/>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Конец оттепели. Нарастание негативных тенденций в обществе. Кризис доверия власти. Новочеркасские события. Смещение Н.С. Хрущева.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121.4.2.1.3. </w:t>
      </w:r>
      <w:r w:rsidRPr="004208DA">
        <w:rPr>
          <w:rFonts w:ascii="Times New Roman" w:eastAsia="SchoolBookSanPin;Cambria" w:hAnsi="Times New Roman"/>
          <w:sz w:val="28"/>
          <w:szCs w:val="28"/>
          <w:lang w:eastAsia="zh-CN"/>
        </w:rPr>
        <w:t xml:space="preserve">Советское государство и общество в середине 1960-х – начале 1980-х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w:t>
      </w:r>
      <w:r w:rsidRPr="004208DA">
        <w:rPr>
          <w:rFonts w:ascii="Times New Roman" w:eastAsia="SchoolBookSanPin;Cambria" w:hAnsi="Times New Roman"/>
          <w:sz w:val="28"/>
          <w:szCs w:val="28"/>
          <w:lang w:eastAsia="zh-CN"/>
        </w:rPr>
        <w:lastRenderedPageBreak/>
        <w:t>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Л.И. Брежнев в оценках современников и историков.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121.4.2.1.4. </w:t>
      </w:r>
      <w:r w:rsidRPr="004208DA">
        <w:rPr>
          <w:rFonts w:ascii="Times New Roman" w:eastAsia="SchoolBookSanPin;Cambria" w:hAnsi="Times New Roman"/>
          <w:sz w:val="28"/>
          <w:szCs w:val="28"/>
          <w:lang w:eastAsia="zh-CN"/>
        </w:rPr>
        <w:t xml:space="preserve">Политика перестройки. Распад СССР (1985–1991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w:t>
      </w:r>
      <w:r w:rsidRPr="004208DA">
        <w:rPr>
          <w:rFonts w:ascii="Times New Roman" w:eastAsia="SchoolBookSanPin;Cambria" w:hAnsi="Times New Roman"/>
          <w:sz w:val="28"/>
          <w:szCs w:val="28"/>
          <w:lang w:eastAsia="zh-CN"/>
        </w:rPr>
        <w:lastRenderedPageBreak/>
        <w:t>страны как фактор политической жизни. Отношение  к войне в Афганистане. Неформальные политические объединения.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Новое мышление </w:t>
      </w:r>
      <w:r w:rsidRPr="004208DA">
        <w:rPr>
          <w:rFonts w:ascii="Times New Roman" w:eastAsia="Calibri" w:hAnsi="Times New Roman"/>
          <w:sz w:val="28"/>
          <w:szCs w:val="28"/>
          <w:lang w:eastAsia="zh-CN"/>
        </w:rPr>
        <w:t>М.С. Горбачева</w:t>
      </w:r>
      <w:r w:rsidRPr="004208DA">
        <w:rPr>
          <w:rFonts w:ascii="Times New Roman" w:eastAsia="SchoolBookSanPin;Cambria" w:hAnsi="Times New Roman"/>
          <w:sz w:val="28"/>
          <w:szCs w:val="28"/>
          <w:lang w:eastAsia="zh-CN"/>
        </w:rPr>
        <w:t>.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lastRenderedPageBreak/>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Реакция мирового сообщества на распад СССР. Россия как преемник СССР  на международной арене.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121.4.2.1.5. </w:t>
      </w:r>
      <w:r w:rsidRPr="004208DA">
        <w:rPr>
          <w:rFonts w:ascii="Times New Roman" w:eastAsia="SchoolBookSanPin;Cambria" w:hAnsi="Times New Roman"/>
          <w:sz w:val="28"/>
          <w:szCs w:val="28"/>
          <w:lang w:eastAsia="zh-CN"/>
        </w:rPr>
        <w:t xml:space="preserve">Наш край в 1945–1991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121.4.2.1.6. </w:t>
      </w:r>
      <w:r w:rsidRPr="004208DA">
        <w:rPr>
          <w:rFonts w:ascii="Times New Roman" w:eastAsia="SchoolBookSanPin;Cambria" w:hAnsi="Times New Roman"/>
          <w:sz w:val="28"/>
          <w:szCs w:val="28"/>
          <w:lang w:eastAsia="zh-CN"/>
        </w:rPr>
        <w:t>Обобщение.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121.4.2.2. </w:t>
      </w:r>
      <w:r w:rsidRPr="004208DA">
        <w:rPr>
          <w:rFonts w:ascii="Times New Roman" w:eastAsia="SchoolBookSanPin;Cambria" w:hAnsi="Times New Roman"/>
          <w:sz w:val="28"/>
          <w:szCs w:val="28"/>
          <w:lang w:eastAsia="zh-CN"/>
        </w:rPr>
        <w:t>Российская Федерация в 1992–2022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121.4.2.2.1. </w:t>
      </w:r>
      <w:r w:rsidRPr="004208DA">
        <w:rPr>
          <w:rFonts w:ascii="Times New Roman" w:eastAsia="SchoolBookSanPin;Cambria" w:hAnsi="Times New Roman"/>
          <w:sz w:val="28"/>
          <w:szCs w:val="28"/>
          <w:lang w:eastAsia="zh-CN"/>
        </w:rPr>
        <w:t xml:space="preserve">Становление новой России (1992–1999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w:t>
      </w:r>
      <w:r w:rsidRPr="004208DA">
        <w:rPr>
          <w:rFonts w:ascii="Times New Roman" w:eastAsia="SchoolBookSanPin;Cambria" w:hAnsi="Times New Roman"/>
          <w:sz w:val="28"/>
          <w:szCs w:val="28"/>
          <w:lang w:eastAsia="zh-CN"/>
        </w:rPr>
        <w:lastRenderedPageBreak/>
        <w:t>хозяйстве и увеличение зависимости от экспорта продовольствия. Финансовые пирамиды. Дефолт 1998 г. и его последствия.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121.4.2.2.2. </w:t>
      </w:r>
      <w:r w:rsidRPr="004208DA">
        <w:rPr>
          <w:rFonts w:ascii="Times New Roman" w:eastAsia="SchoolBookSanPin;Cambria" w:hAnsi="Times New Roman"/>
          <w:sz w:val="28"/>
          <w:szCs w:val="28"/>
          <w:lang w:eastAsia="zh-CN"/>
        </w:rPr>
        <w:t>Россия в ХХI в.: вызовы времени и задачи модернизации.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lastRenderedPageBreak/>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w:t>
      </w:r>
      <w:r w:rsidRPr="004208DA">
        <w:rPr>
          <w:rFonts w:ascii="Times New Roman" w:eastAsia="SchoolBookSanPin;Cambria" w:hAnsi="Times New Roman"/>
          <w:sz w:val="28"/>
          <w:szCs w:val="28"/>
          <w:lang w:eastAsia="zh-CN"/>
        </w:rPr>
        <w:lastRenderedPageBreak/>
        <w:t xml:space="preserve">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Религия, наука и культура России в конце XX – начале XXI вв.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121.4.2.2.3. </w:t>
      </w:r>
      <w:r w:rsidRPr="004208DA">
        <w:rPr>
          <w:rFonts w:ascii="Times New Roman" w:eastAsia="SchoolBookSanPin;Cambria" w:hAnsi="Times New Roman"/>
          <w:sz w:val="28"/>
          <w:szCs w:val="28"/>
          <w:lang w:eastAsia="zh-CN"/>
        </w:rPr>
        <w:t xml:space="preserve">Наш край в 1992–2022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121.4.2.3. </w:t>
      </w:r>
      <w:r w:rsidRPr="004208DA">
        <w:rPr>
          <w:rFonts w:ascii="Times New Roman" w:eastAsia="SchoolBookSanPin;Cambria" w:hAnsi="Times New Roman"/>
          <w:sz w:val="28"/>
          <w:szCs w:val="28"/>
          <w:lang w:eastAsia="zh-CN"/>
        </w:rPr>
        <w:t xml:space="preserve">Итоговое обобщение. </w:t>
      </w:r>
    </w:p>
    <w:p w:rsidR="002860FF" w:rsidRPr="004208DA" w:rsidRDefault="002860FF" w:rsidP="002860FF">
      <w:pPr>
        <w:widowControl w:val="0"/>
        <w:suppressAutoHyphens/>
        <w:spacing w:line="348"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 Планируемые результаты освоения программы по истории  на уровне среднего общего образования.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lastRenderedPageBreak/>
        <w:t xml:space="preserve">121.5.1. К важнейшим </w:t>
      </w:r>
      <w:r w:rsidRPr="004208DA">
        <w:rPr>
          <w:rFonts w:ascii="Times New Roman" w:eastAsia="SchoolBookSanPin;Cambria" w:hAnsi="Times New Roman"/>
          <w:bCs/>
          <w:sz w:val="28"/>
          <w:szCs w:val="28"/>
          <w:lang w:eastAsia="zh-CN"/>
        </w:rPr>
        <w:t xml:space="preserve">личностным результатам </w:t>
      </w:r>
      <w:r w:rsidRPr="004208DA">
        <w:rPr>
          <w:rFonts w:ascii="Times New Roman" w:eastAsia="SchoolBookSanPin;Cambria" w:hAnsi="Times New Roman"/>
          <w:sz w:val="28"/>
          <w:szCs w:val="28"/>
          <w:lang w:eastAsia="zh-CN"/>
        </w:rPr>
        <w:t>изучения истории относятся: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2860FF" w:rsidRPr="004208DA" w:rsidRDefault="002860FF" w:rsidP="002860FF">
      <w:pPr>
        <w:widowControl w:val="0"/>
        <w:suppressAutoHyphens/>
        <w:spacing w:line="360" w:lineRule="auto"/>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lastRenderedPageBreak/>
        <w:tab/>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w:t>
      </w:r>
      <w:r w:rsidRPr="004208DA">
        <w:rPr>
          <w:rFonts w:ascii="Times New Roman" w:eastAsia="SchoolBookSanPin;Cambria" w:hAnsi="Times New Roman"/>
          <w:sz w:val="28"/>
          <w:szCs w:val="28"/>
          <w:lang w:eastAsia="zh-CN"/>
        </w:rPr>
        <w:lastRenderedPageBreak/>
        <w:t>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2860FF" w:rsidRPr="004208DA" w:rsidRDefault="002860FF" w:rsidP="002860FF">
      <w:pPr>
        <w:widowControl w:val="0"/>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121.5.2. В результате изучения истории на уровне </w:t>
      </w:r>
      <w:r w:rsidRPr="004208DA">
        <w:rPr>
          <w:rFonts w:ascii="Times New Roman" w:eastAsia="Calibri" w:hAnsi="Times New Roman" w:cs="Calibri"/>
          <w:color w:val="000000"/>
          <w:sz w:val="28"/>
          <w:szCs w:val="28"/>
        </w:rPr>
        <w:t xml:space="preserve">среднего </w:t>
      </w:r>
      <w:r w:rsidRPr="004208DA">
        <w:rPr>
          <w:rFonts w:ascii="Times New Roman" w:eastAsia="SchoolBookSanPin;Cambria" w:hAnsi="Times New Roman"/>
          <w:sz w:val="28"/>
          <w:szCs w:val="28"/>
          <w:lang w:eastAsia="zh-CN"/>
        </w:rPr>
        <w:t xml:space="preserve">общего образования у обучающегося будут сформированы </w:t>
      </w:r>
      <w:r w:rsidRPr="004208DA">
        <w:rPr>
          <w:rFonts w:ascii="Times New Roman" w:eastAsia="SchoolBookSanPin;Cambria" w:hAnsi="Times New Roman"/>
          <w:bCs/>
          <w:sz w:val="28"/>
          <w:szCs w:val="28"/>
          <w:lang w:eastAsia="zh-CN"/>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860FF" w:rsidRPr="004208DA" w:rsidRDefault="002860FF" w:rsidP="002860FF">
      <w:pPr>
        <w:widowControl w:val="0"/>
        <w:suppressAutoHyphens/>
        <w:spacing w:line="348"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121.5.2.1. </w:t>
      </w:r>
      <w:r w:rsidRPr="004208DA">
        <w:rPr>
          <w:rFonts w:ascii="Times New Roman" w:eastAsia="SchoolBookSanPin;Cambria" w:hAnsi="Times New Roman"/>
          <w:sz w:val="28"/>
          <w:szCs w:val="28"/>
          <w:lang w:eastAsia="zh-CN"/>
        </w:rPr>
        <w:t xml:space="preserve">У обучающегося будут сформированы следующие базовые логические действия как часть </w:t>
      </w:r>
      <w:r w:rsidRPr="004208DA">
        <w:rPr>
          <w:rFonts w:ascii="Times New Roman" w:eastAsia="SchoolBookSanPin;Cambria" w:hAnsi="Times New Roman"/>
          <w:bCs/>
          <w:sz w:val="28"/>
          <w:szCs w:val="28"/>
          <w:lang w:eastAsia="zh-CN"/>
        </w:rPr>
        <w:t>познавательных универсальных учебных действий</w:t>
      </w:r>
      <w:r w:rsidRPr="004208DA">
        <w:rPr>
          <w:rFonts w:ascii="Times New Roman" w:eastAsia="SchoolBookSanPin;Cambria" w:hAnsi="Times New Roman"/>
          <w:sz w:val="28"/>
          <w:szCs w:val="28"/>
          <w:lang w:eastAsia="zh-CN"/>
        </w:rPr>
        <w:t>:</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формулировать проблему, вопрос, требующий решения;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устанавливать существенный признак или основания для сравнения, классификации и обобщения;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определять цели деятельности, задавать параметры и критерии их достижения;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hAnsi="Times New Roman"/>
          <w:sz w:val="28"/>
          <w:szCs w:val="28"/>
          <w:lang w:eastAsia="zh-CN"/>
        </w:rPr>
        <w:t xml:space="preserve"> </w:t>
      </w:r>
      <w:r w:rsidRPr="004208DA">
        <w:rPr>
          <w:rFonts w:ascii="Times New Roman" w:eastAsia="SchoolBookSanPin;Cambria" w:hAnsi="Times New Roman"/>
          <w:sz w:val="28"/>
          <w:szCs w:val="28"/>
          <w:lang w:eastAsia="zh-CN"/>
        </w:rPr>
        <w:t>выявлять закономерные черты и противоречия в рассматриваемых явлениях;</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разрабатывать план решения проблемы с учетом анализа имеющихся ресурсов;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вносить коррективы в деятельность, оценивать соответствие результатов целям.</w:t>
      </w:r>
    </w:p>
    <w:p w:rsidR="002860FF" w:rsidRPr="004208DA" w:rsidRDefault="002860FF" w:rsidP="002860FF">
      <w:pPr>
        <w:widowControl w:val="0"/>
        <w:suppressAutoHyphens/>
        <w:spacing w:line="348"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lastRenderedPageBreak/>
        <w:t>121.5.2.2. </w:t>
      </w:r>
      <w:r w:rsidRPr="004208DA">
        <w:rPr>
          <w:rFonts w:ascii="Times New Roman" w:eastAsia="SchoolBookSanPin;Cambria" w:hAnsi="Times New Roman"/>
          <w:sz w:val="28"/>
          <w:szCs w:val="28"/>
          <w:lang w:eastAsia="zh-CN"/>
        </w:rPr>
        <w:t xml:space="preserve">У обучающегося будут сформированы следующие базовые исследовательские действия как часть </w:t>
      </w:r>
      <w:r w:rsidRPr="004208DA">
        <w:rPr>
          <w:rFonts w:ascii="Times New Roman" w:eastAsia="SchoolBookSanPin;Cambria" w:hAnsi="Times New Roman"/>
          <w:bCs/>
          <w:sz w:val="28"/>
          <w:szCs w:val="28"/>
          <w:lang w:eastAsia="zh-CN"/>
        </w:rPr>
        <w:t>познавательных универсальных учебных действий</w:t>
      </w:r>
      <w:r w:rsidRPr="004208DA">
        <w:rPr>
          <w:rFonts w:ascii="Times New Roman" w:eastAsia="SchoolBookSanPin;Cambria" w:hAnsi="Times New Roman"/>
          <w:sz w:val="28"/>
          <w:szCs w:val="28"/>
          <w:lang w:eastAsia="zh-CN"/>
        </w:rPr>
        <w:t>:</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определять познавательную задачу;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намечать путь ее решения и осуществлять подбор исторического материала, объекта;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владеть навыками учебно-исследовательской и проектной деятельности;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осуществлять анализ объекта в соответствии с принципом историзма, основными процедурами исторического познания;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систематизировать и обобщать исторические факты (в том числе в форме таблиц, схем);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выявлять характерные признаки исторических явлений;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раскрывать причинно-следственные связи событий прошлого и настоящего;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сравнивать события, ситуации, определяя основания для сравнения, выявляя общие черты и различия;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формулировать и обосновывать выводы;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соотносить полученный результат с имеющимся историческим знанием;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определять новизну и обоснованность полученного результата;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представлять результаты своей деятельности в различных формах (сообщение, эссе, презентация, реферат, учебный проект и другие);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объяснять сферу применения и значение проведенного учебного исследования в современном общественном контексте. </w:t>
      </w:r>
    </w:p>
    <w:p w:rsidR="002860FF" w:rsidRPr="004208DA" w:rsidRDefault="002860FF" w:rsidP="002860FF">
      <w:pPr>
        <w:widowControl w:val="0"/>
        <w:suppressAutoHyphens/>
        <w:spacing w:line="348"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121.5.2.3. </w:t>
      </w:r>
      <w:r w:rsidRPr="004208DA">
        <w:rPr>
          <w:rFonts w:ascii="Times New Roman" w:eastAsia="SchoolBookSanPin;Cambria" w:hAnsi="Times New Roman"/>
          <w:sz w:val="28"/>
          <w:szCs w:val="28"/>
          <w:lang w:eastAsia="zh-CN"/>
        </w:rPr>
        <w:t xml:space="preserve">У обучающегося будут сформированы умения работать  с информацией как часть </w:t>
      </w:r>
      <w:r w:rsidRPr="004208DA">
        <w:rPr>
          <w:rFonts w:ascii="Times New Roman" w:eastAsia="SchoolBookSanPin;Cambria" w:hAnsi="Times New Roman"/>
          <w:bCs/>
          <w:sz w:val="28"/>
          <w:szCs w:val="28"/>
          <w:lang w:eastAsia="zh-CN"/>
        </w:rPr>
        <w:t>познавательных универсальных учебных действий</w:t>
      </w:r>
      <w:r w:rsidRPr="004208DA">
        <w:rPr>
          <w:rFonts w:ascii="Times New Roman" w:eastAsia="SchoolBookSanPin;Cambria" w:hAnsi="Times New Roman"/>
          <w:sz w:val="28"/>
          <w:szCs w:val="28"/>
          <w:lang w:eastAsia="zh-CN"/>
        </w:rPr>
        <w:t>:</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lastRenderedPageBreak/>
        <w:t xml:space="preserve">рассматривать комплексы источников, выявляя совпадения и различия  их свидетельств;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2860FF" w:rsidRPr="004208DA" w:rsidRDefault="002860FF" w:rsidP="002860FF">
      <w:pPr>
        <w:widowControl w:val="0"/>
        <w:suppressAutoHyphens/>
        <w:spacing w:line="348"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121.5.2.4. </w:t>
      </w:r>
      <w:r w:rsidRPr="004208DA">
        <w:rPr>
          <w:rFonts w:ascii="Times New Roman" w:eastAsia="SchoolBookSanPin;Cambria" w:hAnsi="Times New Roman"/>
          <w:sz w:val="28"/>
          <w:szCs w:val="28"/>
          <w:lang w:eastAsia="zh-CN"/>
        </w:rPr>
        <w:t xml:space="preserve">У обучающегося будут сформированы умения общения как часть </w:t>
      </w:r>
      <w:r w:rsidRPr="004208DA">
        <w:rPr>
          <w:rFonts w:ascii="Times New Roman" w:eastAsia="SchoolBookSanPin;Cambria" w:hAnsi="Times New Roman"/>
          <w:bCs/>
          <w:sz w:val="28"/>
          <w:szCs w:val="28"/>
          <w:lang w:eastAsia="zh-CN"/>
        </w:rPr>
        <w:t>коммуникативных универсальных учебных действий</w:t>
      </w:r>
      <w:r w:rsidRPr="004208DA">
        <w:rPr>
          <w:rFonts w:ascii="Times New Roman" w:eastAsia="SchoolBookSanPin;Cambria" w:hAnsi="Times New Roman"/>
          <w:sz w:val="28"/>
          <w:szCs w:val="28"/>
          <w:lang w:eastAsia="zh-CN"/>
        </w:rPr>
        <w:t>:</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представлять особенности взаимодействия людей в исторических обществах  и современном мире;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участвовать в обсуждении событий и личностей прошлого и современности, выявляя сходство и различие высказываемых оценок;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излагать и аргументировать свою точку зрения в устном высказывании, письменном тексте;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аргументированно вести диалог, уметь смягчать конфликтные ситуации.</w:t>
      </w:r>
    </w:p>
    <w:p w:rsidR="002860FF" w:rsidRPr="004208DA" w:rsidRDefault="002860FF" w:rsidP="002860FF">
      <w:pPr>
        <w:widowControl w:val="0"/>
        <w:suppressAutoHyphens/>
        <w:spacing w:line="348"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121.5.2.5. </w:t>
      </w:r>
      <w:r w:rsidRPr="004208DA">
        <w:rPr>
          <w:rFonts w:ascii="Times New Roman" w:eastAsia="SchoolBookSanPin;Cambria" w:hAnsi="Times New Roman"/>
          <w:sz w:val="28"/>
          <w:szCs w:val="28"/>
          <w:lang w:eastAsia="zh-CN"/>
        </w:rPr>
        <w:t>У обучающегося будут сформированы умения совместной деятельности: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определять свое участие в общей работе и координировать свои действия  с другими членами команды;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проявлять творчество и инициативу в индивидуальной и командной работе; </w:t>
      </w:r>
    </w:p>
    <w:p w:rsidR="002860FF" w:rsidRPr="004208DA" w:rsidRDefault="002860FF" w:rsidP="002860FF">
      <w:pPr>
        <w:widowControl w:val="0"/>
        <w:suppressAutoHyphens/>
        <w:spacing w:line="360" w:lineRule="auto"/>
        <w:ind w:firstLine="709"/>
        <w:jc w:val="both"/>
        <w:rPr>
          <w:rFonts w:eastAsia="Calibri"/>
          <w:sz w:val="28"/>
          <w:szCs w:val="28"/>
          <w:lang w:eastAsia="zh-CN"/>
        </w:rPr>
      </w:pPr>
      <w:r w:rsidRPr="004208DA">
        <w:rPr>
          <w:rFonts w:ascii="Times New Roman" w:eastAsia="SchoolBookSanPin;Cambria" w:hAnsi="Times New Roman"/>
          <w:sz w:val="28"/>
          <w:szCs w:val="28"/>
          <w:lang w:eastAsia="zh-CN"/>
        </w:rPr>
        <w:t>оценивать полученные результаты и свой вклад в общую работу.</w:t>
      </w:r>
    </w:p>
    <w:p w:rsidR="002860FF" w:rsidRPr="004208DA" w:rsidRDefault="002860FF" w:rsidP="002860FF">
      <w:pPr>
        <w:widowControl w:val="0"/>
        <w:suppressAutoHyphens/>
        <w:spacing w:line="348"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121.5.2.6. </w:t>
      </w:r>
      <w:r w:rsidRPr="004208DA">
        <w:rPr>
          <w:rFonts w:ascii="Times New Roman" w:eastAsia="SchoolBookSanPin;Cambria" w:hAnsi="Times New Roman"/>
          <w:sz w:val="28"/>
          <w:szCs w:val="28"/>
          <w:lang w:eastAsia="zh-CN"/>
        </w:rPr>
        <w:t xml:space="preserve">У обучающегося будут сформированы умения в части </w:t>
      </w:r>
      <w:r w:rsidRPr="004208DA">
        <w:rPr>
          <w:rFonts w:ascii="Times New Roman" w:eastAsia="SchoolBookSanPin;Cambria" w:hAnsi="Times New Roman"/>
          <w:bCs/>
          <w:sz w:val="28"/>
          <w:szCs w:val="28"/>
          <w:lang w:eastAsia="zh-CN"/>
        </w:rPr>
        <w:t>регулятивных универсальных учебных действий</w:t>
      </w:r>
      <w:r w:rsidRPr="004208DA">
        <w:rPr>
          <w:rFonts w:ascii="Times New Roman" w:eastAsia="SchoolBookSanPin;Cambria" w:hAnsi="Times New Roman"/>
          <w:sz w:val="28"/>
          <w:szCs w:val="28"/>
          <w:lang w:eastAsia="zh-CN"/>
        </w:rPr>
        <w:t>:</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владение приемами самоорганизации своей учебной и общественной работы: </w:t>
      </w:r>
      <w:r w:rsidRPr="004208DA">
        <w:rPr>
          <w:rFonts w:ascii="Times New Roman" w:eastAsia="SchoolBookSanPin;Cambria" w:hAnsi="Times New Roman"/>
          <w:sz w:val="28"/>
          <w:szCs w:val="28"/>
          <w:lang w:eastAsia="zh-CN"/>
        </w:rPr>
        <w:lastRenderedPageBreak/>
        <w:t xml:space="preserve">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2860FF" w:rsidRPr="004208DA" w:rsidRDefault="002860FF" w:rsidP="002860FF">
      <w:pPr>
        <w:widowControl w:val="0"/>
        <w:suppressAutoHyphens/>
        <w:spacing w:line="348"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3. </w:t>
      </w:r>
      <w:r w:rsidRPr="004208DA">
        <w:rPr>
          <w:rFonts w:ascii="Times New Roman" w:eastAsia="SchoolBookSanPin;Cambria" w:hAnsi="Times New Roman"/>
          <w:bCs/>
          <w:sz w:val="28"/>
          <w:szCs w:val="28"/>
          <w:lang w:eastAsia="zh-CN"/>
        </w:rPr>
        <w:t xml:space="preserve">Предметные результаты освоения программы по истории на уровне </w:t>
      </w:r>
      <w:r w:rsidRPr="004208DA">
        <w:rPr>
          <w:rFonts w:ascii="Times New Roman" w:eastAsia="OfficinaSansBoldITC;Franklin Go" w:hAnsi="Times New Roman"/>
          <w:sz w:val="28"/>
          <w:szCs w:val="28"/>
          <w:lang w:eastAsia="zh-CN"/>
        </w:rPr>
        <w:t>среднего</w:t>
      </w:r>
      <w:r w:rsidRPr="004208DA">
        <w:rPr>
          <w:rFonts w:ascii="Times New Roman" w:eastAsia="SchoolBookSanPin;Cambria" w:hAnsi="Times New Roman"/>
          <w:bCs/>
          <w:sz w:val="28"/>
          <w:szCs w:val="28"/>
          <w:lang w:eastAsia="zh-CN"/>
        </w:rPr>
        <w:t xml:space="preserve"> общего образования </w:t>
      </w:r>
      <w:r w:rsidRPr="004208DA">
        <w:rPr>
          <w:rFonts w:ascii="Times New Roman" w:eastAsia="SchoolBookSanPin;Cambria" w:hAnsi="Times New Roman"/>
          <w:sz w:val="28"/>
          <w:szCs w:val="28"/>
          <w:lang w:eastAsia="zh-CN"/>
        </w:rPr>
        <w:t>должны обеспечивать:</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w:t>
      </w:r>
      <w:r w:rsidRPr="004208DA">
        <w:rPr>
          <w:rFonts w:ascii="Times New Roman" w:eastAsia="SchoolBookSanPin;Cambria" w:hAnsi="Times New Roman"/>
          <w:sz w:val="28"/>
          <w:szCs w:val="28"/>
          <w:lang w:eastAsia="zh-CN"/>
        </w:rPr>
        <w:lastRenderedPageBreak/>
        <w:t>используя источники разных типов;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9) приобретение опыта взаимодействия с людьми другой культуры, национальной и религиозной принадлежности на основе ценностей современного </w:t>
      </w:r>
      <w:r w:rsidRPr="004208DA">
        <w:rPr>
          <w:rFonts w:ascii="Times New Roman" w:eastAsia="SchoolBookSanPin;Cambria" w:hAnsi="Times New Roman"/>
          <w:sz w:val="28"/>
          <w:szCs w:val="28"/>
          <w:lang w:eastAsia="zh-CN"/>
        </w:rPr>
        <w:lastRenderedPageBreak/>
        <w:t>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11) знание ключевых событий, основных дат и этапов истории России и мира в ХХ – начале XXI вв.; выдающихся деятелей отечественной и всемирной истории; важнейших достижений культуры, ценностных ориентиров.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 xml:space="preserve">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ХХ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4.1. Предметные результаты освоения базового учебного курса «История России»: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1) Россия накануне Первой мировой войны. Ход военных действий. Власть, общество, экономика, культура. Предпосылки революции;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3) НЭП. Образование СССР. СССР в годы нэпа. «Великий перелом». Индустриализация, коллективизация, культурная революция. Первые пятилетки. </w:t>
      </w:r>
      <w:r w:rsidRPr="004208DA">
        <w:rPr>
          <w:rFonts w:ascii="Times New Roman" w:eastAsia="SchoolBookSanPin;Cambria" w:hAnsi="Times New Roman"/>
          <w:sz w:val="28"/>
          <w:szCs w:val="28"/>
          <w:lang w:eastAsia="zh-CN"/>
        </w:rPr>
        <w:lastRenderedPageBreak/>
        <w:t>Политический строй и репрессии. Внешняя политика СССР. Укрепление обороноспособности;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5)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6)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4.2. Предметные результаты освоения базового учебного курса «Всеобщая история»: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1) Мир накануне Первой мировой войны. Первая мировая война: причины, участники, основные события, результаты. Власть и общество;</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3) Вторая мировая война: причины, участники, основные сражения, итоги;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4) Власть и общество в годы войны. Решающий вклад СССР в Победу;</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w:t>
      </w:r>
      <w:r w:rsidRPr="004208DA">
        <w:rPr>
          <w:rFonts w:ascii="Times New Roman" w:eastAsia="SchoolBookSanPin;Cambria" w:hAnsi="Times New Roman"/>
          <w:sz w:val="28"/>
          <w:szCs w:val="28"/>
          <w:lang w:eastAsia="zh-CN"/>
        </w:rPr>
        <w:lastRenderedPageBreak/>
        <w:t>Современный мир: глобализация и деглобализация. Геополитический кризис 2022 г. и его влияние на мировую систему.</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5. </w:t>
      </w:r>
      <w:r w:rsidRPr="004208DA">
        <w:rPr>
          <w:rFonts w:ascii="Times New Roman" w:eastAsia="OfficinaSansBoldITC;Franklin Go" w:hAnsi="Times New Roman"/>
          <w:sz w:val="28"/>
          <w:szCs w:val="28"/>
          <w:lang w:eastAsia="zh-CN"/>
        </w:rPr>
        <w:t xml:space="preserve">Предметные результаты изучения истории </w:t>
      </w:r>
      <w:r w:rsidRPr="004208DA">
        <w:rPr>
          <w:rFonts w:ascii="Times New Roman" w:eastAsia="SchoolBookSanPin;Cambria" w:hAnsi="Times New Roman"/>
          <w:sz w:val="28"/>
          <w:szCs w:val="28"/>
          <w:lang w:eastAsia="zh-CN"/>
        </w:rPr>
        <w:t xml:space="preserve">в </w:t>
      </w:r>
      <w:r w:rsidRPr="004208DA">
        <w:rPr>
          <w:rFonts w:ascii="Times New Roman" w:eastAsia="SchoolBookSanPin;Cambria" w:hAnsi="Times New Roman"/>
          <w:bCs/>
          <w:sz w:val="28"/>
          <w:szCs w:val="28"/>
          <w:lang w:eastAsia="zh-CN"/>
        </w:rPr>
        <w:t>10 классе.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5.1.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называть наиболее значимые события истории России 1914–1945 гг., объяснять их особую значимость для истории нашей страны;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используя знания по истории России и всемирной истории 1914–1945 гг., выявлять попытки фальсификации истории;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5.2.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2860FF" w:rsidRPr="004208DA" w:rsidRDefault="002860FF" w:rsidP="002860FF">
      <w:pPr>
        <w:widowControl w:val="0"/>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lastRenderedPageBreak/>
        <w:t xml:space="preserve">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w:t>
      </w:r>
      <w:r w:rsidRPr="004208DA">
        <w:rPr>
          <w:rFonts w:ascii="Times New Roman" w:eastAsia="Calibri" w:hAnsi="Times New Roman" w:cs="Calibri"/>
          <w:color w:val="000000"/>
          <w:sz w:val="28"/>
          <w:szCs w:val="28"/>
        </w:rPr>
        <w:t>обучающиеся</w:t>
      </w:r>
      <w:r w:rsidRPr="004208DA">
        <w:rPr>
          <w:rFonts w:ascii="Times New Roman" w:eastAsia="SchoolBookSanPin;Cambria" w:hAnsi="Times New Roman"/>
          <w:sz w:val="28"/>
          <w:szCs w:val="28"/>
          <w:lang w:eastAsia="zh-CN"/>
        </w:rPr>
        <w:t xml:space="preserve"> должны осознать величие личности человека, влияние его деятельности на ход истории.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называть имена наиболее выдающихся деятелей истории России  1914–1945 гг., события, процессы, в которых они участвовали;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характеризовать значение и последствия событий 1914–1945 гг., в которых участвовали выдающиеся исторические личности, для истории России;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определять и объяснять (аргументировать) свое отношение и оценку деятельности исторических личностей.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w:t>
      </w:r>
      <w:r w:rsidRPr="004208DA">
        <w:rPr>
          <w:rFonts w:ascii="Times New Roman" w:eastAsia="SchoolBookSanPin;Cambria" w:hAnsi="Times New Roman"/>
          <w:sz w:val="28"/>
          <w:szCs w:val="28"/>
          <w:lang w:eastAsia="zh-CN"/>
        </w:rPr>
        <w:lastRenderedPageBreak/>
        <w:t>литературе, визуальных материалах и других;</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представлять результаты самостоятельного изучения исторической информации из истории России и всемирной ис</w:t>
      </w:r>
      <w:r w:rsidRPr="004208DA">
        <w:rPr>
          <w:rFonts w:ascii="Times New Roman" w:eastAsia="SchoolBookSanPin;Cambria" w:hAnsi="Times New Roman"/>
          <w:sz w:val="28"/>
          <w:szCs w:val="28"/>
          <w:lang w:eastAsia="zh-CN"/>
        </w:rPr>
        <w:softHyphen/>
        <w:t>тории 1914–1945 гг. в форме сложного плана, конспекта, реферата;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5.4.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называть характерные, существенные признаки событий, процессов, явлений истории России и всеобщей истории 1914–1945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различать в исторической информации из курсов истории России  и зарубежных </w:t>
      </w:r>
      <w:r w:rsidRPr="004208DA">
        <w:rPr>
          <w:rFonts w:ascii="Times New Roman" w:eastAsia="SchoolBookSanPin;Cambria" w:hAnsi="Times New Roman"/>
          <w:sz w:val="28"/>
          <w:szCs w:val="28"/>
          <w:lang w:eastAsia="zh-CN"/>
        </w:rPr>
        <w:lastRenderedPageBreak/>
        <w:t>стран 1914–1945 гг. события, явления, процессы; факты и мнения, описания и объяснения, гипотезы и теории;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обобщать историческую информацию по истории России и зарубежных стран 1914–1945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на основе изучения исторического материала устанавливать исторические аналогии.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w:t>
      </w:r>
      <w:r w:rsidRPr="004208DA">
        <w:rPr>
          <w:rFonts w:ascii="Times New Roman" w:eastAsia="SchoolBookSanPin;Cambria" w:hAnsi="Times New Roman"/>
          <w:sz w:val="28"/>
          <w:szCs w:val="28"/>
          <w:lang w:eastAsia="zh-CN"/>
        </w:rPr>
        <w:lastRenderedPageBreak/>
        <w:t>1945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соотносить события истории родного края, истории России и зарубежных стран 1914–1945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определять современников исторических событий, явлений, процессов истории России и человечества в целом 1914–1945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различать виды письменных исторических источников по истории России  и всемирной истории 1914–1945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lastRenderedPageBreak/>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использовать исторические письменные источники при аргументации дискуссионных точек зрения;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5.7.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знать и использовать правила информационной безопасности при поиске исторической информации;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самостоятельно осуществлять поиск исторической информации, необходимой для анализа исторических событий, процессов, явлений истории России  и </w:t>
      </w:r>
      <w:r w:rsidRPr="004208DA">
        <w:rPr>
          <w:rFonts w:ascii="Times New Roman" w:eastAsia="SchoolBookSanPin;Cambria" w:hAnsi="Times New Roman"/>
          <w:sz w:val="28"/>
          <w:szCs w:val="28"/>
          <w:lang w:eastAsia="zh-CN"/>
        </w:rPr>
        <w:lastRenderedPageBreak/>
        <w:t>зарубежных стран 1914–1945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на основании информации, представленной на карте/схеме по истории России и </w:t>
      </w:r>
      <w:r w:rsidRPr="004208DA">
        <w:rPr>
          <w:rFonts w:ascii="Times New Roman" w:eastAsia="SchoolBookSanPin;Cambria" w:hAnsi="Times New Roman"/>
          <w:sz w:val="28"/>
          <w:szCs w:val="28"/>
          <w:lang w:eastAsia="zh-CN"/>
        </w:rPr>
        <w:lastRenderedPageBreak/>
        <w:t>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определять события, явления, процессы, которым посвящены визуальные источники исторической информации;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представлять историческую информацию в виде таблиц, графиков, схем, диаграмм;</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lastRenderedPageBreak/>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5.10.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активно участвовать в дискуссиях, не допуская умаления подвига народа  при </w:t>
      </w:r>
      <w:r w:rsidRPr="004208DA">
        <w:rPr>
          <w:rFonts w:ascii="Times New Roman" w:eastAsia="SchoolBookSanPin;Cambria" w:hAnsi="Times New Roman"/>
          <w:sz w:val="28"/>
          <w:szCs w:val="28"/>
          <w:lang w:eastAsia="zh-CN"/>
        </w:rPr>
        <w:lastRenderedPageBreak/>
        <w:t>защите Отечества.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5.11. 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5.11.1. По учебному курсу «История России»: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1) Россия накануне Первой мировой войны. Ход военных действий. Власть, общество, экономика, культура. Предпосылки революции;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5.11.2 По учебному курсу «Всеобщая история»: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1) Мир накануне Первой мировой войны. Первая мировая война: причины, участники, основные события, результаты. Власть и общество;</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3) Вторая мировая война: причины, участники, основные сражения, итоги;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4) Власть и общество в годы войны. Решающий вклад СССР в Победу.</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Структура предметных результатов включает следующий перечень знаний  и </w:t>
      </w:r>
      <w:r w:rsidRPr="004208DA">
        <w:rPr>
          <w:rFonts w:ascii="Times New Roman" w:eastAsia="SchoolBookSanPin;Cambria" w:hAnsi="Times New Roman"/>
          <w:sz w:val="28"/>
          <w:szCs w:val="28"/>
          <w:lang w:eastAsia="zh-CN"/>
        </w:rPr>
        <w:lastRenderedPageBreak/>
        <w:t>умений: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указывать хронологические рамки основных периодов отечественной  и всеобщей истории 1914–1945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называть даты важнейших событий и процессов отечественной и всеобщей истории 1914–1945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выявлять синхронность исторических процессов отечественной и всеобщей истории 1914–1945 гг.,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делать выводы о тенденциях развития своей страны и других стран в данный период;</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6. </w:t>
      </w:r>
      <w:r w:rsidRPr="004208DA">
        <w:rPr>
          <w:rFonts w:ascii="Times New Roman" w:eastAsia="OfficinaSansBoldITC;Franklin Go" w:hAnsi="Times New Roman"/>
          <w:sz w:val="28"/>
          <w:szCs w:val="28"/>
          <w:lang w:eastAsia="zh-CN"/>
        </w:rPr>
        <w:t xml:space="preserve">Предметные результаты изучения истории </w:t>
      </w:r>
      <w:r w:rsidRPr="004208DA">
        <w:rPr>
          <w:rFonts w:ascii="Times New Roman" w:eastAsia="SchoolBookSanPin;Cambria" w:hAnsi="Times New Roman"/>
          <w:sz w:val="28"/>
          <w:szCs w:val="28"/>
          <w:lang w:eastAsia="zh-CN"/>
        </w:rPr>
        <w:t xml:space="preserve">в </w:t>
      </w:r>
      <w:r w:rsidRPr="004208DA">
        <w:rPr>
          <w:rFonts w:ascii="Times New Roman" w:eastAsia="SchoolBookSanPin;Cambria" w:hAnsi="Times New Roman"/>
          <w:bCs/>
          <w:sz w:val="28"/>
          <w:szCs w:val="28"/>
          <w:lang w:eastAsia="zh-CN"/>
        </w:rPr>
        <w:t>11 классе.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6.1. 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называть наиболее значимые события истории России 1945–2022 гг., объяснять их особую значимость для истории нашей страны;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определять и объяснять (аргументировать) свое отношение и оценку наиболее значительных событий, явлений, процессов истории России 1945–2022 гг.,  их </w:t>
      </w:r>
      <w:r w:rsidRPr="004208DA">
        <w:rPr>
          <w:rFonts w:ascii="Times New Roman" w:eastAsia="SchoolBookSanPin;Cambria" w:hAnsi="Times New Roman"/>
          <w:sz w:val="28"/>
          <w:szCs w:val="28"/>
          <w:lang w:eastAsia="zh-CN"/>
        </w:rPr>
        <w:lastRenderedPageBreak/>
        <w:t>значение для истории России и человечества в целом;</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используя знания по истории России и всемирной истории 1945–2022 гг., выявлять попытки фальсификации истории;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6.2. 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называть имена наиболее выдающихся деятелей истории России  1945–2022 гг., события, процессы, в которых они участвовали;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характеризовать значение и последствия событий 1945–2022 гг., в которых участвовали выдающиеся исторические личности, для истории России;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определять и объяснять (аргументировать) свое отношение и оценку деятельности исторических личностей.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6.3.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Структура предметного результата включает следующий перечень знаний  и </w:t>
      </w:r>
      <w:r w:rsidRPr="004208DA">
        <w:rPr>
          <w:rFonts w:ascii="Times New Roman" w:eastAsia="SchoolBookSanPin;Cambria" w:hAnsi="Times New Roman"/>
          <w:sz w:val="28"/>
          <w:szCs w:val="28"/>
          <w:lang w:eastAsia="zh-CN"/>
        </w:rPr>
        <w:lastRenderedPageBreak/>
        <w:t>умений:</w:t>
      </w:r>
    </w:p>
    <w:p w:rsidR="002860FF" w:rsidRPr="004208DA" w:rsidRDefault="002860FF" w:rsidP="002860FF">
      <w:pPr>
        <w:widowControl w:val="0"/>
        <w:suppressAutoHyphens/>
        <w:spacing w:line="360" w:lineRule="auto"/>
        <w:ind w:firstLine="709"/>
        <w:jc w:val="both"/>
        <w:rPr>
          <w:rFonts w:ascii="Times New Roman" w:eastAsia="SchoolBookSanPin;Cambria" w:hAnsi="Times New Roman"/>
          <w:sz w:val="28"/>
          <w:szCs w:val="28"/>
          <w:lang w:eastAsia="zh-CN"/>
        </w:rPr>
      </w:pPr>
      <w:r w:rsidRPr="004208DA">
        <w:rPr>
          <w:rFonts w:ascii="Times New Roman" w:eastAsia="SchoolBookSanPin;Cambria" w:hAnsi="Times New Roman"/>
          <w:sz w:val="28"/>
          <w:szCs w:val="28"/>
          <w:lang w:eastAsia="zh-CN"/>
        </w:rPr>
        <w:t xml:space="preserve">объяснять смысл изученных (изучаемых) исторических понятий и терминов  из истории России, и всемирной истории 1945–2022 гг., привлекая учебные тексты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1945–2022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lastRenderedPageBreak/>
        <w:t>121.5.</w:t>
      </w:r>
      <w:r w:rsidRPr="004208DA">
        <w:rPr>
          <w:rFonts w:ascii="Times New Roman" w:eastAsia="SchoolBookSanPin;Cambria" w:hAnsi="Times New Roman"/>
          <w:sz w:val="28"/>
          <w:szCs w:val="28"/>
          <w:lang w:eastAsia="zh-CN"/>
        </w:rPr>
        <w:t>6.4. 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называть характерные, существенные признаки событий, процессов, явлений истории России и всеобщей истории 1945–2022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обобщать историческую информацию по истории России и зарубежных стран 1945–2022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на основе изучения исторического материала устанавливать исторические аналогии.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6.5.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lastRenderedPageBreak/>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соотносить события истории родного края, истории России и зарубежных стран 1945–2022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определять современников исторических событий, явлений, процессов истории России и человечества в целом 1945–2022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различать виды письменных исторических источников по истории России  и всемирной истории 1945–2022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определять на основе информации, представленной в письменном историческом </w:t>
      </w:r>
      <w:r w:rsidRPr="004208DA">
        <w:rPr>
          <w:rFonts w:ascii="Times New Roman" w:eastAsia="SchoolBookSanPin;Cambria" w:hAnsi="Times New Roman"/>
          <w:sz w:val="28"/>
          <w:szCs w:val="28"/>
          <w:lang w:eastAsia="zh-CN"/>
        </w:rPr>
        <w:lastRenderedPageBreak/>
        <w:t>источнике, характерные признаки описываемых событий, явлений, процессов по истории России и зарубежных стран 1945–2022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использовать исторические письменные источники при аргументации дискуссионных точек зрения;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6.7. 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знать и использовать правила информационной безопасности при поиске </w:t>
      </w:r>
      <w:r w:rsidRPr="004208DA">
        <w:rPr>
          <w:rFonts w:ascii="Times New Roman" w:eastAsia="SchoolBookSanPin;Cambria" w:hAnsi="Times New Roman"/>
          <w:sz w:val="28"/>
          <w:szCs w:val="28"/>
          <w:lang w:eastAsia="zh-CN"/>
        </w:rPr>
        <w:lastRenderedPageBreak/>
        <w:t>исторической информации;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w:t>
      </w:r>
      <w:r w:rsidRPr="004208DA">
        <w:rPr>
          <w:rFonts w:ascii="Times New Roman" w:eastAsia="SchoolBookSanPin;Cambria" w:hAnsi="Times New Roman"/>
          <w:sz w:val="28"/>
          <w:szCs w:val="28"/>
          <w:lang w:eastAsia="zh-CN"/>
        </w:rPr>
        <w:lastRenderedPageBreak/>
        <w:t>памятников культуры и другие), изучаемые события, явления, процессы истории России и зарубежных стран 1945–2022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определять события, явления, процессы, которым посвящены визуальные источники исторической информации;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представлять историческую информацию в виде таблиц, графиков, схем, диаграмм;</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 xml:space="preserve">6.9. Приобретение опыта взаимодействия с людьми другой культуры, национальной и религиозной принадлежности на основе ценностей современного </w:t>
      </w:r>
      <w:r w:rsidRPr="004208DA">
        <w:rPr>
          <w:rFonts w:ascii="Times New Roman" w:eastAsia="SchoolBookSanPin;Cambria" w:hAnsi="Times New Roman"/>
          <w:sz w:val="28"/>
          <w:szCs w:val="28"/>
          <w:lang w:eastAsia="zh-CN"/>
        </w:rPr>
        <w:lastRenderedPageBreak/>
        <w:t>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6.10.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w:t>
      </w:r>
      <w:r w:rsidRPr="004208DA">
        <w:rPr>
          <w:rFonts w:ascii="Times New Roman" w:eastAsia="SchoolBookSanPin;Cambria" w:hAnsi="Times New Roman"/>
          <w:sz w:val="28"/>
          <w:szCs w:val="28"/>
          <w:lang w:eastAsia="zh-CN"/>
        </w:rPr>
        <w:lastRenderedPageBreak/>
        <w:t>ценность сопричастности своей семьи к событиям, явлениям, процессам истории России;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активно участвовать в дискуссиях, не допуская умаления подвига народа  при защите Отечества.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rPr>
        <w:t>121.5.</w:t>
      </w:r>
      <w:r w:rsidRPr="004208DA">
        <w:rPr>
          <w:rFonts w:ascii="Times New Roman" w:eastAsia="SchoolBookSanPin;Cambria" w:hAnsi="Times New Roman"/>
          <w:sz w:val="28"/>
          <w:szCs w:val="28"/>
          <w:lang w:eastAsia="zh-CN"/>
        </w:rPr>
        <w:t>6.11. 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bidi="hi-IN"/>
        </w:rPr>
        <w:t>121.5.</w:t>
      </w:r>
      <w:r w:rsidRPr="004208DA">
        <w:rPr>
          <w:rFonts w:ascii="Times New Roman" w:eastAsia="SchoolBookSanPin;Cambria" w:hAnsi="Times New Roman"/>
          <w:sz w:val="28"/>
          <w:szCs w:val="28"/>
          <w:lang w:eastAsia="zh-CN" w:bidi="hi-IN"/>
        </w:rPr>
        <w:t>6.11.1.</w:t>
      </w:r>
      <w:r w:rsidRPr="004208DA">
        <w:rPr>
          <w:rFonts w:ascii="Times New Roman" w:eastAsia="SchoolBookSanPin;Cambria" w:hAnsi="Times New Roman"/>
          <w:sz w:val="28"/>
          <w:szCs w:val="28"/>
          <w:lang w:eastAsia="zh-CN"/>
        </w:rPr>
        <w:t xml:space="preserve"> По учебному курсу «История России»:</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1)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2)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OfficinaSansBoldITC;Franklin Go" w:hAnsi="Times New Roman"/>
          <w:sz w:val="28"/>
          <w:szCs w:val="28"/>
          <w:lang w:eastAsia="zh-CN" w:bidi="hi-IN"/>
        </w:rPr>
        <w:t>121.5.</w:t>
      </w:r>
      <w:r w:rsidRPr="004208DA">
        <w:rPr>
          <w:rFonts w:ascii="Times New Roman" w:eastAsia="SchoolBookSanPin;Cambria" w:hAnsi="Times New Roman"/>
          <w:sz w:val="28"/>
          <w:szCs w:val="28"/>
          <w:lang w:eastAsia="zh-CN" w:bidi="hi-IN"/>
        </w:rPr>
        <w:t xml:space="preserve">6.11.2. </w:t>
      </w:r>
      <w:r w:rsidRPr="004208DA">
        <w:rPr>
          <w:rFonts w:ascii="Times New Roman" w:eastAsia="SchoolBookSanPin;Cambria" w:hAnsi="Times New Roman"/>
          <w:sz w:val="28"/>
          <w:szCs w:val="28"/>
          <w:lang w:eastAsia="zh-CN"/>
        </w:rPr>
        <w:t>По учебному курсу «Всеобщая история»:</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1) Послевоенные перемены в мире. Холодная война. Мировая система социализма. Экономические и политические изменения в странах Запада;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 xml:space="preserve">2)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3) Современный мир: глобализация и деглобализация. Геополитический кризис 2022 г. и его влияние на мировую систему.</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lastRenderedPageBreak/>
        <w:t>Структура предметного результата включает следующий перечень знаний  и умений:</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указывать хронологические рамки основных периодов отечественной  и всеобщей истории 1945–2022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называть даты важнейших событий и процессов отечественной и всеобщей истории 1945–2022 гг.;</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2860FF" w:rsidRPr="004208DA" w:rsidRDefault="002860FF" w:rsidP="002860FF">
      <w:pPr>
        <w:widowControl w:val="0"/>
        <w:suppressAutoHyphens/>
        <w:spacing w:line="360" w:lineRule="auto"/>
        <w:ind w:firstLine="709"/>
        <w:jc w:val="both"/>
        <w:rPr>
          <w:rFonts w:ascii="Times New Roman" w:eastAsia="Calibri" w:hAnsi="Times New Roman"/>
          <w:b/>
          <w:sz w:val="28"/>
          <w:szCs w:val="28"/>
          <w:lang w:eastAsia="zh-CN"/>
        </w:rPr>
      </w:pPr>
      <w:r w:rsidRPr="004208DA">
        <w:rPr>
          <w:rFonts w:ascii="Times New Roman" w:eastAsia="SchoolBookSanPin;Cambria" w:hAnsi="Times New Roman"/>
          <w:sz w:val="28"/>
          <w:szCs w:val="28"/>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2860FF" w:rsidRPr="00C775B3" w:rsidRDefault="00E34489" w:rsidP="002860FF">
      <w:pPr>
        <w:keepNext/>
        <w:keepLines/>
        <w:widowControl w:val="0"/>
        <w:spacing w:line="360" w:lineRule="auto"/>
        <w:ind w:firstLine="708"/>
        <w:jc w:val="both"/>
        <w:outlineLvl w:val="0"/>
        <w:rPr>
          <w:rFonts w:ascii="Times New Roman" w:hAnsi="Times New Roman"/>
          <w:b/>
          <w:sz w:val="28"/>
          <w:szCs w:val="28"/>
        </w:rPr>
      </w:pPr>
      <w:r>
        <w:rPr>
          <w:rFonts w:ascii="Times New Roman" w:eastAsia="SchoolBookSanPin" w:hAnsi="Times New Roman"/>
          <w:b/>
          <w:sz w:val="28"/>
          <w:szCs w:val="28"/>
        </w:rPr>
        <w:t>2.12</w:t>
      </w:r>
      <w:r w:rsidR="002860FF" w:rsidRPr="00C775B3">
        <w:rPr>
          <w:rFonts w:ascii="Times New Roman" w:eastAsia="SchoolBookSanPin" w:hAnsi="Times New Roman"/>
          <w:b/>
          <w:sz w:val="28"/>
          <w:szCs w:val="28"/>
        </w:rPr>
        <w:t>Федеральная рабочая программа по учебному предмету «</w:t>
      </w:r>
      <w:r w:rsidR="002860FF" w:rsidRPr="00C775B3">
        <w:rPr>
          <w:rFonts w:ascii="Times New Roman" w:eastAsia="SchoolBookSanPin" w:hAnsi="Times New Roman"/>
          <w:b/>
          <w:position w:val="1"/>
          <w:sz w:val="28"/>
          <w:szCs w:val="28"/>
        </w:rPr>
        <w:t>Обществознание</w:t>
      </w:r>
      <w:r w:rsidR="002860FF" w:rsidRPr="00C775B3">
        <w:rPr>
          <w:rFonts w:ascii="Times New Roman" w:eastAsia="SchoolBookSanPin" w:hAnsi="Times New Roman"/>
          <w:b/>
          <w:sz w:val="28"/>
          <w:szCs w:val="28"/>
        </w:rPr>
        <w:t>» (базовый уровень).</w:t>
      </w:r>
      <w:r w:rsidR="002860FF" w:rsidRPr="00C775B3">
        <w:rPr>
          <w:rFonts w:ascii="Times New Roman" w:hAnsi="Times New Roman"/>
          <w:b/>
          <w:sz w:val="28"/>
          <w:szCs w:val="28"/>
        </w:rPr>
        <w:t xml:space="preserve"> </w:t>
      </w:r>
    </w:p>
    <w:p w:rsidR="002860FF" w:rsidRPr="00324A22" w:rsidRDefault="002860FF" w:rsidP="002860FF">
      <w:pPr>
        <w:widowControl w:val="0"/>
        <w:spacing w:line="352"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123.1. Федеральная рабочая программа по учебному предмету «</w:t>
      </w:r>
      <w:r w:rsidRPr="00324A22">
        <w:rPr>
          <w:rFonts w:ascii="Times New Roman" w:eastAsia="SchoolBookSanPin" w:hAnsi="Times New Roman"/>
          <w:position w:val="1"/>
          <w:sz w:val="28"/>
          <w:szCs w:val="28"/>
        </w:rPr>
        <w:t>Обществознание</w:t>
      </w:r>
      <w:r w:rsidRPr="00324A22">
        <w:rPr>
          <w:rFonts w:ascii="Times New Roman" w:eastAsia="SchoolBookSanPin" w:hAnsi="Times New Roman"/>
          <w:sz w:val="28"/>
          <w:szCs w:val="28"/>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2860FF" w:rsidRPr="00324A22" w:rsidRDefault="002860FF" w:rsidP="002860FF">
      <w:pPr>
        <w:widowControl w:val="0"/>
        <w:spacing w:line="360" w:lineRule="auto"/>
        <w:ind w:firstLine="709"/>
        <w:jc w:val="both"/>
        <w:rPr>
          <w:rFonts w:ascii="Times New Roman" w:eastAsia="OfficinaSansBoldITC" w:hAnsi="Times New Roman"/>
          <w:sz w:val="28"/>
          <w:szCs w:val="28"/>
        </w:rPr>
      </w:pPr>
      <w:r w:rsidRPr="00324A22">
        <w:rPr>
          <w:rFonts w:ascii="Times New Roman" w:eastAsia="SchoolBookSanPin" w:hAnsi="Times New Roman"/>
          <w:sz w:val="28"/>
          <w:szCs w:val="28"/>
        </w:rPr>
        <w:t>123.2. </w:t>
      </w:r>
      <w:r w:rsidRPr="00324A22">
        <w:rPr>
          <w:rFonts w:ascii="Times New Roman" w:eastAsia="OfficinaSansBoldITC" w:hAnsi="Times New Roman"/>
          <w:sz w:val="28"/>
          <w:szCs w:val="28"/>
        </w:rPr>
        <w:t>Пояснительная записка.</w:t>
      </w:r>
    </w:p>
    <w:p w:rsidR="002860FF" w:rsidRPr="00324A22" w:rsidRDefault="002860FF" w:rsidP="002860FF">
      <w:pPr>
        <w:widowControl w:val="0"/>
        <w:suppressAutoHyphens/>
        <w:spacing w:line="360" w:lineRule="auto"/>
        <w:ind w:firstLine="709"/>
        <w:contextualSpacing/>
        <w:jc w:val="both"/>
        <w:rPr>
          <w:rFonts w:ascii="Times New Roman" w:eastAsia="SchoolBookSanPin" w:hAnsi="Times New Roman"/>
          <w:sz w:val="28"/>
          <w:szCs w:val="28"/>
        </w:rPr>
      </w:pPr>
      <w:r w:rsidRPr="00324A22">
        <w:rPr>
          <w:rFonts w:ascii="Times New Roman" w:eastAsia="SchoolBookSanPin" w:hAnsi="Times New Roman"/>
          <w:sz w:val="28"/>
          <w:szCs w:val="28"/>
        </w:rPr>
        <w:t xml:space="preserve">123.2.1.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w:t>
      </w:r>
      <w:r w:rsidRPr="00324A22">
        <w:rPr>
          <w:rFonts w:ascii="Times New Roman" w:eastAsia="Calibri" w:hAnsi="Times New Roman"/>
          <w:sz w:val="28"/>
          <w:szCs w:val="28"/>
        </w:rPr>
        <w:t>рабочей</w:t>
      </w:r>
      <w:r w:rsidRPr="00324A22">
        <w:rPr>
          <w:rFonts w:ascii="Times New Roman" w:eastAsia="SchoolBookSanPin" w:hAnsi="Times New Roman"/>
          <w:sz w:val="28"/>
          <w:szCs w:val="28"/>
        </w:rPr>
        <w:t xml:space="preserve"> программы воспитания и подлежит непосредственному применению при реализации обязательной части ООП СОО. </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123.2.2. 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 xml:space="preserve">Изучение обществознания, включающего знания о российском обществе  и </w:t>
      </w:r>
      <w:r w:rsidRPr="00324A22">
        <w:rPr>
          <w:rFonts w:ascii="Times New Roman" w:eastAsia="SchoolBookSanPin" w:hAnsi="Times New Roman"/>
          <w:sz w:val="28"/>
          <w:szCs w:val="28"/>
        </w:rPr>
        <w:lastRenderedPageBreak/>
        <w:t>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123.2.3. Целями обществоведческого образования на уровне среднего общего образования являются:</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развитие способности обучающихся к личному самоопределению, самореализации, самоконтролю;</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развитие интереса обучающихся к освоению социальных и гуманитарных дисциплин;</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 xml:space="preserve">освоение системы знаний об обществе и человеке, формирование целостной картины общества, </w:t>
      </w:r>
      <w:r w:rsidRPr="00324A22">
        <w:rPr>
          <w:rFonts w:ascii="Times New Roman" w:eastAsia="SchoolBookSanPin" w:hAnsi="Times New Roman"/>
          <w:position w:val="1"/>
          <w:sz w:val="28"/>
          <w:szCs w:val="28"/>
        </w:rPr>
        <w:t>соответствующей</w:t>
      </w:r>
      <w:r w:rsidRPr="00324A22">
        <w:rPr>
          <w:rFonts w:ascii="Times New Roman" w:eastAsia="SchoolBookSanPin" w:hAnsi="Times New Roman"/>
          <w:sz w:val="28"/>
          <w:szCs w:val="28"/>
        </w:rPr>
        <w:t xml:space="preserve">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w:t>
      </w:r>
      <w:r w:rsidRPr="00324A22">
        <w:rPr>
          <w:rFonts w:ascii="Times New Roman" w:eastAsia="Calibri" w:hAnsi="Times New Roman"/>
          <w:sz w:val="28"/>
          <w:szCs w:val="28"/>
        </w:rPr>
        <w:t>ФГОС СОО;</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 xml:space="preserve">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w:t>
      </w:r>
      <w:r w:rsidRPr="00324A22">
        <w:rPr>
          <w:rFonts w:ascii="Times New Roman" w:eastAsia="SchoolBookSanPin" w:hAnsi="Times New Roman"/>
          <w:sz w:val="28"/>
          <w:szCs w:val="28"/>
        </w:rPr>
        <w:lastRenderedPageBreak/>
        <w:t>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123.2.4.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w:t>
      </w:r>
      <w:r w:rsidRPr="00324A22">
        <w:rPr>
          <w:rFonts w:ascii="Times New Roman" w:eastAsia="SchoolBookSanPin" w:hAnsi="Times New Roman"/>
          <w:sz w:val="28"/>
          <w:szCs w:val="28"/>
        </w:rPr>
        <w:lastRenderedPageBreak/>
        <w:t>гражданина, тенденциях развития России, ее роли в мире и противодействии вызовам глобализации;</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расширение возможностей самопрезентации обучающихся, мотивирующей креативное мышление и участие в социальных практиках.</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123.2.5. Отличие содержания обществознания на базовом уровне среднего общего образования от содержания предшествующего уровня заключается в:</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изучении нового теоретического содержания;</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рассмотрении ряда ранее изученных социальных явлений и процессов в более сложных и разнообразных связях и отношениях;</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освоении обучающимися базовых методов социального познания;</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2860FF" w:rsidRPr="00324A22" w:rsidRDefault="002860FF" w:rsidP="002860FF">
      <w:pPr>
        <w:widowControl w:val="0"/>
        <w:spacing w:line="360" w:lineRule="auto"/>
        <w:ind w:firstLine="709"/>
        <w:jc w:val="both"/>
        <w:rPr>
          <w:rFonts w:ascii="Times New Roman" w:eastAsia="SchoolBookSanPin" w:hAnsi="Times New Roman"/>
          <w:sz w:val="28"/>
          <w:szCs w:val="28"/>
        </w:rPr>
      </w:pPr>
      <w:r w:rsidRPr="00324A22">
        <w:rPr>
          <w:rFonts w:ascii="Times New Roman" w:eastAsia="SchoolBookSanPin" w:hAnsi="Times New Roman"/>
          <w:sz w:val="28"/>
          <w:szCs w:val="28"/>
        </w:rPr>
        <w:t>123.2.6. 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2860FF" w:rsidRPr="00324A22" w:rsidRDefault="002860FF" w:rsidP="002860FF">
      <w:pPr>
        <w:widowControl w:val="0"/>
        <w:spacing w:line="352" w:lineRule="auto"/>
        <w:ind w:firstLine="709"/>
        <w:rPr>
          <w:rFonts w:ascii="Times New Roman" w:eastAsia="OfficinaSansBoldITC" w:hAnsi="Times New Roman"/>
          <w:sz w:val="28"/>
          <w:szCs w:val="28"/>
        </w:rPr>
      </w:pPr>
      <w:r w:rsidRPr="00324A22">
        <w:rPr>
          <w:rFonts w:ascii="Times New Roman" w:eastAsia="OfficinaSansBoldITC" w:hAnsi="Times New Roman"/>
          <w:sz w:val="28"/>
          <w:szCs w:val="28"/>
        </w:rPr>
        <w:t>123.3. Содержание обучения в 10 классе.</w:t>
      </w:r>
    </w:p>
    <w:p w:rsidR="002860FF" w:rsidRPr="00324A22" w:rsidRDefault="002860FF" w:rsidP="002860FF">
      <w:pPr>
        <w:widowControl w:val="0"/>
        <w:spacing w:line="36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123.3.1. Человек в обществе.</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 xml:space="preserve">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w:t>
      </w:r>
      <w:r w:rsidRPr="00324A22">
        <w:rPr>
          <w:rFonts w:ascii="Times New Roman" w:eastAsia="OfficinaSansBoldITC" w:hAnsi="Times New Roman"/>
          <w:sz w:val="28"/>
          <w:szCs w:val="28"/>
        </w:rPr>
        <w:lastRenderedPageBreak/>
        <w:t>поведение.</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Российское общество и человек перед лицом угроз и вызовов XXI в.</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123.3.2. Духовная культура.</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Искусство, его основные функции. Особенности искусства как формы духовной культуры. Достижения современного российского искусства.</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Особенности профессиональной деятельности в сфере науки, образования, искусства.</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123.3.3. Экономическая жизнь общества.</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lastRenderedPageBreak/>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w:t>
      </w:r>
      <w:r w:rsidRPr="00324A22">
        <w:rPr>
          <w:rFonts w:ascii="Times New Roman" w:eastAsia="OfficinaSansBoldITC" w:hAnsi="Times New Roman"/>
          <w:sz w:val="28"/>
          <w:szCs w:val="28"/>
        </w:rPr>
        <w:lastRenderedPageBreak/>
        <w:t>Федерации.</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2860FF" w:rsidRPr="00324A22" w:rsidRDefault="002860FF" w:rsidP="002860FF">
      <w:pPr>
        <w:widowControl w:val="0"/>
        <w:spacing w:line="350" w:lineRule="auto"/>
        <w:ind w:firstLine="709"/>
        <w:rPr>
          <w:rFonts w:ascii="Times New Roman" w:eastAsia="OfficinaSansBoldITC" w:hAnsi="Times New Roman"/>
          <w:sz w:val="28"/>
          <w:szCs w:val="28"/>
        </w:rPr>
      </w:pPr>
      <w:r w:rsidRPr="00324A22">
        <w:rPr>
          <w:rFonts w:ascii="Times New Roman" w:eastAsia="OfficinaSansBoldITC" w:hAnsi="Times New Roman"/>
          <w:sz w:val="28"/>
          <w:szCs w:val="28"/>
        </w:rPr>
        <w:t>123.4. Содержание обучения в 11 классе.</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123.4.1. Социальная сфера.</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Положение индивида в обществе. Социальные статусы и роли. Социальная мобильность, ее формы и каналы в современном российском обществе.</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Социальные нормы и отклоняющееся (девиантное) поведение. Формы социальных девиаций. Конформизм. Социальный контроль и самоконтроль.</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123.4.2. Политическая сфера.</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Политическая власть и субъекты политики в современном обществе. Политические институты. Политическая деятельность.</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w:t>
      </w:r>
      <w:r w:rsidRPr="00324A22">
        <w:rPr>
          <w:rFonts w:ascii="Times New Roman" w:eastAsia="OfficinaSansBoldITC" w:hAnsi="Times New Roman"/>
          <w:sz w:val="28"/>
          <w:szCs w:val="28"/>
        </w:rPr>
        <w:lastRenderedPageBreak/>
        <w:t>устройства, политический режим. Типология форм государства.</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Избирательная система. Типы избирательных систем: мажоритарная, пропорциональная, смешанная. Избирательная система Российской Федерации.</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Политическая элита и политическое лидерство. Типология лидерства.</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Роль средств массовой информации в политической жизни общества. Интернет в современной политической коммуникации.</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Правовое регулирование общественных отношений в Российской Федерации.</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 xml:space="preserve">Гражданское право. Гражданские правоотношения. Субъекты гражданского </w:t>
      </w:r>
      <w:r w:rsidRPr="00324A22">
        <w:rPr>
          <w:rFonts w:ascii="Times New Roman" w:eastAsia="OfficinaSansBoldITC" w:hAnsi="Times New Roman"/>
          <w:sz w:val="28"/>
          <w:szCs w:val="28"/>
        </w:rPr>
        <w:lastRenderedPageBreak/>
        <w:t>права. Организационно-правовые формы юридических лиц. Гражданская дееспособность несовершеннолетних.</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Административное право и его субъекты. Административное правонарушение и административная ответственность.</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Конституционное судопроизводство. Арбитражное судопроизводство.</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Юридическое образование, юристы как социально-профессиональная группа.</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Административный процесс. Судебное производство по делам  об административных правонарушениях.</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Экологическое законодательство. Экологические правонарушения. Способы защиты права на благоприятную окружающую среду.</w:t>
      </w:r>
    </w:p>
    <w:p w:rsidR="002860FF" w:rsidRPr="00324A22" w:rsidRDefault="002860FF" w:rsidP="002860FF">
      <w:pPr>
        <w:widowControl w:val="0"/>
        <w:spacing w:line="350" w:lineRule="auto"/>
        <w:ind w:firstLine="709"/>
        <w:jc w:val="both"/>
        <w:rPr>
          <w:rFonts w:ascii="Times New Roman" w:eastAsia="OfficinaSansBoldITC" w:hAnsi="Times New Roman"/>
          <w:sz w:val="28"/>
          <w:szCs w:val="28"/>
        </w:rPr>
      </w:pPr>
      <w:r w:rsidRPr="00324A22">
        <w:rPr>
          <w:rFonts w:ascii="Times New Roman" w:eastAsia="OfficinaSansBoldITC" w:hAnsi="Times New Roman"/>
          <w:sz w:val="28"/>
          <w:szCs w:val="28"/>
        </w:rPr>
        <w:t xml:space="preserve">123.5. Планируемые результаты освоения программы по обществознанию. </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123.5.1. </w:t>
      </w:r>
      <w:r w:rsidRPr="00324A22">
        <w:rPr>
          <w:rFonts w:ascii="Times New Roman" w:eastAsia="SchoolBookSanPin" w:hAnsi="Times New Roman"/>
          <w:sz w:val="28"/>
          <w:szCs w:val="28"/>
        </w:rPr>
        <w:t xml:space="preserve">Личностные результаты </w:t>
      </w:r>
      <w:r w:rsidRPr="00324A22">
        <w:rPr>
          <w:rFonts w:ascii="Times New Roman" w:eastAsia="OfficinaSansBoldITC" w:hAnsi="Times New Roman"/>
          <w:sz w:val="28"/>
          <w:szCs w:val="28"/>
        </w:rPr>
        <w:t>изучения обществознания</w:t>
      </w:r>
      <w:r w:rsidRPr="00324A22">
        <w:rPr>
          <w:rFonts w:ascii="Times New Roman" w:eastAsia="SchoolBookSanPin" w:hAnsi="Times New Roman"/>
          <w:sz w:val="28"/>
          <w:szCs w:val="28"/>
        </w:rPr>
        <w:t xml:space="preserve"> воплощают традиционные российские социокультурные и духовно-нравственные ценности, </w:t>
      </w:r>
      <w:r w:rsidRPr="00324A22">
        <w:rPr>
          <w:rFonts w:ascii="Times New Roman" w:eastAsia="SchoolBookSanPin" w:hAnsi="Times New Roman"/>
          <w:sz w:val="28"/>
          <w:szCs w:val="28"/>
        </w:rPr>
        <w:lastRenderedPageBreak/>
        <w:t xml:space="preserve">принятые в обществе нормы поведения, отражают готовность </w:t>
      </w:r>
      <w:r w:rsidRPr="00324A22">
        <w:rPr>
          <w:rFonts w:ascii="Times New Roman" w:eastAsia="SchoolBookSanPin" w:hAnsi="Times New Roman"/>
          <w:bCs/>
          <w:sz w:val="28"/>
          <w:szCs w:val="28"/>
        </w:rPr>
        <w:t>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 xml:space="preserve">1) гражданского воспитания: </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сформированность гражданской позиции обучающегося как активного  и ответственного члена российского общества;</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осознание своих конституционных прав и обязанностей, уважение закона  и правопорядка;</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умение взаимодействовать с социальными институтами в соответствии  с их функциями и назначением;</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готовность к гуманитарной и волонтерской деятельности;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 xml:space="preserve">2) патриотического воспитания: </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2860FF" w:rsidRPr="00324A22" w:rsidRDefault="002860FF" w:rsidP="002860FF">
      <w:pPr>
        <w:widowControl w:val="0"/>
        <w:spacing w:line="350" w:lineRule="auto"/>
        <w:ind w:firstLine="709"/>
        <w:jc w:val="both"/>
        <w:rPr>
          <w:rFonts w:ascii="Times New Roman" w:eastAsia="SchoolBookSanPin" w:hAnsi="Times New Roman"/>
          <w:bCs/>
          <w:position w:val="1"/>
          <w:sz w:val="28"/>
          <w:szCs w:val="28"/>
        </w:rPr>
      </w:pPr>
      <w:r w:rsidRPr="00324A22">
        <w:rPr>
          <w:rFonts w:ascii="Times New Roman" w:eastAsia="SchoolBookSanPin" w:hAnsi="Times New Roman"/>
          <w:bCs/>
          <w:position w:val="1"/>
          <w:sz w:val="28"/>
          <w:szCs w:val="28"/>
        </w:rPr>
        <w:t xml:space="preserve">3) духовно-нравственного воспитания: </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осознание духовных ценностей российского народа;</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сформированность нравственного сознания, этического поведения;</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lastRenderedPageBreak/>
        <w:t>способность оценивать ситуацию и принимать осознанные решения, ориентируясь на морально-нравственные нормы и ценности;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осознание личного вклада в построение устойчивого будущего;</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860FF" w:rsidRPr="00324A22" w:rsidRDefault="002860FF" w:rsidP="002860FF">
      <w:pPr>
        <w:widowControl w:val="0"/>
        <w:spacing w:line="350" w:lineRule="auto"/>
        <w:ind w:firstLine="709"/>
        <w:jc w:val="both"/>
        <w:rPr>
          <w:rFonts w:ascii="Times New Roman" w:eastAsia="SchoolBookSanPin" w:hAnsi="Times New Roman"/>
          <w:bCs/>
          <w:position w:val="1"/>
          <w:sz w:val="28"/>
          <w:szCs w:val="28"/>
        </w:rPr>
      </w:pPr>
      <w:r w:rsidRPr="00324A22">
        <w:rPr>
          <w:rFonts w:ascii="Times New Roman" w:eastAsia="SchoolBookSanPin" w:hAnsi="Times New Roman"/>
          <w:bCs/>
          <w:position w:val="1"/>
          <w:sz w:val="28"/>
          <w:szCs w:val="28"/>
        </w:rPr>
        <w:t xml:space="preserve">4) эстетического воспитания: </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эстетическое отношение к миру, включая эстетику быта, научного  и технического творчества, спорта, труда, общественных отношений;</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 xml:space="preserve">стремление проявлять качества творческой личности; </w:t>
      </w:r>
    </w:p>
    <w:p w:rsidR="002860FF" w:rsidRPr="00324A22" w:rsidRDefault="002860FF" w:rsidP="002860FF">
      <w:pPr>
        <w:widowControl w:val="0"/>
        <w:spacing w:line="350" w:lineRule="auto"/>
        <w:ind w:firstLine="709"/>
        <w:jc w:val="both"/>
        <w:rPr>
          <w:rFonts w:ascii="Times New Roman" w:eastAsia="SchoolBookSanPin" w:hAnsi="Times New Roman"/>
          <w:bCs/>
          <w:position w:val="1"/>
          <w:sz w:val="28"/>
          <w:szCs w:val="28"/>
        </w:rPr>
      </w:pPr>
      <w:r w:rsidRPr="00324A22">
        <w:rPr>
          <w:rFonts w:ascii="Times New Roman" w:eastAsia="SchoolBookSanPin" w:hAnsi="Times New Roman"/>
          <w:bCs/>
          <w:position w:val="1"/>
          <w:sz w:val="28"/>
          <w:szCs w:val="28"/>
        </w:rPr>
        <w:t xml:space="preserve">5) физического воспитания: </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активное неприятие вредных привычек и иных форм причинения вреда физическому и психическому здоровью;</w:t>
      </w:r>
    </w:p>
    <w:p w:rsidR="002860FF" w:rsidRPr="00324A22" w:rsidRDefault="002860FF" w:rsidP="002860FF">
      <w:pPr>
        <w:widowControl w:val="0"/>
        <w:spacing w:line="350" w:lineRule="auto"/>
        <w:ind w:firstLine="709"/>
        <w:jc w:val="both"/>
        <w:rPr>
          <w:rFonts w:ascii="Times New Roman" w:eastAsia="SchoolBookSanPin" w:hAnsi="Times New Roman"/>
          <w:bCs/>
          <w:position w:val="1"/>
          <w:sz w:val="28"/>
          <w:szCs w:val="28"/>
        </w:rPr>
      </w:pPr>
      <w:r w:rsidRPr="00324A22">
        <w:rPr>
          <w:rFonts w:ascii="Times New Roman" w:eastAsia="SchoolBookSanPin" w:hAnsi="Times New Roman"/>
          <w:bCs/>
          <w:position w:val="1"/>
          <w:sz w:val="28"/>
          <w:szCs w:val="28"/>
        </w:rPr>
        <w:t xml:space="preserve">6) трудового воспитания: </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готовность к труду, осознание ценности мастерства, трудолюбие;</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готовность и способность к образованию и самообразованию на протяжении жизни;</w:t>
      </w:r>
    </w:p>
    <w:p w:rsidR="002860FF" w:rsidRPr="00324A22" w:rsidRDefault="002860FF" w:rsidP="002860FF">
      <w:pPr>
        <w:widowControl w:val="0"/>
        <w:spacing w:line="350" w:lineRule="auto"/>
        <w:ind w:firstLine="709"/>
        <w:jc w:val="both"/>
        <w:rPr>
          <w:rFonts w:ascii="Times New Roman" w:eastAsia="SchoolBookSanPin" w:hAnsi="Times New Roman"/>
          <w:bCs/>
          <w:position w:val="1"/>
          <w:sz w:val="28"/>
          <w:szCs w:val="28"/>
        </w:rPr>
      </w:pPr>
      <w:r w:rsidRPr="00324A22">
        <w:rPr>
          <w:rFonts w:ascii="Times New Roman" w:eastAsia="SchoolBookSanPin" w:hAnsi="Times New Roman"/>
          <w:bCs/>
          <w:position w:val="1"/>
          <w:sz w:val="28"/>
          <w:szCs w:val="28"/>
        </w:rPr>
        <w:t xml:space="preserve">7) экологического воспитания: </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сформированность экологической культуры, понимание влияния социально-</w:t>
      </w:r>
      <w:r w:rsidRPr="00324A22">
        <w:rPr>
          <w:rFonts w:ascii="Times New Roman" w:eastAsia="SchoolBookSanPin" w:hAnsi="Times New Roman"/>
          <w:bCs/>
          <w:sz w:val="28"/>
          <w:szCs w:val="28"/>
        </w:rPr>
        <w:lastRenderedPageBreak/>
        <w:t>экономических процессов на состояние природной и социальной среды, осознание глобального характера экологических проблем;</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планирование и осуществление действий в окружающей среде на основе знания целей устойчивого развития человечества;</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активное неприятие действий, приносящих вред окружающей среде;</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умение прогнозировать неблагоприятные экологические последствия предпринимаемых действий, предотвращать их;</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расширение опыта деятельности экологической направленности;</w:t>
      </w:r>
    </w:p>
    <w:p w:rsidR="002860FF" w:rsidRPr="00324A22" w:rsidRDefault="002860FF" w:rsidP="002860FF">
      <w:pPr>
        <w:widowControl w:val="0"/>
        <w:spacing w:line="350" w:lineRule="auto"/>
        <w:ind w:firstLine="709"/>
        <w:jc w:val="both"/>
        <w:rPr>
          <w:rFonts w:ascii="Times New Roman" w:eastAsia="SchoolBookSanPin" w:hAnsi="Times New Roman"/>
          <w:bCs/>
          <w:position w:val="1"/>
          <w:sz w:val="28"/>
          <w:szCs w:val="28"/>
        </w:rPr>
      </w:pPr>
      <w:r w:rsidRPr="00324A22">
        <w:rPr>
          <w:rFonts w:ascii="Times New Roman" w:eastAsia="SchoolBookSanPin" w:hAnsi="Times New Roman"/>
          <w:bCs/>
          <w:position w:val="1"/>
          <w:sz w:val="28"/>
          <w:szCs w:val="28"/>
        </w:rPr>
        <w:t xml:space="preserve">8) ценности научного познания: </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123.5.2. </w:t>
      </w:r>
      <w:r w:rsidRPr="00324A22">
        <w:rPr>
          <w:rFonts w:ascii="Times New Roman" w:eastAsia="SchoolBookSanPin" w:hAnsi="Times New Roman"/>
          <w:bCs/>
          <w:sz w:val="28"/>
          <w:szCs w:val="28"/>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r w:rsidRPr="00324A22">
        <w:rPr>
          <w:rFonts w:ascii="Times New Roman" w:eastAsia="SchoolBookSanPin" w:hAnsi="Times New Roman"/>
          <w:bCs/>
          <w:sz w:val="28"/>
          <w:szCs w:val="28"/>
        </w:rPr>
        <w:lastRenderedPageBreak/>
        <w:t>готовность и способность овладевать новыми социальными практиками, осваивать типичные социальные роли;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sz w:val="28"/>
          <w:szCs w:val="28"/>
        </w:rPr>
        <w:t xml:space="preserve">123.5.3. В результате изучения обществознания на уровне среднего общего образования у обучающегося будут сформированы </w:t>
      </w:r>
      <w:r w:rsidRPr="00324A22">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860FF" w:rsidRPr="00324A22" w:rsidRDefault="002860FF" w:rsidP="002860FF">
      <w:pPr>
        <w:widowControl w:val="0"/>
        <w:spacing w:line="350" w:lineRule="auto"/>
        <w:ind w:firstLine="709"/>
        <w:jc w:val="both"/>
        <w:rPr>
          <w:rFonts w:ascii="Times New Roman" w:eastAsia="SchoolBookSanPin" w:hAnsi="Times New Roman"/>
          <w:sz w:val="28"/>
          <w:szCs w:val="28"/>
        </w:rPr>
      </w:pPr>
      <w:r w:rsidRPr="00324A22">
        <w:rPr>
          <w:rFonts w:ascii="Times New Roman" w:eastAsia="OfficinaSansBoldITC" w:hAnsi="Times New Roman"/>
          <w:sz w:val="28"/>
          <w:szCs w:val="28"/>
        </w:rPr>
        <w:t>123.5.3.1. </w:t>
      </w:r>
      <w:r w:rsidRPr="00324A22">
        <w:rPr>
          <w:rFonts w:ascii="Times New Roman" w:eastAsia="SchoolBookSanPin" w:hAnsi="Times New Roman"/>
          <w:sz w:val="28"/>
          <w:szCs w:val="28"/>
        </w:rPr>
        <w:t xml:space="preserve">У обучающегося будут сформированы следующие базовые логические действия как часть </w:t>
      </w:r>
      <w:r w:rsidRPr="00324A22">
        <w:rPr>
          <w:rFonts w:ascii="Times New Roman" w:eastAsia="SchoolBookSanPin" w:hAnsi="Times New Roman"/>
          <w:bCs/>
          <w:sz w:val="28"/>
          <w:szCs w:val="28"/>
        </w:rPr>
        <w:t>познавательных универсальных учебных действий</w:t>
      </w:r>
      <w:r w:rsidRPr="00324A22">
        <w:rPr>
          <w:rFonts w:ascii="Times New Roman" w:eastAsia="SchoolBookSanPin" w:hAnsi="Times New Roman"/>
          <w:sz w:val="28"/>
          <w:szCs w:val="28"/>
        </w:rPr>
        <w:t>:</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самостоятельно формулировать и актуализировать социальную проблему, рассматривать ее всесторонне;</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устанавливать существенный признак или основания для сравнения, классификации и обобщения социальных объектов, явлений и процессов;</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определять цели познавательной деятельности, задавать параметры  и критерии их достижения;</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выявлять закономерности и противоречия в рассматриваемых социальных явлениях и процессах;</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координировать и выполнять работу в условиях реального, виртуального  и комбинированного взаимодействия;</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развивать креативное мышление при решении жизненных проблем,  в том числе учебно-познавательных.</w:t>
      </w:r>
    </w:p>
    <w:p w:rsidR="002860FF" w:rsidRPr="00324A22" w:rsidRDefault="002860FF" w:rsidP="002860FF">
      <w:pPr>
        <w:widowControl w:val="0"/>
        <w:spacing w:line="350" w:lineRule="auto"/>
        <w:ind w:firstLine="709"/>
        <w:jc w:val="both"/>
        <w:rPr>
          <w:rFonts w:ascii="Times New Roman" w:eastAsia="SchoolBookSanPin" w:hAnsi="Times New Roman"/>
          <w:sz w:val="28"/>
          <w:szCs w:val="28"/>
        </w:rPr>
      </w:pPr>
      <w:r w:rsidRPr="00324A22">
        <w:rPr>
          <w:rFonts w:ascii="Times New Roman" w:eastAsia="OfficinaSansBoldITC" w:hAnsi="Times New Roman"/>
          <w:sz w:val="28"/>
          <w:szCs w:val="28"/>
        </w:rPr>
        <w:t>123.5.3.2. </w:t>
      </w:r>
      <w:r w:rsidRPr="00324A22">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sidRPr="00324A22">
        <w:rPr>
          <w:rFonts w:ascii="Times New Roman" w:eastAsia="SchoolBookSanPin" w:hAnsi="Times New Roman"/>
          <w:bCs/>
          <w:sz w:val="28"/>
          <w:szCs w:val="28"/>
        </w:rPr>
        <w:t>познавательных универсальных учебных действий</w:t>
      </w:r>
      <w:r w:rsidRPr="00324A22">
        <w:rPr>
          <w:rFonts w:ascii="Times New Roman" w:eastAsia="SchoolBookSanPin" w:hAnsi="Times New Roman"/>
          <w:sz w:val="28"/>
          <w:szCs w:val="28"/>
        </w:rPr>
        <w:t>:</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 xml:space="preserve">развивать навыки учебно-исследовательской и проектной деятельности, навыки </w:t>
      </w:r>
      <w:r w:rsidRPr="00324A22">
        <w:rPr>
          <w:rFonts w:ascii="Times New Roman" w:eastAsia="SchoolBookSanPin" w:hAnsi="Times New Roman"/>
          <w:bCs/>
          <w:sz w:val="28"/>
          <w:szCs w:val="28"/>
        </w:rPr>
        <w:lastRenderedPageBreak/>
        <w:t>разрешения проблем;</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формировать научный тип мышления, применять научную терминологию, ключевые понятия и методы социальных наук;</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ставить и формулировать собственные задачи в образовательной деятельности и жизненных ситуациях;</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уметь переносить знания об общественных объектах, явлениях и процессах  в познавательную и практическую области жизнедеятельности;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уметь интегрировать знания из разных предметных областей;</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выдвигать новые идеи, предлагать оригинальные подходы и решения;</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ставить проблемы и задачи, допускающие альтернативные решения.</w:t>
      </w:r>
    </w:p>
    <w:p w:rsidR="002860FF" w:rsidRPr="00324A22" w:rsidRDefault="002860FF" w:rsidP="002860FF">
      <w:pPr>
        <w:widowControl w:val="0"/>
        <w:spacing w:line="350" w:lineRule="auto"/>
        <w:ind w:firstLine="709"/>
        <w:jc w:val="both"/>
        <w:rPr>
          <w:rFonts w:ascii="Times New Roman" w:eastAsia="SchoolBookSanPin" w:hAnsi="Times New Roman"/>
          <w:sz w:val="28"/>
          <w:szCs w:val="28"/>
        </w:rPr>
      </w:pPr>
      <w:r w:rsidRPr="00324A22">
        <w:rPr>
          <w:rFonts w:ascii="Times New Roman" w:eastAsia="OfficinaSansBoldITC" w:hAnsi="Times New Roman"/>
          <w:sz w:val="28"/>
          <w:szCs w:val="28"/>
        </w:rPr>
        <w:t>123.5.3.3. </w:t>
      </w:r>
      <w:r w:rsidRPr="00324A22">
        <w:rPr>
          <w:rFonts w:ascii="Times New Roman" w:eastAsia="SchoolBookSanPin" w:hAnsi="Times New Roman"/>
          <w:sz w:val="28"/>
          <w:szCs w:val="28"/>
        </w:rPr>
        <w:t xml:space="preserve">У обучающегося будут сформированы умения работать  с информацией как часть </w:t>
      </w:r>
      <w:r w:rsidRPr="00324A22">
        <w:rPr>
          <w:rFonts w:ascii="Times New Roman" w:eastAsia="SchoolBookSanPin" w:hAnsi="Times New Roman"/>
          <w:bCs/>
          <w:sz w:val="28"/>
          <w:szCs w:val="28"/>
        </w:rPr>
        <w:t>познавательных универсальных учебных действий</w:t>
      </w:r>
      <w:r w:rsidRPr="00324A22">
        <w:rPr>
          <w:rFonts w:ascii="Times New Roman" w:eastAsia="SchoolBookSanPin" w:hAnsi="Times New Roman"/>
          <w:sz w:val="28"/>
          <w:szCs w:val="28"/>
        </w:rPr>
        <w:t>:</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 xml:space="preserve">оценивать достоверность, легитимность информации различных видов и форм представления (в том числе полученной из интернет-источников), ее соответствие </w:t>
      </w:r>
      <w:r w:rsidRPr="00324A22">
        <w:rPr>
          <w:rFonts w:ascii="Times New Roman" w:eastAsia="SchoolBookSanPin" w:hAnsi="Times New Roman"/>
          <w:bCs/>
          <w:sz w:val="28"/>
          <w:szCs w:val="28"/>
        </w:rPr>
        <w:lastRenderedPageBreak/>
        <w:t>правовым и морально-этическим нормам;</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владеть навыками распознавания и защиты информации, информационной безопасности личности.</w:t>
      </w:r>
    </w:p>
    <w:p w:rsidR="002860FF" w:rsidRPr="00324A22" w:rsidRDefault="002860FF" w:rsidP="002860FF">
      <w:pPr>
        <w:widowControl w:val="0"/>
        <w:spacing w:line="350" w:lineRule="auto"/>
        <w:ind w:firstLine="709"/>
        <w:jc w:val="both"/>
        <w:rPr>
          <w:rFonts w:ascii="Times New Roman" w:eastAsia="SchoolBookSanPin" w:hAnsi="Times New Roman"/>
          <w:sz w:val="28"/>
          <w:szCs w:val="28"/>
        </w:rPr>
      </w:pPr>
      <w:r w:rsidRPr="00324A22">
        <w:rPr>
          <w:rFonts w:ascii="Times New Roman" w:eastAsia="OfficinaSansBoldITC" w:hAnsi="Times New Roman"/>
          <w:sz w:val="28"/>
          <w:szCs w:val="28"/>
        </w:rPr>
        <w:t>123.5.3.4. </w:t>
      </w:r>
      <w:r w:rsidRPr="00324A22">
        <w:rPr>
          <w:rFonts w:ascii="Times New Roman" w:eastAsia="SchoolBookSanPin" w:hAnsi="Times New Roman"/>
          <w:sz w:val="28"/>
          <w:szCs w:val="28"/>
        </w:rPr>
        <w:t xml:space="preserve">У обучающегося будут сформированы умения общения как часть </w:t>
      </w:r>
      <w:r w:rsidRPr="00324A22">
        <w:rPr>
          <w:rFonts w:ascii="Times New Roman" w:eastAsia="SchoolBookSanPin" w:hAnsi="Times New Roman"/>
          <w:bCs/>
          <w:sz w:val="28"/>
          <w:szCs w:val="28"/>
        </w:rPr>
        <w:t>коммуникативных универсальных учебных действий</w:t>
      </w:r>
      <w:r w:rsidRPr="00324A22">
        <w:rPr>
          <w:rFonts w:ascii="Times New Roman" w:eastAsia="SchoolBookSanPin" w:hAnsi="Times New Roman"/>
          <w:sz w:val="28"/>
          <w:szCs w:val="28"/>
        </w:rPr>
        <w:t>:</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осуществлять коммуникации во всех сферах жизни; распознавать невербальные средства общения, понимать;</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значение социальных знаков, распознавать предпосылки конфликтных ситуаций и смягчать конфликты;</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владеть различными способами общения и взаимодействия; аргументированно вести диалог, уметь смягчать конфликтные ситуации;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развернуто и логично излагать свою точку зрения с использованием языковых средств.</w:t>
      </w:r>
    </w:p>
    <w:p w:rsidR="002860FF" w:rsidRPr="00324A22" w:rsidRDefault="002860FF" w:rsidP="002860FF">
      <w:pPr>
        <w:widowControl w:val="0"/>
        <w:spacing w:line="350" w:lineRule="auto"/>
        <w:ind w:firstLine="709"/>
        <w:jc w:val="both"/>
        <w:rPr>
          <w:rFonts w:ascii="Times New Roman" w:eastAsia="SchoolBookSanPin" w:hAnsi="Times New Roman"/>
          <w:sz w:val="28"/>
          <w:szCs w:val="28"/>
        </w:rPr>
      </w:pPr>
      <w:r w:rsidRPr="00324A22">
        <w:rPr>
          <w:rFonts w:ascii="Times New Roman" w:eastAsia="OfficinaSansBoldITC" w:hAnsi="Times New Roman"/>
          <w:sz w:val="28"/>
          <w:szCs w:val="28"/>
        </w:rPr>
        <w:t>123.5.3.5. </w:t>
      </w:r>
      <w:r w:rsidRPr="00324A22">
        <w:rPr>
          <w:rFonts w:ascii="Times New Roman" w:eastAsia="SchoolBookSanPin" w:hAnsi="Times New Roman"/>
          <w:sz w:val="28"/>
          <w:szCs w:val="28"/>
        </w:rPr>
        <w:t xml:space="preserve">У обучающегося будут сформированы умения самоорганизации как части </w:t>
      </w:r>
      <w:r w:rsidRPr="00324A22">
        <w:rPr>
          <w:rFonts w:ascii="Times New Roman" w:eastAsia="SchoolBookSanPin" w:hAnsi="Times New Roman"/>
          <w:bCs/>
          <w:sz w:val="28"/>
          <w:szCs w:val="28"/>
        </w:rPr>
        <w:t>регулятивных универсальных учебных действий</w:t>
      </w:r>
      <w:r w:rsidRPr="00324A22">
        <w:rPr>
          <w:rFonts w:ascii="Times New Roman" w:eastAsia="SchoolBookSanPin" w:hAnsi="Times New Roman"/>
          <w:sz w:val="28"/>
          <w:szCs w:val="28"/>
        </w:rPr>
        <w:t>:</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самостоятельно осуществлять познавательную</w:t>
      </w:r>
      <w:r w:rsidRPr="00324A22">
        <w:rPr>
          <w:rFonts w:ascii="Times New Roman" w:eastAsia="SchoolBookSanPin" w:hAnsi="Times New Roman"/>
          <w:bCs/>
          <w:sz w:val="28"/>
          <w:szCs w:val="28"/>
        </w:rPr>
        <w:tab/>
        <w:t xml:space="preserve"> деятельность;</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выявлять проблемы, ставить и формулировать собственные задачи  в образовательной деятельности и в жизненных ситуациях;</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самостоятельно составлять план решения проблемы с учетом имеющихся ресурсов, собственных возможностей и предпочтений;</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давать оценку новым ситуациям, возникающим в познавательной  и практической деятельности, в межличностных отношениях;</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расширять рамки учебного предмета на основе личных предпочтений;</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оценивать приобретенный опыт;</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 xml:space="preserve">способствовать формированию и проявлению широкой эрудиции в разных </w:t>
      </w:r>
      <w:r w:rsidRPr="00324A22">
        <w:rPr>
          <w:rFonts w:ascii="Times New Roman" w:eastAsia="SchoolBookSanPin" w:hAnsi="Times New Roman"/>
          <w:bCs/>
          <w:sz w:val="28"/>
          <w:szCs w:val="28"/>
        </w:rPr>
        <w:lastRenderedPageBreak/>
        <w:t>областях знаний, постоянно повышать свой образовательный и культурный уровень.</w:t>
      </w:r>
    </w:p>
    <w:p w:rsidR="002860FF" w:rsidRPr="00324A22" w:rsidRDefault="002860FF" w:rsidP="002860FF">
      <w:pPr>
        <w:widowControl w:val="0"/>
        <w:spacing w:line="350" w:lineRule="auto"/>
        <w:ind w:firstLine="709"/>
        <w:jc w:val="both"/>
        <w:rPr>
          <w:rFonts w:ascii="Times New Roman" w:eastAsia="SchoolBookSanPin" w:hAnsi="Times New Roman"/>
          <w:sz w:val="28"/>
          <w:szCs w:val="28"/>
        </w:rPr>
      </w:pPr>
      <w:r w:rsidRPr="00324A22">
        <w:rPr>
          <w:rFonts w:ascii="Times New Roman" w:eastAsia="OfficinaSansBoldITC" w:hAnsi="Times New Roman"/>
          <w:sz w:val="28"/>
          <w:szCs w:val="28"/>
        </w:rPr>
        <w:t>123.5.3.6. </w:t>
      </w:r>
      <w:r w:rsidRPr="00324A22">
        <w:rPr>
          <w:rFonts w:ascii="Times New Roman" w:eastAsia="SchoolBookSanPin" w:hAnsi="Times New Roman"/>
          <w:sz w:val="28"/>
          <w:szCs w:val="28"/>
        </w:rPr>
        <w:t>У обучающегося будут сформированы умения совместной деятельности: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понимать и использовать преимущества командной и индивидуальной работы;</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выбирать тематику и методы совместных действий с учетом общих интересов и возможностей каждого члена коллектива;</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оценивать качество своего вклада и вклада каждого участника команды  в общий результат по разработанным критериям;</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2860FF" w:rsidRPr="00324A22" w:rsidRDefault="002860FF" w:rsidP="002860FF">
      <w:pPr>
        <w:widowControl w:val="0"/>
        <w:spacing w:line="350" w:lineRule="auto"/>
        <w:ind w:firstLine="709"/>
        <w:jc w:val="both"/>
        <w:rPr>
          <w:rFonts w:ascii="Times New Roman" w:eastAsia="SchoolBookSanPin" w:hAnsi="Times New Roman"/>
          <w:sz w:val="28"/>
          <w:szCs w:val="28"/>
        </w:rPr>
      </w:pPr>
      <w:r w:rsidRPr="00324A22">
        <w:rPr>
          <w:rFonts w:ascii="Times New Roman" w:eastAsia="OfficinaSansBoldITC" w:hAnsi="Times New Roman"/>
          <w:sz w:val="28"/>
          <w:szCs w:val="28"/>
        </w:rPr>
        <w:t>123.5.3.7. </w:t>
      </w:r>
      <w:r w:rsidRPr="00324A22">
        <w:rPr>
          <w:rFonts w:ascii="Times New Roman" w:eastAsia="SchoolBookSanPin" w:hAnsi="Times New Roman"/>
          <w:sz w:val="28"/>
          <w:szCs w:val="28"/>
        </w:rPr>
        <w:t xml:space="preserve">У обучающегося будут сформированы умения самоконтроля, принятия себя и других как части </w:t>
      </w:r>
      <w:r w:rsidRPr="00324A22">
        <w:rPr>
          <w:rFonts w:ascii="Times New Roman" w:eastAsia="SchoolBookSanPin" w:hAnsi="Times New Roman"/>
          <w:bCs/>
          <w:sz w:val="28"/>
          <w:szCs w:val="28"/>
        </w:rPr>
        <w:t>регулятивных универсальных учебных действий</w:t>
      </w:r>
      <w:r w:rsidRPr="00324A22">
        <w:rPr>
          <w:rFonts w:ascii="Times New Roman" w:eastAsia="SchoolBookSanPin" w:hAnsi="Times New Roman"/>
          <w:sz w:val="28"/>
          <w:szCs w:val="28"/>
        </w:rPr>
        <w:t>:</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давать оценку новым ситуациям, вносить коррективы в деятельность, оценивать соответствие результатов целям;</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оценивать риски и своевременно принимать решения по их снижению;</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принимать мотивы и аргументы других при анализе результатов деятельности;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принимать себя, понимая свои недостатки и достоинства; принимать мотивы  и аргументы других при анализе результатов деятельности;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признавать свое право и право других на ошибку; развивать способность понимать мир с позиции другого человека.</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4. </w:t>
      </w:r>
      <w:r w:rsidRPr="00324A22">
        <w:rPr>
          <w:rFonts w:ascii="Times New Roman" w:eastAsia="SchoolBookSanPin" w:hAnsi="Times New Roman"/>
          <w:bCs/>
          <w:sz w:val="28"/>
          <w:szCs w:val="28"/>
        </w:rPr>
        <w:t>Предметные результаты освоения программы 10 класса  по обществознанию (базовый уровень).</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4.1. </w:t>
      </w:r>
      <w:r w:rsidRPr="00324A22">
        <w:rPr>
          <w:rFonts w:ascii="Times New Roman" w:eastAsia="SchoolBookSanPin" w:hAnsi="Times New Roman"/>
          <w:bCs/>
          <w:sz w:val="28"/>
          <w:szCs w:val="28"/>
        </w:rPr>
        <w:t xml:space="preserve">Владеть знаниями об обществе как целостной развивающейся системе в единстве и взаимодействии основных сфер и социальных институтов; общественных </w:t>
      </w:r>
      <w:r w:rsidRPr="00324A22">
        <w:rPr>
          <w:rFonts w:ascii="Times New Roman" w:eastAsia="SchoolBookSanPin" w:hAnsi="Times New Roman"/>
          <w:bCs/>
          <w:sz w:val="28"/>
          <w:szCs w:val="28"/>
        </w:rPr>
        <w:lastRenderedPageBreak/>
        <w:t xml:space="preserve">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4.2. </w:t>
      </w:r>
      <w:r w:rsidRPr="00324A22">
        <w:rPr>
          <w:rFonts w:ascii="Times New Roman" w:eastAsia="SchoolBookSanPin" w:hAnsi="Times New Roman"/>
          <w:bCs/>
          <w:sz w:val="28"/>
          <w:szCs w:val="28"/>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4.3. </w:t>
      </w:r>
      <w:r w:rsidRPr="00324A22">
        <w:rPr>
          <w:rFonts w:ascii="Times New Roman" w:eastAsia="SchoolBookSanPin" w:hAnsi="Times New Roman"/>
          <w:bCs/>
          <w:sz w:val="28"/>
          <w:szCs w:val="28"/>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w:t>
      </w:r>
      <w:r w:rsidRPr="00324A22">
        <w:rPr>
          <w:rFonts w:ascii="Times New Roman" w:eastAsia="SchoolBookSanPin" w:hAnsi="Times New Roman"/>
          <w:bCs/>
          <w:sz w:val="28"/>
          <w:szCs w:val="28"/>
        </w:rPr>
        <w:lastRenderedPageBreak/>
        <w:t>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определять различные смыслы многозначных понятий, в том числе: общество, личность, свобода, культура, экономика, собственность;</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4.4. </w:t>
      </w:r>
      <w:r w:rsidRPr="00324A22">
        <w:rPr>
          <w:rFonts w:ascii="Times New Roman" w:eastAsia="SchoolBookSanPin" w:hAnsi="Times New Roman"/>
          <w:bCs/>
          <w:sz w:val="28"/>
          <w:szCs w:val="28"/>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4.5. </w:t>
      </w:r>
      <w:r w:rsidRPr="00324A22">
        <w:rPr>
          <w:rFonts w:ascii="Times New Roman" w:eastAsia="SchoolBookSanPin" w:hAnsi="Times New Roman"/>
          <w:bCs/>
          <w:sz w:val="28"/>
          <w:szCs w:val="28"/>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sidRPr="00324A22">
        <w:rPr>
          <w:rFonts w:ascii="Times New Roman" w:eastAsia="SchoolBookSanPin" w:hAnsi="Times New Roman"/>
          <w:bCs/>
          <w:sz w:val="28"/>
          <w:szCs w:val="28"/>
        </w:rPr>
        <w:tab/>
        <w:t>социальное</w:t>
      </w:r>
      <w:r w:rsidRPr="00324A22">
        <w:rPr>
          <w:rFonts w:ascii="Times New Roman" w:eastAsia="SchoolBookSanPin" w:hAnsi="Times New Roman"/>
          <w:bCs/>
          <w:sz w:val="28"/>
          <w:szCs w:val="28"/>
        </w:rPr>
        <w:tab/>
        <w:t>прогнозирование, метод моделирования  и сравнительно-исторический метод.</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4.6. </w:t>
      </w:r>
      <w:r w:rsidRPr="00324A22">
        <w:rPr>
          <w:rFonts w:ascii="Times New Roman" w:eastAsia="SchoolBookSanPin" w:hAnsi="Times New Roman"/>
          <w:bCs/>
          <w:sz w:val="28"/>
          <w:szCs w:val="28"/>
        </w:rPr>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4.7. </w:t>
      </w:r>
      <w:r w:rsidRPr="00324A22">
        <w:rPr>
          <w:rFonts w:ascii="Times New Roman" w:eastAsia="SchoolBookSanPin" w:hAnsi="Times New Roman"/>
          <w:bCs/>
          <w:sz w:val="28"/>
          <w:szCs w:val="28"/>
        </w:rP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4.8. </w:t>
      </w:r>
      <w:r w:rsidRPr="00324A22">
        <w:rPr>
          <w:rFonts w:ascii="Times New Roman" w:eastAsia="SchoolBookSanPin" w:hAnsi="Times New Roman"/>
          <w:bCs/>
          <w:sz w:val="28"/>
          <w:szCs w:val="28"/>
        </w:rPr>
        <w:t xml:space="preserve">Использовать обществоведческие знания для взаимодействия  с </w:t>
      </w:r>
      <w:r w:rsidRPr="00324A22">
        <w:rPr>
          <w:rFonts w:ascii="Times New Roman" w:eastAsia="SchoolBookSanPin" w:hAnsi="Times New Roman"/>
          <w:bCs/>
          <w:sz w:val="28"/>
          <w:szCs w:val="28"/>
        </w:rPr>
        <w:lastRenderedPageBreak/>
        <w:t>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4.9. </w:t>
      </w:r>
      <w:r w:rsidRPr="00324A22">
        <w:rPr>
          <w:rFonts w:ascii="Times New Roman" w:eastAsia="SchoolBookSanPin" w:hAnsi="Times New Roman"/>
          <w:bCs/>
          <w:sz w:val="28"/>
          <w:szCs w:val="28"/>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4.10. </w:t>
      </w:r>
      <w:r w:rsidRPr="00324A22">
        <w:rPr>
          <w:rFonts w:ascii="Times New Roman" w:eastAsia="SchoolBookSanPin" w:hAnsi="Times New Roman"/>
          <w:bCs/>
          <w:sz w:val="28"/>
          <w:szCs w:val="28"/>
        </w:rPr>
        <w:t xml:space="preserve">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w:t>
      </w:r>
      <w:r w:rsidRPr="00324A22">
        <w:rPr>
          <w:rFonts w:ascii="Times New Roman" w:eastAsia="SchoolBookSanPin" w:hAnsi="Times New Roman"/>
          <w:bCs/>
          <w:sz w:val="28"/>
          <w:szCs w:val="28"/>
        </w:rPr>
        <w:lastRenderedPageBreak/>
        <w:t>прав и обязанностей потребителя финансовых услуг с учетом основных способов снижения рисков и правил личной финансовой безопасности.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4.11. </w:t>
      </w:r>
      <w:r w:rsidRPr="00324A22">
        <w:rPr>
          <w:rFonts w:ascii="Times New Roman" w:eastAsia="SchoolBookSanPin" w:hAnsi="Times New Roman"/>
          <w:bCs/>
          <w:sz w:val="28"/>
          <w:szCs w:val="28"/>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4.12. </w:t>
      </w:r>
      <w:r w:rsidRPr="00324A22">
        <w:rPr>
          <w:rFonts w:ascii="Times New Roman" w:eastAsia="SchoolBookSanPin" w:hAnsi="Times New Roman"/>
          <w:bCs/>
          <w:sz w:val="28"/>
          <w:szCs w:val="28"/>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5. </w:t>
      </w:r>
      <w:r w:rsidRPr="00324A22">
        <w:rPr>
          <w:rFonts w:ascii="Times New Roman" w:eastAsia="SchoolBookSanPin" w:hAnsi="Times New Roman"/>
          <w:bCs/>
          <w:sz w:val="28"/>
          <w:szCs w:val="28"/>
        </w:rPr>
        <w:t>Предметные результаты освоения программы 11 класса  по обществознанию (базовый уровень).</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5.1. </w:t>
      </w:r>
      <w:r w:rsidRPr="00324A22">
        <w:rPr>
          <w:rFonts w:ascii="Times New Roman" w:eastAsia="SchoolBookSanPin" w:hAnsi="Times New Roman"/>
          <w:bCs/>
          <w:sz w:val="28"/>
          <w:szCs w:val="28"/>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 xml:space="preserve">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w:t>
      </w:r>
      <w:r w:rsidRPr="00324A22">
        <w:rPr>
          <w:rFonts w:ascii="Times New Roman" w:eastAsia="SchoolBookSanPin" w:hAnsi="Times New Roman"/>
          <w:bCs/>
          <w:sz w:val="28"/>
          <w:szCs w:val="28"/>
        </w:rPr>
        <w:lastRenderedPageBreak/>
        <w:t>экологическом законодательстве, гражданском, административном и уголовном судопроизводстве.</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5.2. </w:t>
      </w:r>
      <w:r w:rsidRPr="00324A22">
        <w:rPr>
          <w:rFonts w:ascii="Times New Roman" w:eastAsia="SchoolBookSanPin" w:hAnsi="Times New Roman"/>
          <w:bCs/>
          <w:sz w:val="28"/>
          <w:szCs w:val="28"/>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5.3. </w:t>
      </w:r>
      <w:r w:rsidRPr="00324A22">
        <w:rPr>
          <w:rFonts w:ascii="Times New Roman" w:eastAsia="SchoolBookSanPin" w:hAnsi="Times New Roman"/>
          <w:bCs/>
          <w:sz w:val="28"/>
          <w:szCs w:val="28"/>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определять различные смыслы многозначных понятий, в том числе: власть, социальная справедливость, социальный институт;</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w:t>
      </w:r>
      <w:r w:rsidRPr="00324A22">
        <w:rPr>
          <w:rFonts w:ascii="Times New Roman" w:eastAsia="SchoolBookSanPin" w:hAnsi="Times New Roman"/>
          <w:bCs/>
          <w:sz w:val="28"/>
          <w:szCs w:val="28"/>
        </w:rPr>
        <w:lastRenderedPageBreak/>
        <w:t>государства; политические партии; виды политического лидерства, избирательных  и партийных систем, политических</w:t>
      </w:r>
      <w:r w:rsidRPr="00324A22">
        <w:rPr>
          <w:rFonts w:ascii="Times New Roman" w:eastAsia="SchoolBookSanPin" w:hAnsi="Times New Roman"/>
          <w:bCs/>
          <w:sz w:val="28"/>
          <w:szCs w:val="28"/>
        </w:rPr>
        <w:tab/>
        <w:t>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5.4. </w:t>
      </w:r>
      <w:r w:rsidRPr="00324A22">
        <w:rPr>
          <w:rFonts w:ascii="Times New Roman" w:eastAsia="SchoolBookSanPin" w:hAnsi="Times New Roman"/>
          <w:bCs/>
          <w:sz w:val="28"/>
          <w:szCs w:val="28"/>
        </w:rPr>
        <w:t>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отражать связи социальных объектов и явлений с помощью различных знаковых систем, в том числе в таблицах, схемах, диаграммах, графиках.</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5.5. </w:t>
      </w:r>
      <w:r w:rsidRPr="00324A22">
        <w:rPr>
          <w:rFonts w:ascii="Times New Roman" w:eastAsia="SchoolBookSanPin" w:hAnsi="Times New Roman"/>
          <w:bCs/>
          <w:sz w:val="28"/>
          <w:szCs w:val="28"/>
        </w:rPr>
        <w:t xml:space="preserve">Иметь представления о методах изучения социальной, политической </w:t>
      </w:r>
      <w:r w:rsidRPr="00324A22">
        <w:rPr>
          <w:rFonts w:ascii="Times New Roman" w:eastAsia="SchoolBookSanPin" w:hAnsi="Times New Roman"/>
          <w:bCs/>
          <w:sz w:val="28"/>
          <w:szCs w:val="28"/>
        </w:rPr>
        <w:lastRenderedPageBreak/>
        <w:t>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5.6. </w:t>
      </w:r>
      <w:r w:rsidRPr="00324A22">
        <w:rPr>
          <w:rFonts w:ascii="Times New Roman" w:eastAsia="SchoolBookSanPin" w:hAnsi="Times New Roman"/>
          <w:bCs/>
          <w:sz w:val="28"/>
          <w:szCs w:val="28"/>
        </w:rPr>
        <w:t>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5.7. </w:t>
      </w:r>
      <w:r w:rsidRPr="00324A22">
        <w:rPr>
          <w:rFonts w:ascii="Times New Roman" w:eastAsia="SchoolBookSanPin" w:hAnsi="Times New Roman"/>
          <w:bCs/>
          <w:sz w:val="28"/>
          <w:szCs w:val="28"/>
        </w:rPr>
        <w:t>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5.8. </w:t>
      </w:r>
      <w:r w:rsidRPr="00324A22">
        <w:rPr>
          <w:rFonts w:ascii="Times New Roman" w:eastAsia="SchoolBookSanPin" w:hAnsi="Times New Roman"/>
          <w:bCs/>
          <w:sz w:val="28"/>
          <w:szCs w:val="28"/>
        </w:rPr>
        <w:t xml:space="preserve">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w:t>
      </w:r>
      <w:r w:rsidRPr="00324A22">
        <w:rPr>
          <w:rFonts w:ascii="Times New Roman" w:eastAsia="SchoolBookSanPin" w:hAnsi="Times New Roman"/>
          <w:bCs/>
          <w:sz w:val="28"/>
          <w:szCs w:val="28"/>
        </w:rPr>
        <w:lastRenderedPageBreak/>
        <w:t>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5.9. </w:t>
      </w:r>
      <w:r w:rsidRPr="00324A22">
        <w:rPr>
          <w:rFonts w:ascii="Times New Roman" w:eastAsia="SchoolBookSanPin" w:hAnsi="Times New Roman"/>
          <w:bCs/>
          <w:sz w:val="28"/>
          <w:szCs w:val="28"/>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SchoolBookSanPin" w:hAnsi="Times New Roman"/>
          <w:bCs/>
          <w:sz w:val="28"/>
          <w:szCs w:val="28"/>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w:t>
      </w:r>
      <w:r w:rsidRPr="00324A22">
        <w:rPr>
          <w:rFonts w:ascii="Times New Roman" w:eastAsia="SchoolBookSanPin" w:hAnsi="Times New Roman"/>
          <w:bCs/>
          <w:sz w:val="28"/>
          <w:szCs w:val="28"/>
        </w:rPr>
        <w:lastRenderedPageBreak/>
        <w:t>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5.10. </w:t>
      </w:r>
      <w:r w:rsidRPr="00324A22">
        <w:rPr>
          <w:rFonts w:ascii="Times New Roman" w:eastAsia="SchoolBookSanPin" w:hAnsi="Times New Roman"/>
          <w:bCs/>
          <w:sz w:val="28"/>
          <w:szCs w:val="28"/>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5.11. </w:t>
      </w:r>
      <w:r w:rsidRPr="00324A22">
        <w:rPr>
          <w:rFonts w:ascii="Times New Roman" w:eastAsia="SchoolBookSanPin" w:hAnsi="Times New Roman"/>
          <w:bCs/>
          <w:sz w:val="28"/>
          <w:szCs w:val="28"/>
        </w:rPr>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rsidR="002860FF" w:rsidRPr="00324A22" w:rsidRDefault="002860FF" w:rsidP="002860FF">
      <w:pPr>
        <w:widowControl w:val="0"/>
        <w:spacing w:line="350" w:lineRule="auto"/>
        <w:ind w:firstLine="709"/>
        <w:jc w:val="both"/>
        <w:rPr>
          <w:rFonts w:ascii="Times New Roman" w:eastAsia="SchoolBookSanPin" w:hAnsi="Times New Roman"/>
          <w:bCs/>
          <w:sz w:val="28"/>
          <w:szCs w:val="28"/>
        </w:rPr>
      </w:pPr>
      <w:r w:rsidRPr="00324A22">
        <w:rPr>
          <w:rFonts w:ascii="Times New Roman" w:eastAsia="OfficinaSansBoldITC" w:hAnsi="Times New Roman"/>
          <w:sz w:val="28"/>
          <w:szCs w:val="28"/>
        </w:rPr>
        <w:t>123.5.</w:t>
      </w:r>
      <w:r w:rsidRPr="00324A22">
        <w:rPr>
          <w:rFonts w:ascii="Times New Roman" w:eastAsia="SchoolBookSanPin" w:hAnsi="Times New Roman"/>
          <w:sz w:val="28"/>
          <w:szCs w:val="28"/>
        </w:rPr>
        <w:t>5.12. </w:t>
      </w:r>
      <w:r w:rsidRPr="00324A22">
        <w:rPr>
          <w:rFonts w:ascii="Times New Roman" w:eastAsia="SchoolBookSanPin" w:hAnsi="Times New Roman"/>
          <w:bCs/>
          <w:sz w:val="28"/>
          <w:szCs w:val="28"/>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2860FF" w:rsidRPr="007942BA" w:rsidRDefault="00E34489" w:rsidP="002860FF">
      <w:pPr>
        <w:pStyle w:val="ConsPlusTitle"/>
        <w:spacing w:line="36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2.13</w:t>
      </w:r>
      <w:r w:rsidR="002860FF" w:rsidRPr="007942BA">
        <w:rPr>
          <w:rFonts w:ascii="Times New Roman" w:hAnsi="Times New Roman" w:cs="Times New Roman"/>
          <w:sz w:val="28"/>
          <w:szCs w:val="28"/>
        </w:rPr>
        <w:t>Федеральная рабочая программа по учебному предмету «География» (базовый уровень).</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 </w:t>
      </w:r>
    </w:p>
    <w:p w:rsidR="002860FF" w:rsidRDefault="002860FF" w:rsidP="002860FF">
      <w:pPr>
        <w:pStyle w:val="ab"/>
        <w:spacing w:beforeAutospacing="0" w:afterAutospacing="0" w:line="360" w:lineRule="auto"/>
        <w:ind w:firstLine="709"/>
        <w:jc w:val="both"/>
        <w:rPr>
          <w:sz w:val="28"/>
          <w:szCs w:val="28"/>
        </w:rPr>
      </w:pPr>
      <w:r>
        <w:rPr>
          <w:bCs/>
          <w:sz w:val="28"/>
          <w:szCs w:val="28"/>
        </w:rPr>
        <w:t>125.2. Пояснительная записка.</w:t>
      </w:r>
      <w:r>
        <w:rPr>
          <w:sz w:val="28"/>
          <w:szCs w:val="28"/>
        </w:rPr>
        <w:t xml:space="preserve"> </w:t>
      </w:r>
    </w:p>
    <w:p w:rsidR="002860FF" w:rsidRDefault="002860FF" w:rsidP="002860FF">
      <w:pPr>
        <w:pStyle w:val="ab"/>
        <w:spacing w:beforeAutospacing="0" w:afterAutospacing="0" w:line="360" w:lineRule="auto"/>
        <w:ind w:firstLine="709"/>
        <w:jc w:val="both"/>
        <w:rPr>
          <w:sz w:val="28"/>
          <w:szCs w:val="28"/>
        </w:rPr>
      </w:pPr>
      <w:r>
        <w:rPr>
          <w:sz w:val="28"/>
          <w:szCs w:val="28"/>
        </w:rPr>
        <w:lastRenderedPageBreak/>
        <w:t xml:space="preserve">125.2.1. Программа по географии составлена на основе требований </w:t>
      </w:r>
      <w:r>
        <w:rPr>
          <w:sz w:val="28"/>
          <w:szCs w:val="28"/>
        </w:rPr>
        <w:br/>
        <w:t xml:space="preserve">к результатам освоения ООП СОО, представленных во </w:t>
      </w:r>
      <w:r>
        <w:rPr>
          <w:rFonts w:eastAsia="Calibri"/>
          <w:sz w:val="28"/>
          <w:szCs w:val="28"/>
        </w:rPr>
        <w:t>ФГОС СОО</w:t>
      </w:r>
      <w:r>
        <w:rPr>
          <w:sz w:val="28"/>
          <w:szCs w:val="28"/>
        </w:rPr>
        <w:t xml:space="preserve">, а также </w:t>
      </w:r>
      <w:r>
        <w:rPr>
          <w:sz w:val="28"/>
          <w:szCs w:val="28"/>
        </w:rPr>
        <w:br/>
        <w:t xml:space="preserve">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w:t>
      </w:r>
      <w:r>
        <w:rPr>
          <w:sz w:val="28"/>
          <w:szCs w:val="28"/>
        </w:rPr>
        <w:br/>
        <w:t xml:space="preserve">при реализации образовательной программы среднего общего образования.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125.2.2. Программа по географии отражает основные требования </w:t>
      </w:r>
      <w:r>
        <w:rPr>
          <w:rFonts w:eastAsia="Calibri"/>
          <w:sz w:val="28"/>
          <w:szCs w:val="28"/>
        </w:rPr>
        <w:t>ФГОС СОО</w:t>
      </w:r>
      <w:r>
        <w:rPr>
          <w:sz w:val="28"/>
          <w:szCs w:val="28"/>
        </w:rPr>
        <w:t xml:space="preserve"> к личностным, метапредметным и предметным результатам освоения образовательных программ.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w:t>
      </w:r>
      <w:r>
        <w:rPr>
          <w:sz w:val="28"/>
          <w:szCs w:val="28"/>
        </w:rPr>
        <w:br/>
        <w:t xml:space="preserve">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 </w:t>
      </w:r>
    </w:p>
    <w:p w:rsidR="002860FF" w:rsidRDefault="002860FF" w:rsidP="002860FF">
      <w:pPr>
        <w:pStyle w:val="ab"/>
        <w:spacing w:beforeAutospacing="0" w:afterAutospacing="0" w:line="360" w:lineRule="auto"/>
        <w:ind w:firstLine="709"/>
        <w:jc w:val="both"/>
        <w:rPr>
          <w:sz w:val="28"/>
          <w:szCs w:val="28"/>
        </w:rPr>
      </w:pPr>
      <w:r>
        <w:rPr>
          <w:sz w:val="28"/>
          <w:szCs w:val="28"/>
        </w:rPr>
        <w:lastRenderedPageBreak/>
        <w:t xml:space="preserve">125.2.4. 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125.2.5. В основу содержания географии положено изучение единого </w:t>
      </w:r>
      <w:r>
        <w:rPr>
          <w:sz w:val="28"/>
          <w:szCs w:val="28"/>
        </w:rPr>
        <w:br/>
        <w:t xml:space="preserve">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125.2.6. Изучение географии направлено на достижение следующих целей: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воспитание экологической культуры на основе приобретения знаний </w:t>
      </w:r>
      <w:r>
        <w:rPr>
          <w:sz w:val="28"/>
          <w:szCs w:val="28"/>
        </w:rPr>
        <w:br/>
        <w:t xml:space="preserve">о взаимосвязи природы, населения и хозяйства на глобальном, региональном </w:t>
      </w:r>
      <w:r>
        <w:rPr>
          <w:sz w:val="28"/>
          <w:szCs w:val="28"/>
        </w:rPr>
        <w:br/>
        <w:t xml:space="preserve">и локальном уровнях и формирование ценностного отношения к проблемам взаимодействия человека и общества;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формирование системы географических знаний как компонента научной картины мира, завершение формирования основ географической культуры;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приобретение опыта разнообразной деятельности, направленной </w:t>
      </w:r>
      <w:r>
        <w:rPr>
          <w:sz w:val="28"/>
          <w:szCs w:val="28"/>
        </w:rPr>
        <w:br/>
        <w:t xml:space="preserve">на достижение целей устойчивого развития.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125.2.7. В программе по географии на уровне среднего общего образования соблюдается преемственность с программой по географии на уровне основного </w:t>
      </w:r>
      <w:r>
        <w:rPr>
          <w:sz w:val="28"/>
          <w:szCs w:val="28"/>
        </w:rPr>
        <w:lastRenderedPageBreak/>
        <w:t xml:space="preserve">общего образования, в том числе в формировании основных видов учебной деятельности обучающихся.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125.2.8. Общее число часов, рекомендованных для изучения географии, – 68 часов: по одному часу в неделю в 10 и 11 классах. </w:t>
      </w:r>
    </w:p>
    <w:p w:rsidR="002860FF" w:rsidRDefault="002860FF" w:rsidP="002860FF">
      <w:pPr>
        <w:pStyle w:val="ab"/>
        <w:spacing w:beforeAutospacing="0" w:afterAutospacing="0" w:line="360" w:lineRule="auto"/>
        <w:ind w:firstLine="709"/>
        <w:jc w:val="both"/>
        <w:rPr>
          <w:sz w:val="28"/>
          <w:szCs w:val="28"/>
        </w:rPr>
      </w:pPr>
      <w:r>
        <w:rPr>
          <w:bCs/>
          <w:sz w:val="28"/>
          <w:szCs w:val="28"/>
        </w:rPr>
        <w:t>125.3. Содержание обучения географии в 10 классе.</w:t>
      </w:r>
      <w:r>
        <w:rPr>
          <w:sz w:val="28"/>
          <w:szCs w:val="28"/>
        </w:rPr>
        <w:t xml:space="preserve">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125.3.1. География как наука.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125.3.1.1. 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государственные информационные системы. Географические прогнозы как результат географических исследований.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125.3.1.2. 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125.3.2. Природопользование и геоэкология.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125.3.2.1. 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w:t>
      </w:r>
      <w:r>
        <w:rPr>
          <w:sz w:val="28"/>
          <w:szCs w:val="28"/>
        </w:rPr>
        <w:br/>
        <w:t xml:space="preserve">и окружающая среда.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125.3.2.2. Естественный и антропогенный ландшафты. Проблема сохранения ландшафтного и культурного разнообразия на Земле.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Практическая работа «Классификация ландшафтов с использованием источников географической информации».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125.3.2.3.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w:t>
      </w:r>
      <w:r>
        <w:rPr>
          <w:sz w:val="28"/>
          <w:szCs w:val="28"/>
        </w:rPr>
        <w:lastRenderedPageBreak/>
        <w:t xml:space="preserve">охраняемые природные территории. Объекты Всемирного природного и культурного наследия.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125.3.2.4. Природные ресурсы и их виды. Особенности размещения природных ресурсов мира. Природно-ресурсный капитал регионов, крупных стран, в том числе и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Практические работы: «Оценка природно-ресурсного капитала одной из стран мира (по выбору) по источникам географической информации», «Определение обеспеченности стран отдельными видами природных ресурсов».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125.3.3. Современная политическая карта мира.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125.3.3.1. Теоретические основы геополитики как науки. Политическая география и геополитика. Политическая карта мира и изменения, происходящие на ней. Новая многополярная модель политического мироустройства, очаги современных геополитических конфликтов. Политико-географическое положение России и ее специфика как евразийского и приарктического государства.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125.3.3.2. Классификации и типология стран мира. Основные типы стран: критерии их выделения. Формы правления государств мира, унитарное и федеративное государственное устройство.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125.3.4. Население мира. </w:t>
      </w:r>
    </w:p>
    <w:p w:rsidR="002860FF" w:rsidRDefault="002860FF" w:rsidP="002860FF">
      <w:pPr>
        <w:pStyle w:val="ab"/>
        <w:spacing w:beforeAutospacing="0" w:afterAutospacing="0" w:line="360" w:lineRule="auto"/>
        <w:ind w:firstLine="709"/>
        <w:jc w:val="both"/>
        <w:rPr>
          <w:sz w:val="28"/>
          <w:szCs w:val="28"/>
        </w:rPr>
      </w:pPr>
      <w:r>
        <w:rPr>
          <w:sz w:val="28"/>
          <w:szCs w:val="28"/>
        </w:rPr>
        <w:lastRenderedPageBreak/>
        <w:t xml:space="preserve">125.3.4.1. Численность и воспроизводство населения. Численность населения мира и динамика ее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Практические работы: «Определение и сравнение темпов роста населения крупнейших по численности населения стран и регионов мира» (форма фиксации результатов анализа по выбору обучающихся), «Объяснение особенностей демографической политики в странах с различным типом воспроизводства населения».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125.3.4.2.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их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Практические работы: «Сравнение половой и возрастной структуры населения в странах различных типов воспроизводства населения на основе анализа половозрастных пирамид», «Прогнозирование изменений возрастной структуры населения отдельных стран на основе анализа различных источников географической информации».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125.3.4.3.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 </w:t>
      </w:r>
    </w:p>
    <w:p w:rsidR="002860FF" w:rsidRDefault="002860FF" w:rsidP="002860FF">
      <w:pPr>
        <w:pStyle w:val="ab"/>
        <w:spacing w:beforeAutospacing="0" w:afterAutospacing="0" w:line="360" w:lineRule="auto"/>
        <w:ind w:firstLine="709"/>
        <w:jc w:val="both"/>
        <w:rPr>
          <w:sz w:val="28"/>
          <w:szCs w:val="28"/>
        </w:rPr>
      </w:pPr>
      <w:r>
        <w:rPr>
          <w:sz w:val="28"/>
          <w:szCs w:val="28"/>
        </w:rPr>
        <w:lastRenderedPageBreak/>
        <w:t xml:space="preserve">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125.3.4.4. Качество жизни населения. Качество жизни населения </w:t>
      </w:r>
      <w:r>
        <w:rPr>
          <w:sz w:val="28"/>
          <w:szCs w:val="28"/>
        </w:rPr>
        <w:br/>
        <w:t xml:space="preserve">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125.3.5. Мировое хозяйство.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125.3.5.1. Состав и структура мирового хозяйства. Международное географическое разделение труда. Мировое хозяйство: 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Практическая работа «Сравнение структуры экономики аграрных, индустриальных и постиндустриальных стран».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125.3.5.2. 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мировой экономике.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125.3.5.3. География главных отраслей мирового хозяйства. </w:t>
      </w:r>
    </w:p>
    <w:p w:rsidR="002860FF" w:rsidRDefault="002860FF" w:rsidP="002860FF">
      <w:pPr>
        <w:pStyle w:val="ab"/>
        <w:spacing w:beforeAutospacing="0" w:afterAutospacing="0" w:line="360" w:lineRule="auto"/>
        <w:ind w:firstLine="709"/>
        <w:jc w:val="both"/>
        <w:rPr>
          <w:sz w:val="28"/>
          <w:szCs w:val="28"/>
        </w:rPr>
      </w:pPr>
      <w:r>
        <w:rPr>
          <w:sz w:val="28"/>
          <w:szCs w:val="28"/>
        </w:rPr>
        <w:lastRenderedPageBreak/>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в том числе с использованием возобновляемых источников энергии.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w:t>
      </w:r>
      <w:r>
        <w:rPr>
          <w:sz w:val="28"/>
          <w:szCs w:val="28"/>
        </w:rPr>
        <w:br/>
        <w:t xml:space="preserve">как крупнейшего поставщика топливно-энергетических и сырьевых ресурсов </w:t>
      </w:r>
      <w:r>
        <w:rPr>
          <w:sz w:val="28"/>
          <w:szCs w:val="28"/>
        </w:rPr>
        <w:br/>
        <w:t xml:space="preserve">в мировой экономике.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Металлургия мира. Географические особенности сырьевой базы черной </w:t>
      </w:r>
      <w:r>
        <w:rPr>
          <w:sz w:val="28"/>
          <w:szCs w:val="28"/>
        </w:rPr>
        <w:br/>
        <w:t xml:space="preserve">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черных и цветных металлов.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Машиностроительный комплекс мира. Ведущие страны-производители </w:t>
      </w:r>
      <w:r>
        <w:rPr>
          <w:sz w:val="28"/>
          <w:szCs w:val="28"/>
        </w:rPr>
        <w:br/>
        <w:t xml:space="preserve">и экспортеры продукции автомобилестроения, авиастроения и микроэлектроники.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страны-производители древесины и продукции целлюлозно-бумажной промышленности. Влияние химической и лесной промышленности на окружающую среду.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Практическая работа. «Представление в виде диаграмм данных о динамике изменения объемов и структуры производства электроэнергии в мире». </w:t>
      </w:r>
    </w:p>
    <w:p w:rsidR="002860FF" w:rsidRDefault="002860FF" w:rsidP="002860FF">
      <w:pPr>
        <w:pStyle w:val="ab"/>
        <w:spacing w:beforeAutospacing="0" w:afterAutospacing="0" w:line="360" w:lineRule="auto"/>
        <w:ind w:firstLine="709"/>
        <w:jc w:val="both"/>
        <w:rPr>
          <w:sz w:val="28"/>
          <w:szCs w:val="28"/>
        </w:rPr>
      </w:pPr>
      <w:r>
        <w:rPr>
          <w:sz w:val="28"/>
          <w:szCs w:val="28"/>
        </w:rPr>
        <w:lastRenderedPageBreak/>
        <w:t xml:space="preserve">125.3.5.4. Сельское хозяйство мира. Географические различия </w:t>
      </w:r>
      <w:r>
        <w:rPr>
          <w:sz w:val="28"/>
          <w:szCs w:val="28"/>
        </w:rPr>
        <w:br/>
        <w:t xml:space="preserve">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Животноводство. Ведущие экспортеры и импортеры продукции животноводства. Рыболовство и аквакультура: географические особенности.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Влияние сельского хозяйства и отдельных его отраслей на окружающую среду.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125.3.5.5. 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 </w:t>
      </w:r>
    </w:p>
    <w:p w:rsidR="002860FF" w:rsidRDefault="002860FF" w:rsidP="002860FF">
      <w:pPr>
        <w:pStyle w:val="ab"/>
        <w:spacing w:beforeAutospacing="0" w:afterAutospacing="0" w:line="360" w:lineRule="auto"/>
        <w:ind w:firstLine="709"/>
        <w:jc w:val="both"/>
        <w:rPr>
          <w:sz w:val="28"/>
          <w:szCs w:val="28"/>
        </w:rPr>
      </w:pPr>
      <w:r>
        <w:rPr>
          <w:bCs/>
          <w:sz w:val="28"/>
          <w:szCs w:val="28"/>
        </w:rPr>
        <w:t>125.4. Содержание обучения географии в 11 классе.</w:t>
      </w:r>
      <w:r>
        <w:rPr>
          <w:sz w:val="28"/>
          <w:szCs w:val="28"/>
        </w:rPr>
        <w:t xml:space="preserve">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125.4.1. Регионы и страны мира.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125.4.1.1. Регионы мира. Зарубежная Европа.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Практическая работа «Сравнение по уровню социально-экономического </w:t>
      </w:r>
      <w:r>
        <w:rPr>
          <w:sz w:val="28"/>
          <w:szCs w:val="28"/>
        </w:rPr>
        <w:lastRenderedPageBreak/>
        <w:t xml:space="preserve">развития стран различных субрегионов Зарубежной Европы с использованием источников географической информации» (по выбору учителя). </w:t>
      </w:r>
    </w:p>
    <w:p w:rsidR="002860FF" w:rsidRDefault="002860FF" w:rsidP="002860FF">
      <w:pPr>
        <w:pStyle w:val="ab"/>
        <w:spacing w:beforeAutospacing="0" w:afterAutospacing="0" w:line="360" w:lineRule="auto"/>
        <w:ind w:firstLine="709"/>
        <w:jc w:val="both"/>
        <w:rPr>
          <w:sz w:val="28"/>
          <w:szCs w:val="28"/>
        </w:rPr>
      </w:pPr>
      <w:r>
        <w:rPr>
          <w:sz w:val="28"/>
          <w:szCs w:val="28"/>
        </w:rPr>
        <w:t>125.4.1.2.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Практическая работа «Сравнение международной промышленной </w:t>
      </w:r>
      <w:r>
        <w:rPr>
          <w:sz w:val="28"/>
          <w:szCs w:val="28"/>
        </w:rPr>
        <w:br/>
        <w:t xml:space="preserve">и сельскохозяйственной специализации Китая и Индии на основании анализа данных об экспорте основных видов продукции».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125.4.1.3. Америка: состав (субрегионы: Северная Америка,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Практическая работа «Объяснение особенностей территориальной структуры хозяйства Канады и Бразилии на основе анализа географических карт».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125.4.1.4.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Последствия колониализма в экономике Африки.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Практическая работа «Сравнение на основе анализа статистических данных роли сельского хозяйства в экономике Алжира и Эфиопии». </w:t>
      </w:r>
    </w:p>
    <w:p w:rsidR="002860FF" w:rsidRDefault="002860FF" w:rsidP="002860FF">
      <w:pPr>
        <w:pStyle w:val="ab"/>
        <w:spacing w:beforeAutospacing="0" w:afterAutospacing="0" w:line="360" w:lineRule="auto"/>
        <w:ind w:firstLine="709"/>
        <w:jc w:val="both"/>
        <w:rPr>
          <w:sz w:val="28"/>
          <w:szCs w:val="28"/>
        </w:rPr>
      </w:pPr>
      <w:r>
        <w:rPr>
          <w:sz w:val="28"/>
          <w:szCs w:val="28"/>
        </w:rPr>
        <w:lastRenderedPageBreak/>
        <w:t xml:space="preserve">125.4.1.5.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w:t>
      </w:r>
      <w:r>
        <w:rPr>
          <w:sz w:val="28"/>
          <w:szCs w:val="28"/>
        </w:rPr>
        <w:br/>
        <w:t xml:space="preserve">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125.4.2. 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Практическая работа «Изменение направления международных экономических связей России в новых геоэкономических и геополитических условиях».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125.4.3. Глобальные проблемы человечества.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Группы глобальных проблем: геополитические, экологические, демографические.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причины ее возникновения.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Глобальные проблемы народонаселения: демографическая, продовольственная, роста городов, здоровья и долголетия человека.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lastRenderedPageBreak/>
        <w:t xml:space="preserve">Взаимосвязь глобальных геополитических, экологических проблем и проблем народонаселения.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сведений об участии России в их решении». </w:t>
      </w:r>
    </w:p>
    <w:p w:rsidR="002860FF" w:rsidRDefault="002860FF" w:rsidP="002860FF">
      <w:pPr>
        <w:pStyle w:val="ab"/>
        <w:spacing w:beforeAutospacing="0" w:afterAutospacing="0" w:line="360" w:lineRule="auto"/>
        <w:ind w:firstLine="709"/>
        <w:jc w:val="both"/>
        <w:rPr>
          <w:sz w:val="28"/>
          <w:szCs w:val="28"/>
        </w:rPr>
      </w:pPr>
      <w:r>
        <w:rPr>
          <w:bCs/>
          <w:sz w:val="28"/>
          <w:szCs w:val="28"/>
        </w:rPr>
        <w:t>125.5. Планируемые результаты освоения географии.</w:t>
      </w:r>
      <w:r>
        <w:rPr>
          <w:sz w:val="28"/>
          <w:szCs w:val="28"/>
        </w:rPr>
        <w:t xml:space="preserve">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125.5.1. 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 гражданского воспитания: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сформированность гражданской позиции обучающегося как активного </w:t>
      </w:r>
      <w:r>
        <w:rPr>
          <w:sz w:val="28"/>
          <w:szCs w:val="28"/>
        </w:rPr>
        <w:br/>
        <w:t xml:space="preserve">и ответственного члена российского общества;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осознание своих конституционных прав и обязанностей, уважение закона и правопорядка;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принятие традиционных национальных, общечеловеческих гуманистических и демократических ценностей;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умение взаимодействовать с социальными институтами в соответствии </w:t>
      </w:r>
      <w:r>
        <w:rPr>
          <w:sz w:val="28"/>
          <w:szCs w:val="28"/>
        </w:rPr>
        <w:br/>
        <w:t xml:space="preserve">с их функциями и назначением; </w:t>
      </w:r>
    </w:p>
    <w:p w:rsidR="002860FF" w:rsidRDefault="002860FF" w:rsidP="002860FF">
      <w:pPr>
        <w:pStyle w:val="ab"/>
        <w:spacing w:beforeAutospacing="0" w:afterAutospacing="0" w:line="360" w:lineRule="auto"/>
        <w:ind w:firstLine="709"/>
        <w:jc w:val="both"/>
        <w:rPr>
          <w:sz w:val="28"/>
          <w:szCs w:val="28"/>
        </w:rPr>
      </w:pPr>
      <w:r>
        <w:rPr>
          <w:sz w:val="28"/>
          <w:szCs w:val="28"/>
        </w:rPr>
        <w:lastRenderedPageBreak/>
        <w:t xml:space="preserve">готовность к гуманитарной и волонтерской деятельности;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2) патриотического воспитания: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ценностное отношение к государственным символам, историческому </w:t>
      </w:r>
      <w:r>
        <w:rPr>
          <w:sz w:val="28"/>
          <w:szCs w:val="28"/>
        </w:rPr>
        <w:br/>
        <w:t xml:space="preserve">и природному наследию, памятникам, традициям народов России, достижениям России в науке, искусстве, спорте, технологиях, труде;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идейная убежденность, готовность к служению и защите Отечества, ответственность за его судьбу;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3) духовно-нравственного воспитания: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осознание духовных ценностей российского народа;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сформированность нравственного сознания, этического поведения;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способность оценивать ситуацию и принимать осознанные решения, ориентируясь на морально-нравственные нормы и ценности;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осознание личного вклада в построение устойчивого будущего на основе формирования элементов географической и экологической культуры;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4) эстетического воспитания: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убежденность в значимости для личности и общества отечественного </w:t>
      </w:r>
      <w:r>
        <w:rPr>
          <w:sz w:val="28"/>
          <w:szCs w:val="28"/>
        </w:rPr>
        <w:br/>
      </w:r>
      <w:r>
        <w:rPr>
          <w:sz w:val="28"/>
          <w:szCs w:val="28"/>
        </w:rPr>
        <w:lastRenderedPageBreak/>
        <w:t xml:space="preserve">и мирового искусства, этнических культурных традиций и народного творчества;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готовность к самовыражению в разных видах искусства, стремление проявлять качества творческой личности;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5) ценности научного познания: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6) физического воспитания, формирования культуры здоровья </w:t>
      </w:r>
      <w:r>
        <w:rPr>
          <w:sz w:val="28"/>
          <w:szCs w:val="28"/>
        </w:rPr>
        <w:br/>
        <w:t xml:space="preserve">и эмоционального благополучия: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сформированность здорового и безопасного образа жизни, в том числе безопасного поведения в природной среде, ответственного отношения к своему здоровью;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потребность в физическом совершенствовании, занятиях спортивно-оздоровительной деятельностью;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активное неприятие вредных привычек и иных форм причинения вреда физическому и психическому здоровью;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7) трудового воспитания: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готовность к труду, осознание ценности мастерства, трудолюбие;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2860FF" w:rsidRDefault="002860FF" w:rsidP="002860FF">
      <w:pPr>
        <w:pStyle w:val="ab"/>
        <w:spacing w:beforeAutospacing="0" w:afterAutospacing="0" w:line="360" w:lineRule="auto"/>
        <w:ind w:firstLine="709"/>
        <w:jc w:val="both"/>
        <w:rPr>
          <w:sz w:val="28"/>
          <w:szCs w:val="28"/>
        </w:rPr>
      </w:pPr>
      <w:r>
        <w:rPr>
          <w:sz w:val="28"/>
          <w:szCs w:val="28"/>
        </w:rPr>
        <w:lastRenderedPageBreak/>
        <w:t xml:space="preserve">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готовность и способность к образованию и самообразованию на протяжении всей жизни;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8) экологического воспитания: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планирование и осуществление действий в окружающей среде на основе знания целей устойчивого развития человечества;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активное неприятие действий, приносящих вред окружающей среде;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расширение опыта деятельности экологической направленности.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125.5.2. 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125.5.2.1. У обучающегося будут сформированы следующие базовые логические действия как часть познавательных универсальных учебных действий: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самостоятельно формулировать и актуализировать проблемы, которые могут быть решены с использованием географических знаний, рассматривать </w:t>
      </w:r>
      <w:r>
        <w:rPr>
          <w:sz w:val="28"/>
          <w:szCs w:val="28"/>
        </w:rPr>
        <w:br/>
        <w:t xml:space="preserve">их всесторонне;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устанавливать существенный признак или основания для сравнения, классификации географических объектов, процессов и явлений и обобщения;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определять цели деятельности, задавать параметры и критерии их достижения;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lastRenderedPageBreak/>
        <w:t xml:space="preserve">разрабатывать план решения географической задачи с учетом анализа имеющихся материальных и нематериальных ресурсов;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выявлять закономерности и противоречия в рассматриваемых явлениях </w:t>
      </w:r>
      <w:r>
        <w:rPr>
          <w:sz w:val="28"/>
          <w:szCs w:val="28"/>
        </w:rPr>
        <w:br/>
        <w:t xml:space="preserve">с учетом предложенной географической задачи;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вносить коррективы в деятельность, оценивать соответствие результатов целям;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координировать и выполнять работу при решении географических задач в условиях реального, виртуального и комбинированного взаимодействия;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креативно мыслить при поиске путей решения жизненных проблем, имеющих географические аспекты.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125.5.2.2. У обучающегося будут сформированы следующие базовые исследовательские действия как часть познавательных универсальных учебных действий: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w:t>
      </w:r>
      <w:r>
        <w:rPr>
          <w:sz w:val="28"/>
          <w:szCs w:val="28"/>
        </w:rPr>
        <w:br/>
        <w:t xml:space="preserve">и геоэкологических объектов, процессов и явлений;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осуществлять различные виды деятельности по получению нового географического знания, его интерпретации, преобразованию и применению </w:t>
      </w:r>
      <w:r>
        <w:rPr>
          <w:sz w:val="28"/>
          <w:szCs w:val="28"/>
        </w:rPr>
        <w:br/>
        <w:t xml:space="preserve">в различных учебных ситуациях, в том числе при создании учебных и социальных проектов;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владеть научной терминологией, ключевыми понятиями и методами;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формулировать собственные задачи в образовательной деятельности </w:t>
      </w:r>
      <w:r>
        <w:rPr>
          <w:sz w:val="28"/>
          <w:szCs w:val="28"/>
        </w:rPr>
        <w:br/>
        <w:t xml:space="preserve">и жизненных ситуациях;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2860FF" w:rsidRDefault="002860FF" w:rsidP="002860FF">
      <w:pPr>
        <w:pStyle w:val="ab"/>
        <w:spacing w:beforeAutospacing="0" w:afterAutospacing="0" w:line="360" w:lineRule="auto"/>
        <w:ind w:firstLine="709"/>
        <w:jc w:val="both"/>
        <w:rPr>
          <w:sz w:val="28"/>
          <w:szCs w:val="28"/>
        </w:rPr>
      </w:pPr>
      <w:r>
        <w:rPr>
          <w:sz w:val="28"/>
          <w:szCs w:val="28"/>
        </w:rPr>
        <w:lastRenderedPageBreak/>
        <w:t xml:space="preserve">давать оценку новым ситуациям, оценивать приобретенный опыт;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уметь переносить знания в познавательную и практическую области жизнедеятельности;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уметь интегрировать знания из разных предметных областей;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выдвигать новые идеи, предлагать оригинальные подходы и решения, ставить проблемы и задачи, допускающие альтернативные решения.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125.5.2.3. У обучающегося будут сформированы умения работать </w:t>
      </w:r>
      <w:r>
        <w:rPr>
          <w:sz w:val="28"/>
          <w:szCs w:val="28"/>
        </w:rPr>
        <w:br/>
        <w:t xml:space="preserve">с информацией как часть познавательных универсальных учебных действий: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выбирать оптимальную форму представления и визуализации информации с учетом ее назначения (тексты, картосхемы, диаграммы и другие);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оценивать достоверность информации;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использовать средства информационных и коммуникационных технологий, в том числе государственную информационную систему,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владеть навыками распознавания и защиты информации, информационной безопасности личности.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125.5.2.4. У обучающегося будут сформированы умения общения как часть коммуникативных универсальных учебных действий: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владеть различными способами общения и взаимодействия;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аргументированно вести диалог, уметь смягчать конфликтные ситуации;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 </w:t>
      </w:r>
    </w:p>
    <w:p w:rsidR="002860FF" w:rsidRDefault="002860FF" w:rsidP="002860FF">
      <w:pPr>
        <w:pStyle w:val="ab"/>
        <w:spacing w:beforeAutospacing="0" w:afterAutospacing="0" w:line="360" w:lineRule="auto"/>
        <w:ind w:firstLine="709"/>
        <w:jc w:val="both"/>
        <w:rPr>
          <w:sz w:val="28"/>
          <w:szCs w:val="28"/>
        </w:rPr>
      </w:pPr>
      <w:r>
        <w:rPr>
          <w:sz w:val="28"/>
          <w:szCs w:val="28"/>
        </w:rPr>
        <w:lastRenderedPageBreak/>
        <w:t xml:space="preserve">развернуто и логично излагать свою точку зрения по географическим аспектам различных вопросов с использованием языковых средств.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125.5.2.5. У обучающегося будут сформированы умения совместной деятельности как часть коммуникативных универсальных учебных действий: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использовать преимущества командной и индивидуальной работы;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выбирать тематику и методы совместных действий с учетом общих интересов и возможностей каждого члена коллектива;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оценивать качество своего вклада и каждого участника команды в общий результат по разработанным критериям;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предлагать новые проекты, оценивать идеи с позиции новизны, оригинальности, практической значимости.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125.5.2.6. У обучающегося будут сформированы умения самоорганизации как части регулятивных универсальных учебных действий: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самостоятельно составлять план решения проблемы с учетом имеющихся ресурсов, собственных возможностей и предпочтений;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давать оценку новым ситуациям;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расширять рамки учебного предмета на основе личных предпочтений;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делать осознанный выбор, аргументировать его, брать ответственность </w:t>
      </w:r>
      <w:r>
        <w:rPr>
          <w:sz w:val="28"/>
          <w:szCs w:val="28"/>
        </w:rPr>
        <w:br/>
        <w:t xml:space="preserve">за решение;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оценивать приобретенный опыт;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lastRenderedPageBreak/>
        <w:t xml:space="preserve">125.5.2.7. У обучающегося будут сформированы умения самоконтроля </w:t>
      </w:r>
      <w:r>
        <w:rPr>
          <w:sz w:val="28"/>
          <w:szCs w:val="28"/>
        </w:rPr>
        <w:br/>
        <w:t xml:space="preserve">как части регулятивных универсальных учебных действий: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давать оценку новым ситуациям, оценивать соответствие результатов целям;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оценивать риски и своевременно принимать решения по их снижению;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использовать приемы рефлексии для оценки ситуации, выбора верного решения;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принимать мотивы и аргументы других </w:t>
      </w:r>
      <w:r>
        <w:rPr>
          <w:sz w:val="28"/>
          <w:szCs w:val="28"/>
          <w:lang w:eastAsia="zh-CN"/>
        </w:rPr>
        <w:t>людей</w:t>
      </w:r>
      <w:r>
        <w:rPr>
          <w:sz w:val="28"/>
          <w:szCs w:val="28"/>
        </w:rPr>
        <w:t xml:space="preserve"> при анализе результатов деятельности;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125.5.2.8. У обучающегося будет развиваться эмоциональный интеллект, предполагающий сформированность: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принимать ответственность за свое поведение, способность адаптироваться к эмоциональным изменениям и проявлять гибкость, быть открытым новому;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внутренней мотивации, включающей стремление к достижению цели </w:t>
      </w:r>
      <w:r>
        <w:rPr>
          <w:sz w:val="28"/>
          <w:szCs w:val="28"/>
        </w:rPr>
        <w:br/>
        <w:t xml:space="preserve">и успеху, оптимизм, инициативность, умение действовать, исходя из своих возможностей;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социальных навыков, включающих способность выстраивать отношения с другими людьми, заботиться, проявлять интерес и разрешать конфликты.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125.5.2.9. У обучающегося будут сформированы следующие умения принятия себя и других </w:t>
      </w:r>
      <w:r>
        <w:rPr>
          <w:sz w:val="28"/>
          <w:szCs w:val="28"/>
          <w:lang w:eastAsia="zh-CN"/>
        </w:rPr>
        <w:t>людей</w:t>
      </w:r>
      <w:r>
        <w:rPr>
          <w:sz w:val="28"/>
          <w:szCs w:val="28"/>
        </w:rPr>
        <w:t xml:space="preserve"> как части регулятивных универсальных учебных действий: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принимать себя, понимая свои недостатки и свое поведение; </w:t>
      </w:r>
    </w:p>
    <w:p w:rsidR="002860FF" w:rsidRDefault="002860FF" w:rsidP="002860FF">
      <w:pPr>
        <w:pStyle w:val="ab"/>
        <w:spacing w:beforeAutospacing="0" w:afterAutospacing="0" w:line="360" w:lineRule="auto"/>
        <w:ind w:firstLine="709"/>
        <w:jc w:val="both"/>
        <w:rPr>
          <w:sz w:val="28"/>
          <w:szCs w:val="28"/>
        </w:rPr>
      </w:pPr>
      <w:r>
        <w:rPr>
          <w:sz w:val="28"/>
          <w:szCs w:val="28"/>
        </w:rPr>
        <w:lastRenderedPageBreak/>
        <w:t xml:space="preserve">принимать мотивы и аргументы других </w:t>
      </w:r>
      <w:r>
        <w:rPr>
          <w:sz w:val="28"/>
          <w:szCs w:val="28"/>
          <w:lang w:eastAsia="zh-CN"/>
        </w:rPr>
        <w:t>людей</w:t>
      </w:r>
      <w:r>
        <w:rPr>
          <w:sz w:val="28"/>
          <w:szCs w:val="28"/>
        </w:rPr>
        <w:t xml:space="preserve"> при анализе результатов деятельности;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признавать свое право и право других </w:t>
      </w:r>
      <w:r>
        <w:rPr>
          <w:sz w:val="28"/>
          <w:szCs w:val="28"/>
          <w:lang w:eastAsia="zh-CN"/>
        </w:rPr>
        <w:t>людей</w:t>
      </w:r>
      <w:r>
        <w:rPr>
          <w:sz w:val="28"/>
          <w:szCs w:val="28"/>
        </w:rPr>
        <w:t xml:space="preserve"> на ошибки;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развивать способность понимать мир с позиции другого человека.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125.5.3. Предметные результаты освоения программы по географии </w:t>
      </w:r>
      <w:r>
        <w:rPr>
          <w:sz w:val="28"/>
          <w:szCs w:val="28"/>
        </w:rPr>
        <w:br/>
        <w:t xml:space="preserve">на базовом уровне к концу 10 класса должны отражать: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выбирать и использовать источники географической информации </w:t>
      </w:r>
      <w:r>
        <w:rPr>
          <w:sz w:val="28"/>
          <w:szCs w:val="28"/>
        </w:rPr>
        <w:br/>
        <w:t xml:space="preserve">для определения положения и взаиморасположения объектов в пространстве;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приводить примеры наиболее крупных стран по численности населения </w:t>
      </w:r>
      <w:r>
        <w:rPr>
          <w:sz w:val="28"/>
          <w:szCs w:val="28"/>
        </w:rPr>
        <w:br/>
        <w:t xml:space="preserve">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w:t>
      </w:r>
    </w:p>
    <w:p w:rsidR="002860FF" w:rsidRDefault="002860FF" w:rsidP="002860FF">
      <w:pPr>
        <w:pStyle w:val="ab"/>
        <w:spacing w:beforeAutospacing="0" w:afterAutospacing="0" w:line="360" w:lineRule="auto"/>
        <w:ind w:firstLine="709"/>
        <w:jc w:val="both"/>
        <w:rPr>
          <w:sz w:val="28"/>
          <w:szCs w:val="28"/>
        </w:rPr>
      </w:pPr>
      <w:r>
        <w:rPr>
          <w:sz w:val="28"/>
          <w:szCs w:val="28"/>
        </w:rPr>
        <w:lastRenderedPageBreak/>
        <w:t xml:space="preserve">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использовать знания об основных географических закономерностях </w:t>
      </w:r>
      <w:r>
        <w:rPr>
          <w:sz w:val="28"/>
          <w:szCs w:val="28"/>
        </w:rPr>
        <w:br/>
        <w:t xml:space="preserve">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устанавливать взаимосвязи между социально-экономическими </w:t>
      </w:r>
      <w:r>
        <w:rPr>
          <w:sz w:val="28"/>
          <w:szCs w:val="28"/>
        </w:rPr>
        <w:br/>
        <w:t xml:space="preserve">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 </w:t>
      </w:r>
    </w:p>
    <w:p w:rsidR="002860FF" w:rsidRDefault="002860FF" w:rsidP="002860FF">
      <w:pPr>
        <w:pStyle w:val="ab"/>
        <w:spacing w:beforeAutospacing="0" w:afterAutospacing="0" w:line="360" w:lineRule="auto"/>
        <w:ind w:firstLine="709"/>
        <w:jc w:val="both"/>
        <w:rPr>
          <w:sz w:val="28"/>
          <w:szCs w:val="28"/>
        </w:rPr>
      </w:pPr>
      <w:r>
        <w:rPr>
          <w:sz w:val="28"/>
          <w:szCs w:val="28"/>
        </w:rPr>
        <w:lastRenderedPageBreak/>
        <w:t xml:space="preserve">формулировать и (или) обосновывать выводы на основе использования географических знаний;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2860FF" w:rsidRDefault="002860FF" w:rsidP="002860FF">
      <w:pPr>
        <w:pStyle w:val="ab"/>
        <w:spacing w:beforeAutospacing="0" w:afterAutospacing="0" w:line="360" w:lineRule="auto"/>
        <w:ind w:firstLine="709"/>
        <w:jc w:val="both"/>
        <w:rPr>
          <w:sz w:val="28"/>
          <w:szCs w:val="28"/>
        </w:rPr>
      </w:pPr>
      <w:r>
        <w:rPr>
          <w:sz w:val="28"/>
          <w:szCs w:val="28"/>
        </w:rPr>
        <w:lastRenderedPageBreak/>
        <w:t xml:space="preserve">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определять и находить в комплексе источников недостоверную </w:t>
      </w:r>
      <w:r>
        <w:rPr>
          <w:sz w:val="28"/>
          <w:szCs w:val="28"/>
        </w:rPr>
        <w:br/>
        <w:t xml:space="preserve">и противоречивую географическую информацию для решения учебных </w:t>
      </w:r>
      <w:r>
        <w:rPr>
          <w:sz w:val="28"/>
          <w:szCs w:val="28"/>
        </w:rPr>
        <w:br/>
        <w:t xml:space="preserve">и (или) практико-ориентированных задач;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самостоятельно находить, отбирать и применять различные методы познания для решения практико-ориентированных задач;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7) владение умениями географического анализа и интерпретации информации из различных источников: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находить, отбирать, систематизировать информацию, необходимую </w:t>
      </w:r>
      <w:r>
        <w:rPr>
          <w:sz w:val="28"/>
          <w:szCs w:val="28"/>
        </w:rPr>
        <w:br/>
        <w:t xml:space="preserve">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 </w:t>
      </w:r>
    </w:p>
    <w:p w:rsidR="002860FF" w:rsidRDefault="002860FF" w:rsidP="002860FF">
      <w:pPr>
        <w:pStyle w:val="ab"/>
        <w:spacing w:beforeAutospacing="0" w:afterAutospacing="0" w:line="360" w:lineRule="auto"/>
        <w:ind w:firstLine="709"/>
        <w:jc w:val="both"/>
        <w:rPr>
          <w:sz w:val="28"/>
          <w:szCs w:val="28"/>
        </w:rPr>
      </w:pPr>
      <w:r>
        <w:rPr>
          <w:sz w:val="28"/>
          <w:szCs w:val="28"/>
        </w:rPr>
        <w:lastRenderedPageBreak/>
        <w:t xml:space="preserve">формулировать выводы и заключения на основе анализа и интерпретации информации из различных источников;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критически оценивать и интерпретировать информацию, получаемую </w:t>
      </w:r>
      <w:r>
        <w:rPr>
          <w:sz w:val="28"/>
          <w:szCs w:val="28"/>
        </w:rPr>
        <w:br/>
        <w:t xml:space="preserve">из различных источников;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использовать различные источники географической информации для решения учебных и (или) практико-ориентированных задач;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8) сформированность умений применять географические знания </w:t>
      </w:r>
      <w:r>
        <w:rPr>
          <w:sz w:val="28"/>
          <w:szCs w:val="28"/>
        </w:rPr>
        <w:br/>
        <w:t xml:space="preserve">для объяснения изученных социально-экономических и геоэкологических процессов и явлений, в том числе: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 </w:t>
      </w:r>
    </w:p>
    <w:p w:rsidR="002860FF" w:rsidRDefault="002860FF" w:rsidP="002860FF">
      <w:pPr>
        <w:pStyle w:val="ab"/>
        <w:widowControl w:val="0"/>
        <w:spacing w:beforeAutospacing="0" w:afterAutospacing="0" w:line="360" w:lineRule="auto"/>
        <w:ind w:firstLine="709"/>
        <w:jc w:val="both"/>
        <w:rPr>
          <w:sz w:val="28"/>
          <w:szCs w:val="28"/>
        </w:rPr>
      </w:pPr>
      <w:r>
        <w:rPr>
          <w:sz w:val="28"/>
          <w:szCs w:val="28"/>
        </w:rPr>
        <w:t xml:space="preserve">9) сформированность умений применять географические знания для оценки разнообразных явлений и процессов: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оценивать географические факторы, определяющие сущность и динамику важнейших социально-экономических и геоэкологических процессов;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 </w:t>
      </w:r>
    </w:p>
    <w:p w:rsidR="002860FF" w:rsidRDefault="002860FF" w:rsidP="002860FF">
      <w:pPr>
        <w:pStyle w:val="ab"/>
        <w:spacing w:beforeAutospacing="0" w:afterAutospacing="0" w:line="360" w:lineRule="auto"/>
        <w:ind w:firstLine="709"/>
        <w:jc w:val="both"/>
        <w:rPr>
          <w:sz w:val="28"/>
          <w:szCs w:val="28"/>
        </w:rPr>
      </w:pPr>
      <w:r>
        <w:rPr>
          <w:sz w:val="28"/>
          <w:szCs w:val="28"/>
        </w:rPr>
        <w:lastRenderedPageBreak/>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125.5.4. Предметные результаты освоения программы по географии </w:t>
      </w:r>
      <w:r>
        <w:rPr>
          <w:sz w:val="28"/>
          <w:szCs w:val="28"/>
        </w:rPr>
        <w:br/>
        <w:t xml:space="preserve">на базовом уровне к концу 11 класса должны отражать: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1) понимание роли и места современной географической науки в системе научных дисциплин, ее участии в решении важнейших проблем человечества: определение роли географических наук в достижении целей устойчивого развития;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выбирать и использовать источники географической информации </w:t>
      </w:r>
      <w:r>
        <w:rPr>
          <w:sz w:val="28"/>
          <w:szCs w:val="28"/>
        </w:rPr>
        <w:br/>
        <w:t xml:space="preserve">для определения положения и взаиморасположения регионов и стран </w:t>
      </w:r>
      <w:r>
        <w:rPr>
          <w:sz w:val="28"/>
          <w:szCs w:val="28"/>
        </w:rPr>
        <w:br/>
        <w:t xml:space="preserve">в пространстве;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описывать положение и взаиморасположение регионов и стран </w:t>
      </w:r>
      <w:r>
        <w:rPr>
          <w:sz w:val="28"/>
          <w:szCs w:val="28"/>
        </w:rPr>
        <w:br/>
        <w:t xml:space="preserve">в пространстве, особенности природно-ресурсного капитала, населения и хозяйства регионов и изученных стран;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использовать знания об основных географических закономерностях </w:t>
      </w:r>
      <w:r>
        <w:rPr>
          <w:sz w:val="28"/>
          <w:szCs w:val="28"/>
        </w:rPr>
        <w:br/>
        <w:t xml:space="preserve">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w:t>
      </w:r>
      <w:r>
        <w:rPr>
          <w:sz w:val="28"/>
          <w:szCs w:val="28"/>
        </w:rPr>
        <w:lastRenderedPageBreak/>
        <w:t xml:space="preserve">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устанавливать взаимосвязи между социально-экономическими </w:t>
      </w:r>
      <w:r>
        <w:rPr>
          <w:sz w:val="28"/>
          <w:szCs w:val="28"/>
        </w:rPr>
        <w:br/>
        <w:t xml:space="preserve">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прогнозировать изменения возрастной структуры населения отдельных стран Зарубежной Европы с использованием источников географической информации;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формулировать и (или) обосновывать выводы на основе использования географических знаний;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w:t>
      </w:r>
      <w:r>
        <w:rPr>
          <w:sz w:val="28"/>
          <w:szCs w:val="28"/>
        </w:rPr>
        <w:br/>
        <w:t xml:space="preserve">и территориальная структура мирового хозяйства, транснациональные корпорации,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 </w:t>
      </w:r>
    </w:p>
    <w:p w:rsidR="002860FF" w:rsidRDefault="002860FF" w:rsidP="002860FF">
      <w:pPr>
        <w:pStyle w:val="ab"/>
        <w:spacing w:beforeAutospacing="0" w:afterAutospacing="0" w:line="360" w:lineRule="auto"/>
        <w:ind w:firstLine="709"/>
        <w:jc w:val="both"/>
        <w:rPr>
          <w:sz w:val="28"/>
          <w:szCs w:val="28"/>
        </w:rPr>
      </w:pPr>
      <w:r>
        <w:rPr>
          <w:sz w:val="28"/>
          <w:szCs w:val="28"/>
        </w:rPr>
        <w:lastRenderedPageBreak/>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определять и находить в комплексе источников недостоверную </w:t>
      </w:r>
      <w:r>
        <w:rPr>
          <w:sz w:val="28"/>
          <w:szCs w:val="28"/>
        </w:rPr>
        <w:br/>
        <w:t xml:space="preserve">и противоречивую географическую информацию о регионах мира и странах </w:t>
      </w:r>
      <w:r>
        <w:rPr>
          <w:sz w:val="28"/>
          <w:szCs w:val="28"/>
        </w:rPr>
        <w:br/>
        <w:t xml:space="preserve">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7) владение умениями географического анализа и интерпретации информации из различных источников: </w:t>
      </w:r>
    </w:p>
    <w:p w:rsidR="002860FF" w:rsidRDefault="002860FF" w:rsidP="002860FF">
      <w:pPr>
        <w:pStyle w:val="ab"/>
        <w:spacing w:beforeAutospacing="0" w:afterAutospacing="0" w:line="360" w:lineRule="auto"/>
        <w:ind w:firstLine="709"/>
        <w:jc w:val="both"/>
        <w:rPr>
          <w:sz w:val="28"/>
          <w:szCs w:val="28"/>
        </w:rPr>
      </w:pPr>
      <w:r>
        <w:rPr>
          <w:sz w:val="28"/>
          <w:szCs w:val="28"/>
        </w:rPr>
        <w:lastRenderedPageBreak/>
        <w:t xml:space="preserve">находить, отбирать, систематизировать информацию, необходимую </w:t>
      </w:r>
      <w:r>
        <w:rPr>
          <w:sz w:val="28"/>
          <w:szCs w:val="28"/>
        </w:rPr>
        <w:br/>
        <w:t xml:space="preserve">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регионов мира и стран (в том числе в России);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формулировать выводы и заключения на основе анализа и интерпретации информации из различных источников;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критически оценивать и интерпретировать информацию, получаемую </w:t>
      </w:r>
      <w:r>
        <w:rPr>
          <w:sz w:val="28"/>
          <w:szCs w:val="28"/>
        </w:rPr>
        <w:br/>
        <w:t xml:space="preserve">из различных источников;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использовать различные источники географической информации для решения учебных и (или) практико-ориентированных задач;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8) сформированность умений применять географические знания </w:t>
      </w:r>
      <w:r>
        <w:rPr>
          <w:sz w:val="28"/>
          <w:szCs w:val="28"/>
        </w:rPr>
        <w:br/>
        <w:t>для объяснения изученных социально-экономических и геоэкологических явлений и процессов в странах мира:</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объяснять географические особенности стран с разным уровнем социально-экономического развития, в том числе объяснять различие </w:t>
      </w:r>
      <w:r>
        <w:rPr>
          <w:sz w:val="28"/>
          <w:szCs w:val="28"/>
        </w:rPr>
        <w:br/>
        <w:t xml:space="preserve">в составе, структуре и размещении населения, в уровне и качестве жизни населения;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объяснять влияние природно-ресурсного капитала на формирование отраслевой структуры хозяйства отдельных стран; особенности отраслевой </w:t>
      </w:r>
      <w:r>
        <w:rPr>
          <w:sz w:val="28"/>
          <w:szCs w:val="28"/>
        </w:rPr>
        <w:br/>
        <w:t xml:space="preserve">и территориальной структуры хозяйства изученных стран, особенности международной специализации стран и роль географических факторов </w:t>
      </w:r>
      <w:r>
        <w:rPr>
          <w:sz w:val="28"/>
          <w:szCs w:val="28"/>
        </w:rPr>
        <w:br/>
        <w:t xml:space="preserve">в ее формировании; особенности проявления глобальных проблем человечества в различных странах с использованием источников географической информации; </w:t>
      </w:r>
    </w:p>
    <w:p w:rsidR="002860FF" w:rsidRDefault="002860FF" w:rsidP="002860FF">
      <w:pPr>
        <w:pStyle w:val="ab"/>
        <w:spacing w:beforeAutospacing="0" w:afterAutospacing="0" w:line="360" w:lineRule="auto"/>
        <w:ind w:firstLine="709"/>
        <w:jc w:val="both"/>
        <w:rPr>
          <w:sz w:val="28"/>
          <w:szCs w:val="28"/>
        </w:rPr>
      </w:pPr>
      <w:r>
        <w:rPr>
          <w:sz w:val="28"/>
          <w:szCs w:val="28"/>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r>
        <w:rPr>
          <w:sz w:val="28"/>
          <w:szCs w:val="28"/>
        </w:rPr>
        <w:lastRenderedPageBreak/>
        <w:t xml:space="preserve">геоэкологических процессов; изученные социально-экономические </w:t>
      </w:r>
      <w:r>
        <w:rPr>
          <w:sz w:val="28"/>
          <w:szCs w:val="28"/>
        </w:rPr>
        <w:br/>
        <w:t xml:space="preserve">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 </w:t>
      </w:r>
    </w:p>
    <w:p w:rsidR="002860FF" w:rsidRDefault="002860FF" w:rsidP="002860FF">
      <w:pPr>
        <w:pStyle w:val="ab"/>
        <w:spacing w:beforeAutospacing="0" w:afterAutospacing="0" w:line="360" w:lineRule="auto"/>
        <w:ind w:firstLine="709"/>
        <w:jc w:val="both"/>
        <w:rPr>
          <w:sz w:val="28"/>
          <w:szCs w:val="28"/>
        </w:rPr>
      </w:pPr>
      <w:r>
        <w:rPr>
          <w:sz w:val="28"/>
          <w:szCs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2860FF" w:rsidRPr="00542984" w:rsidRDefault="00E34489" w:rsidP="002860FF">
      <w:pPr>
        <w:widowControl w:val="0"/>
        <w:spacing w:line="360" w:lineRule="auto"/>
        <w:ind w:firstLine="709"/>
        <w:contextualSpacing/>
        <w:jc w:val="both"/>
        <w:rPr>
          <w:rFonts w:ascii="Times New Roman" w:eastAsia="Calibri" w:hAnsi="Times New Roman"/>
          <w:b/>
          <w:sz w:val="28"/>
          <w:szCs w:val="28"/>
        </w:rPr>
      </w:pPr>
      <w:bookmarkStart w:id="14" w:name="_page_45_0"/>
      <w:r>
        <w:rPr>
          <w:rFonts w:ascii="Times New Roman" w:eastAsia="Calibri" w:hAnsi="Times New Roman"/>
          <w:b/>
          <w:sz w:val="28"/>
          <w:szCs w:val="28"/>
        </w:rPr>
        <w:t>2.14</w:t>
      </w:r>
      <w:r w:rsidR="002860FF" w:rsidRPr="00542984">
        <w:rPr>
          <w:rFonts w:ascii="Times New Roman" w:eastAsia="Calibri" w:hAnsi="Times New Roman"/>
          <w:b/>
          <w:sz w:val="28"/>
          <w:szCs w:val="28"/>
        </w:rPr>
        <w:t xml:space="preserve">Федеральная рабочая программа по учебному предмету «Физическая культура».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127.1. Федеральная рабочая программа по учебному предмету «Физическая культура» (предметная область «</w:t>
      </w:r>
      <w:r>
        <w:rPr>
          <w:rFonts w:ascii="Times New Roman" w:hAnsi="Times New Roman"/>
          <w:color w:val="000000"/>
          <w:sz w:val="28"/>
          <w:szCs w:val="28"/>
        </w:rPr>
        <w:t>Физическая культура и основы безопасности жизнедеятельности</w:t>
      </w:r>
      <w:r>
        <w:rPr>
          <w:rFonts w:ascii="Times New Roman" w:eastAsia="Calibri" w:hAnsi="Times New Roman"/>
          <w:sz w:val="28"/>
          <w:szCs w:val="28"/>
        </w:rPr>
        <w:t>»)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2860FF" w:rsidRDefault="002860FF" w:rsidP="002860FF">
      <w:pPr>
        <w:widowControl w:val="0"/>
        <w:spacing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127.2. 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2860FF" w:rsidRDefault="002860FF" w:rsidP="002860FF">
      <w:pPr>
        <w:widowControl w:val="0"/>
        <w:spacing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127.3.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SchoolBookSanPin" w:hAnsi="Times New Roman"/>
          <w:sz w:val="28"/>
          <w:szCs w:val="28"/>
        </w:rPr>
        <w:t xml:space="preserve">127.4. Планируемые результаты освоения программы по физической культуре включают </w:t>
      </w:r>
      <w:r>
        <w:rPr>
          <w:rFonts w:ascii="Times New Roman" w:eastAsia="Calibri" w:hAnsi="Times New Roman"/>
          <w:sz w:val="28"/>
          <w:szCs w:val="28"/>
        </w:rPr>
        <w:t xml:space="preserve">личностные, метапредметные результаты за весь период обучения  на </w:t>
      </w:r>
      <w:r>
        <w:rPr>
          <w:rFonts w:ascii="Times New Roman" w:eastAsia="Calibri" w:hAnsi="Times New Roman"/>
          <w:sz w:val="28"/>
          <w:szCs w:val="28"/>
        </w:rPr>
        <w:lastRenderedPageBreak/>
        <w:t>уровне среднего общего образования, а также предметные достижения обучающегося за каждый год обучения.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127.5. Пояснительная записка.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127.5.1. 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Pr>
          <w:rFonts w:ascii="Times New Roman" w:hAnsi="Times New Roman"/>
          <w:sz w:val="28"/>
          <w:szCs w:val="28"/>
        </w:rPr>
        <w:t>федеральной рабочей программе воспитания</w:t>
      </w:r>
      <w:r>
        <w:rPr>
          <w:rFonts w:ascii="Times New Roman" w:eastAsia="Calibri" w:hAnsi="Times New Roman"/>
          <w:sz w:val="28"/>
          <w:szCs w:val="28"/>
        </w:rPr>
        <w:t>.</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127.5.2. 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127.5.3.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127.5.4. 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127.5.5. 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концепция духовно-нравственного развития и воспитания гражданина Российской Федерации, ориентирующая учебно-воспитательный процесс  на </w:t>
      </w:r>
      <w:r>
        <w:rPr>
          <w:rFonts w:ascii="Times New Roman" w:eastAsia="Calibri" w:hAnsi="Times New Roman"/>
          <w:sz w:val="28"/>
          <w:szCs w:val="28"/>
        </w:rPr>
        <w:lastRenderedPageBreak/>
        <w:t xml:space="preserve">формирование гуманистических и патриотических качеств личности учащихся, ответственности за судьбу Родины;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127.5.6. 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127.5.7. 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127.5.8. 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w:t>
      </w:r>
      <w:r>
        <w:rPr>
          <w:rFonts w:ascii="Times New Roman" w:eastAsia="Calibri" w:hAnsi="Times New Roman"/>
          <w:sz w:val="28"/>
          <w:szCs w:val="28"/>
        </w:rPr>
        <w:lastRenderedPageBreak/>
        <w:t>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Воспитывающая направленность программы заключается в содействии активной социализации обучающихся</w:t>
      </w:r>
      <w:r>
        <w:rPr>
          <w:rFonts w:ascii="Times New Roman" w:eastAsia="Calibri" w:hAnsi="Times New Roman"/>
          <w:sz w:val="28"/>
          <w:szCs w:val="28"/>
          <w:lang w:eastAsia="zh-CN"/>
        </w:rPr>
        <w:t xml:space="preserve"> </w:t>
      </w:r>
      <w:r>
        <w:rPr>
          <w:rFonts w:ascii="Times New Roman" w:eastAsia="Calibri" w:hAnsi="Times New Roman"/>
          <w:sz w:val="28"/>
          <w:szCs w:val="28"/>
        </w:rPr>
        <w:t>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127.5.9. Центральной идеей конструирования программы по физической культуре и её планируемых результатов на уровне среднего общего образования </w:t>
      </w:r>
      <w:r>
        <w:rPr>
          <w:rFonts w:ascii="Times New Roman" w:eastAsia="Calibri" w:hAnsi="Times New Roman"/>
          <w:sz w:val="28"/>
          <w:szCs w:val="28"/>
        </w:rPr>
        <w:lastRenderedPageBreak/>
        <w:t>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127.5.10. 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127.5.11. 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w:t>
      </w:r>
      <w:r>
        <w:rPr>
          <w:rFonts w:ascii="Times New Roman" w:eastAsia="Calibri" w:hAnsi="Times New Roman"/>
          <w:sz w:val="28"/>
          <w:szCs w:val="28"/>
        </w:rPr>
        <w:lastRenderedPageBreak/>
        <w:t>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127.5.12. 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127.5.13. Вариативные модули программы по физической культуре, 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127.5.14. 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127.6. Содержание обучения в 10 классе.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127.6.1. Знания о физической культуре.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Всероссийский физкультурно-спортивный комплекс «Готов к труду  и обороне» </w:t>
      </w:r>
      <w:r>
        <w:rPr>
          <w:rFonts w:ascii="Times New Roman" w:eastAsia="Calibri" w:hAnsi="Times New Roman"/>
          <w:sz w:val="28"/>
          <w:szCs w:val="28"/>
        </w:rPr>
        <w:lastRenderedPageBreak/>
        <w:t>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127.6.2. Способы самостоятельной двигательной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127.6.3.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Спортивно-оздоровительная деятельность. Модуль «Спортивные игры».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127.7. Содержание обучения в 11 классе.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127.7.1. Знания о физической культуре.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127.7.2. Способы самостоятельной двигательной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w:t>
      </w:r>
      <w:r>
        <w:rPr>
          <w:rFonts w:ascii="Times New Roman" w:eastAsia="Calibri" w:hAnsi="Times New Roman"/>
          <w:sz w:val="28"/>
          <w:szCs w:val="28"/>
        </w:rPr>
        <w:lastRenderedPageBreak/>
        <w:t xml:space="preserve">воздействие на организм человека.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Банные процедуры, их назначение и правила проведения, основные способы парения.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127.7.3.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Спортивно-оздоровительная деятельность. Модуль «Спортивные игры».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Прикладно-ориентированная двигательная деятельность. Модуль «Атлетические единоборства». Атлетические единоборства в системе профессионально-</w:t>
      </w:r>
      <w:r>
        <w:rPr>
          <w:rFonts w:ascii="Times New Roman" w:eastAsia="Calibri" w:hAnsi="Times New Roman"/>
          <w:sz w:val="28"/>
          <w:szCs w:val="28"/>
        </w:rPr>
        <w:lastRenderedPageBreak/>
        <w:t>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127.7.4. Федеральная рабочая программа вариативного модуля «Базовая физическая подготовка».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w:t>
      </w:r>
      <w:r>
        <w:rPr>
          <w:rFonts w:ascii="Times New Roman" w:eastAsia="Calibri" w:hAnsi="Times New Roman"/>
          <w:sz w:val="28"/>
          <w:szCs w:val="28"/>
        </w:rPr>
        <w:lastRenderedPageBreak/>
        <w:t>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Упражнения культурно-этнической направленности. Сюжетно-образные  и обрядовые игры. Технические действия национальных видов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Специальная физическая подготовка. Модуль «Гимнастика».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Развитие выносливости. Упражнения с непредельными отягощениями, выполняемые в режиме умеренной интенсивности в сочетании с напряжением мышц и </w:t>
      </w:r>
      <w:r>
        <w:rPr>
          <w:rFonts w:ascii="Times New Roman" w:eastAsia="Calibri" w:hAnsi="Times New Roman"/>
          <w:sz w:val="28"/>
          <w:szCs w:val="28"/>
        </w:rPr>
        <w:lastRenderedPageBreak/>
        <w:t>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Модуль «Лёгкая атлетика».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Модуль «Зимние виды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координации. Упражнения в поворотах и спусках на лыжах, проезд через «ворота» и преодоление небольших трамплинов.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Модуль «Спортивные игры».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w:t>
      </w:r>
      <w:r>
        <w:rPr>
          <w:rFonts w:ascii="Times New Roman" w:eastAsia="Calibri" w:hAnsi="Times New Roman"/>
          <w:sz w:val="28"/>
          <w:szCs w:val="28"/>
        </w:rPr>
        <w:lastRenderedPageBreak/>
        <w:t>обеими руками, стоя, сидя, в полуприседе.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w:t>
      </w:r>
      <w:r>
        <w:rPr>
          <w:rFonts w:ascii="Times New Roman" w:eastAsia="Calibri" w:hAnsi="Times New Roman"/>
          <w:sz w:val="28"/>
          <w:szCs w:val="28"/>
        </w:rPr>
        <w:lastRenderedPageBreak/>
        <w:t xml:space="preserve">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127.8. Планируемые результаты освоения программы по физической культуре на уровне среднего общего образования.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127.8.1. 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 гражданского воспитания: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сформированность гражданской позиции обучающегося как активного и ответственного члена российского общества;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осознание своих конституционных прав и обязанностей, уважение закона и правопорядка;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принятие традиционных национальных, общечеловеческих гуманистических и демократических ценностей;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взаимодействовать с социальными институтами в соответствии с их функциями и назначением;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готовность к гуманитарной и волонтёрской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2) патриотического воспитания: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идейную убеждённость, готовность к служению и защите Отечества, </w:t>
      </w:r>
      <w:r>
        <w:rPr>
          <w:rFonts w:ascii="Times New Roman" w:eastAsia="Calibri" w:hAnsi="Times New Roman"/>
          <w:sz w:val="28"/>
          <w:szCs w:val="28"/>
        </w:rPr>
        <w:lastRenderedPageBreak/>
        <w:t>ответственность за его судьбу;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3) духовно-нравственного воспитания: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осознание духовных ценностей российского народа;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сформированность нравственного сознания, этического поведения;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оценивать ситуацию и принимать осознанные решения, ориентируясь на морально-нравственные нормы и ценности;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осознание личного вклада в построение устойчивого будущего;</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4) эстетического воспитания: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готовность к самовыражению в разных видах искусства, стремление проявлять качества творческой личности;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5) физического воспитания: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сформированность здорового и безопасного образа жизни, ответственного отношения к своему здоровью;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потребность в физическом совершенствовании, занятиях спортивно-оздоровительной деятельностью;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активное неприятие вредных привычек и иных форм причинения вреда физическому и психическому здоровью;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6) трудового воспитания: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готовность к труду, осознание приобретённых умений и навыков, трудолюбие;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готовность и способность к образованию и самообразованию на протяжении всей жизни;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7) экологического воспитания: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планирование и осуществление действий в окружающей среде на основе знания целей устойчивого развития человечества;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активное неприятие действий, приносящих вред окружающей среде;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прогнозировать неблагоприятные экологические последствия предпринимаемых действий, предотвращать их;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расширение опыта деятельности экологической направленности.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8) ценности научного познания: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совершенствование языковой и читательской культуры как средства взаимодействия между людьми и познанием мира;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127.8.2. 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127.8.2.1. У обучающегося будут сформированы следующие базовые логические действия как часть познавательных универсальных учебных действий: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самостоятельно формулировать и актуализировать проблему, рассматривать её всесторонне;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устанавливать существенный признак или основания для сравнения, классификации и обобщения;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определять цели деятельности, задавать параметры и критерии их достижения;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выявлять закономерности и противоречия в рассматриваемых явлениях;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разрабатывать план решения проблемы с учётом анализа имеющихся материальных и нематериальных ресурсов;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вносить коррективы в деятельность, оценивать соответствие результатов целям, оценивать риски последствий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координировать и выполнять работу в условиях реального, виртуального и комбинированного взаимодействия;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развивать креативное мышление при решении жизненных проблем.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127.8.2.2. У обучающегося будут сформированы следующие базовые исследовательские действия как часть познавательных универсальных учебных действий: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научного типа мышления, владение научной терминологией, ключевыми понятиями и методами;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ставить и формулировать собственные задачи в образовательной деятельности и жизненных ситуациях;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давать оценку новым ситуациям, оценивать приобретённый опыт;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осуществлять целенаправленный поиск переноса средств и способов действия в профессиональную среду;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уметь переносить знания в познавательную и практическую области жизнедеятельности;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уметь интегрировать знания из разных предметных областей;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127.8.2.3. У обучающегося будут сформированы умения работать с информацией как часть познавательных универсальных учебных действий: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оценивать достоверность, легитимность информации, её соответствие правовым и морально-этическим нормам;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владеть навыками распознавания и защиты информации, информационной безопасности личности.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127.8.2.4. У обучающегося будут сформированы умения общения как часть коммуникативных универсальных учебных действий: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осуществлять коммуникации во всех сферах жизни;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владеть различными способами общения и взаимодействия;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аргументированно вести диалог, уметь смягчать конфликтные ситуации;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развёрнуто и логично излагать свою точку зрения с использованием языковых средств.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127.8.2.5. У обучающегося будут сформированы умения самоорганизации как часть регулятивных универсальных учебных действий: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давать оценку новым ситуациям;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расширять рамки учебного предмета на основе личных предпочтений;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делать осознанный выбор, аргументировать его, брать ответственность за решение;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оценивать приобретённый опыт;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способствовать формированию и проявлению широкой эрудиции в разных областях знаний;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постоянно повышать свой образовательный и культурный уровень;</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127.8.2.6. У обучающегося будут сформированы умения самоконтроля, принятия себя и других как часть регулятивных универсальных учебных действий: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давать оценку новым ситуациям, вносить коррективы в деятельность, оценивать соответствие результатов целям;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использовать приёмы рефлексии для оценки ситуации, выбора верного решения;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оценивать риски и своевременно принимать решения по их снижению;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принимать мотивы и аргументы других при анализе результатов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принимать себя, понимая свои недостатки и достоинства;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принимать мотивы и аргументы других при анализе результатов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признавать своё право и право других на ошибку;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развивать способность понимать мир с позиции другого человека.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127.8.2.7. У обучающегося будут сформированы умения совместной деятельности как часть коммуникативных универсальных учебных действий: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понимать и использовать преимущества командной и индивидуальной работы;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выбирать тематику и методы совместных действий с учётом общих интересов, и возможностей каждого члена коллектива;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оценивать качество вклада своего и каждого участника команды в общий результат по разработанным критериям;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предлагать новые проекты, оценивать идеи с позиции новизны, оригинальности, практической значимости;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127.8.3. К концу обучения в 10 классе обучающийся получит следующие предметные результаты по отдельным темам программы по физической культуре: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127.8.3.1. Раздел «Знания о физической культуре»: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127.8.3.2. Раздел «Организация самостоятельных занятий»: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w:t>
      </w:r>
      <w:r>
        <w:rPr>
          <w:rFonts w:ascii="Times New Roman" w:eastAsia="Calibri" w:hAnsi="Times New Roman"/>
          <w:sz w:val="28"/>
          <w:szCs w:val="28"/>
        </w:rPr>
        <w:lastRenderedPageBreak/>
        <w:t xml:space="preserve">эффективности;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127.8.3.3. Раздел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выполнять упражнения общефизической подготовки, использовать  их в планировании кондиционной тренировки;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127.8.4. К концу обучения в 11 классе обучающийся получит следующие предметные результаты по отдельным темам программы по физической культуре: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127.8.4.1. Раздел «Знания о физической культуре»: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w:t>
      </w:r>
      <w:r>
        <w:rPr>
          <w:rFonts w:ascii="Times New Roman" w:eastAsia="Calibri" w:hAnsi="Times New Roman"/>
          <w:sz w:val="28"/>
          <w:szCs w:val="28"/>
        </w:rPr>
        <w:lastRenderedPageBreak/>
        <w:t xml:space="preserve">предупреждения и оказания первой помощи.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127.8.4.2. Раздел «Организация самостоятельных занятий»: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127.8.4.3. Раздел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демонстрировать технику приёмов и защитных действий из атлетических единоборств, выполнять их во взаимодействии с партнёром;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 Физическая культура. Модули по видам спорта.</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bookmarkStart w:id="15" w:name="_Hlk124954476"/>
      <w:r>
        <w:rPr>
          <w:rFonts w:ascii="Times New Roman" w:eastAsia="Calibri" w:hAnsi="Times New Roman"/>
          <w:sz w:val="28"/>
          <w:szCs w:val="28"/>
        </w:rPr>
        <w:t>127.9.</w:t>
      </w:r>
      <w:r>
        <w:rPr>
          <w:rFonts w:ascii="Times New Roman" w:hAnsi="Times New Roman"/>
          <w:color w:val="000000"/>
          <w:sz w:val="28"/>
          <w:szCs w:val="28"/>
          <w:lang w:eastAsia="zh-CN"/>
        </w:rPr>
        <w:t>1.</w:t>
      </w:r>
      <w:bookmarkEnd w:id="15"/>
      <w:r>
        <w:rPr>
          <w:rFonts w:ascii="Times New Roman" w:hAnsi="Times New Roman"/>
          <w:color w:val="000000"/>
          <w:sz w:val="28"/>
          <w:szCs w:val="28"/>
          <w:lang w:eastAsia="zh-CN"/>
        </w:rPr>
        <w:t> М</w:t>
      </w:r>
      <w:r>
        <w:rPr>
          <w:rFonts w:ascii="Times New Roman" w:eastAsia="Calibri" w:hAnsi="Times New Roman"/>
          <w:color w:val="000000"/>
          <w:sz w:val="28"/>
          <w:szCs w:val="28"/>
          <w:lang w:eastAsia="zh-CN"/>
        </w:rPr>
        <w:t>одуль «Самбо».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lastRenderedPageBreak/>
        <w:t>127.9.</w:t>
      </w:r>
      <w:r>
        <w:rPr>
          <w:rFonts w:ascii="Times New Roman" w:hAnsi="Times New Roman"/>
          <w:color w:val="000000"/>
          <w:sz w:val="28"/>
          <w:szCs w:val="28"/>
          <w:lang w:eastAsia="zh-CN"/>
        </w:rPr>
        <w:t>1.1. </w:t>
      </w:r>
      <w:r>
        <w:rPr>
          <w:rFonts w:ascii="Times New Roman" w:eastAsia="Calibri" w:hAnsi="Times New Roman"/>
          <w:color w:val="000000"/>
          <w:sz w:val="28"/>
          <w:szCs w:val="28"/>
          <w:lang w:eastAsia="zh-CN"/>
        </w:rPr>
        <w:t>Пояснительная записка модуля «Самбо».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 xml:space="preserve">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rFonts w:ascii="Times New Roman" w:eastAsia="Calibri" w:hAnsi="Times New Roman"/>
          <w:sz w:val="28"/>
          <w:szCs w:val="28"/>
        </w:rPr>
        <w:t>по физической культуре</w:t>
      </w:r>
      <w:r>
        <w:rPr>
          <w:rFonts w:ascii="Times New Roman" w:eastAsia="Calibri" w:hAnsi="Times New Roman"/>
          <w:color w:val="000000"/>
          <w:sz w:val="28"/>
          <w:szCs w:val="28"/>
          <w:lang w:eastAsia="zh-CN"/>
        </w:rPr>
        <w:t xml:space="preserve">  с учётом современных тенденций в системе образования  и использования </w:t>
      </w:r>
      <w:r>
        <w:rPr>
          <w:rFonts w:ascii="Times New Roman" w:eastAsia="Calibri" w:hAnsi="Times New Roman"/>
          <w:sz w:val="28"/>
          <w:szCs w:val="28"/>
          <w:lang w:eastAsia="zh-CN"/>
        </w:rPr>
        <w:t xml:space="preserve">спортивно-ориентированных форм, </w:t>
      </w:r>
      <w:r>
        <w:rPr>
          <w:rFonts w:ascii="Times New Roman" w:eastAsia="Calibri" w:hAnsi="Times New Roman"/>
          <w:color w:val="000000"/>
          <w:sz w:val="28"/>
          <w:szCs w:val="28"/>
          <w:lang w:eastAsia="zh-CN"/>
        </w:rPr>
        <w:t xml:space="preserve">средств и методов </w:t>
      </w:r>
      <w:r>
        <w:rPr>
          <w:rFonts w:ascii="Times New Roman" w:eastAsia="Calibri" w:hAnsi="Times New Roman"/>
          <w:sz w:val="28"/>
          <w:szCs w:val="28"/>
          <w:lang w:eastAsia="zh-CN"/>
        </w:rPr>
        <w:t xml:space="preserve">обучения  </w:t>
      </w:r>
      <w:r>
        <w:rPr>
          <w:rFonts w:ascii="Times New Roman" w:eastAsia="Calibri" w:hAnsi="Times New Roman"/>
          <w:sz w:val="28"/>
          <w:szCs w:val="28"/>
        </w:rPr>
        <w:t>по различным видам спорта.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2860FF" w:rsidRDefault="002860FF" w:rsidP="002860FF">
      <w:pPr>
        <w:widowControl w:val="0"/>
        <w:spacing w:line="360" w:lineRule="auto"/>
        <w:ind w:firstLine="709"/>
        <w:contextualSpacing/>
        <w:jc w:val="both"/>
        <w:rPr>
          <w:rFonts w:ascii="Times New Roman" w:hAnsi="Times New Roman"/>
          <w:sz w:val="28"/>
          <w:szCs w:val="28"/>
        </w:rPr>
      </w:pPr>
      <w:r>
        <w:rPr>
          <w:rFonts w:ascii="Times New Roman" w:eastAsia="Arial Unicode MS" w:hAnsi="Times New Roman"/>
          <w:sz w:val="28"/>
          <w:szCs w:val="28"/>
        </w:rPr>
        <w:t xml:space="preserve">Средства самбо </w:t>
      </w:r>
      <w:r>
        <w:rPr>
          <w:rFonts w:ascii="Times New Roman" w:hAnsi="Times New Roman"/>
          <w:color w:val="000000"/>
          <w:sz w:val="28"/>
          <w:szCs w:val="28"/>
        </w:rPr>
        <w:t xml:space="preserve">способствуют гармоничному развитию и укреплению здоровья </w:t>
      </w:r>
      <w:r>
        <w:rPr>
          <w:rFonts w:ascii="Times New Roman" w:eastAsia="Calibri" w:hAnsi="Times New Roman"/>
          <w:sz w:val="28"/>
          <w:szCs w:val="28"/>
        </w:rPr>
        <w:t>обучающихся</w:t>
      </w:r>
      <w:r>
        <w:rPr>
          <w:rFonts w:ascii="Times New Roman" w:eastAsia="Arial Unicode MS" w:hAnsi="Times New Roman"/>
          <w:sz w:val="28"/>
          <w:szCs w:val="28"/>
        </w:rPr>
        <w:t>, комплексно влияют на органы и системы растущего организма, укрепляя и повышая их функциональный уровень</w:t>
      </w:r>
      <w:r>
        <w:rPr>
          <w:rFonts w:ascii="Times New Roman" w:hAnsi="Times New Roman"/>
          <w:sz w:val="28"/>
          <w:szCs w:val="28"/>
        </w:rPr>
        <w:t>.</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0"/>
        </w:tabs>
        <w:spacing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При реализации модуля «Самбо» владение различными техниками самбо обеспечивает у обучающихся воспитание всех физических качеств и содействует </w:t>
      </w:r>
      <w:r>
        <w:rPr>
          <w:rFonts w:ascii="Times New Roman" w:hAnsi="Times New Roman"/>
          <w:sz w:val="28"/>
          <w:szCs w:val="28"/>
        </w:rPr>
        <w:t xml:space="preserve">развитию личностных качеств обучающихся, </w:t>
      </w:r>
      <w:r>
        <w:rPr>
          <w:rFonts w:ascii="Times New Roman" w:hAnsi="Times New Roman"/>
          <w:color w:val="000000"/>
          <w:sz w:val="28"/>
          <w:szCs w:val="28"/>
        </w:rPr>
        <w:t xml:space="preserve">обеспечивает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sz w:val="28"/>
          <w:szCs w:val="28"/>
        </w:rPr>
        <w:t>127.9.</w:t>
      </w:r>
      <w:r>
        <w:rPr>
          <w:rFonts w:ascii="Times New Roman" w:hAnsi="Times New Roman"/>
          <w:color w:val="000000"/>
          <w:sz w:val="28"/>
          <w:szCs w:val="28"/>
          <w:lang w:eastAsia="zh-CN"/>
        </w:rPr>
        <w:t>1.2. </w:t>
      </w:r>
      <w:r>
        <w:rPr>
          <w:rFonts w:ascii="Times New Roman" w:eastAsia="Calibri" w:hAnsi="Times New Roman"/>
          <w:sz w:val="28"/>
          <w:szCs w:val="28"/>
        </w:rPr>
        <w:t xml:space="preserve">Целью изучения модуля «Самбо» является обучение самбо  как </w:t>
      </w:r>
      <w:r>
        <w:rPr>
          <w:rFonts w:ascii="Times New Roman" w:eastAsia="Calibri" w:hAnsi="Times New Roman"/>
          <w:color w:val="000000"/>
          <w:sz w:val="28"/>
          <w:szCs w:val="28"/>
        </w:rPr>
        <w:t xml:space="preserve">базовому жизненно необходимому навыку, </w:t>
      </w:r>
      <w:r>
        <w:rPr>
          <w:rFonts w:ascii="Times New Roman" w:eastAsia="Calibri" w:hAnsi="Times New Roman"/>
          <w:sz w:val="28"/>
          <w:szCs w:val="28"/>
        </w:rPr>
        <w:t>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sz w:val="28"/>
          <w:szCs w:val="28"/>
        </w:rPr>
        <w:lastRenderedPageBreak/>
        <w:t>127.9.1.3. Задачами изучения модуля «Самбо» являются: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pacing w:line="360" w:lineRule="auto"/>
        <w:ind w:firstLine="709"/>
        <w:jc w:val="both"/>
        <w:rPr>
          <w:rFonts w:ascii="Times New Roman" w:hAnsi="Times New Roman"/>
          <w:color w:val="000000"/>
          <w:sz w:val="28"/>
          <w:szCs w:val="28"/>
        </w:rPr>
      </w:pPr>
      <w:r>
        <w:rPr>
          <w:rFonts w:ascii="Times New Roman" w:hAnsi="Times New Roman"/>
          <w:sz w:val="28"/>
          <w:szCs w:val="28"/>
        </w:rPr>
        <w:t>всестороннее гармоничное развитие детей и подростков, увеличение объёма их двигательной активности;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pacing w:line="360" w:lineRule="auto"/>
        <w:ind w:firstLine="709"/>
        <w:jc w:val="both"/>
        <w:rPr>
          <w:rFonts w:ascii="Times New Roman" w:hAnsi="Times New Roman"/>
          <w:color w:val="000000"/>
          <w:sz w:val="28"/>
          <w:szCs w:val="28"/>
        </w:rPr>
      </w:pPr>
      <w:r>
        <w:rPr>
          <w:rFonts w:ascii="Times New Roman" w:hAnsi="Times New Roman"/>
          <w:sz w:val="28"/>
          <w:szCs w:val="28"/>
        </w:rPr>
        <w:t xml:space="preserve">укрепление </w:t>
      </w:r>
      <w:r>
        <w:rPr>
          <w:rFonts w:ascii="Times New Roman" w:eastAsia="@Arial Unicode MS" w:hAnsi="Times New Roman"/>
          <w:sz w:val="28"/>
          <w:szCs w:val="28"/>
        </w:rPr>
        <w:t xml:space="preserve">физического, психологического и социального </w:t>
      </w:r>
      <w:r>
        <w:rPr>
          <w:rFonts w:ascii="Times New Roman" w:hAnsi="Times New Roman"/>
          <w:sz w:val="28"/>
          <w:szCs w:val="28"/>
        </w:rPr>
        <w:t xml:space="preserve">здоровья обучающихся, развитие основных физических качеств и повышение функциональных возможностей их организма, </w:t>
      </w:r>
      <w:r>
        <w:rPr>
          <w:rFonts w:ascii="Times New Roman" w:eastAsia="@Arial Unicode MS" w:hAnsi="Times New Roman"/>
          <w:sz w:val="28"/>
          <w:szCs w:val="28"/>
        </w:rPr>
        <w:t xml:space="preserve">обеспечение культуры безопасного поведения </w:t>
      </w:r>
      <w:r>
        <w:rPr>
          <w:rFonts w:ascii="Times New Roman" w:hAnsi="Times New Roman"/>
          <w:sz w:val="28"/>
          <w:szCs w:val="28"/>
        </w:rPr>
        <w:t>средствами самбо;</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pacing w:line="360" w:lineRule="auto"/>
        <w:ind w:firstLine="709"/>
        <w:jc w:val="both"/>
        <w:rPr>
          <w:rFonts w:ascii="Times New Roman" w:hAnsi="Times New Roman"/>
          <w:color w:val="000000"/>
          <w:sz w:val="28"/>
          <w:szCs w:val="28"/>
        </w:rPr>
      </w:pPr>
      <w:r>
        <w:rPr>
          <w:rFonts w:ascii="Times New Roman" w:hAnsi="Times New Roman"/>
          <w:color w:val="000000"/>
          <w:sz w:val="28"/>
          <w:szCs w:val="28"/>
        </w:rPr>
        <w:t>формирование жизненно важных навыков самостраховки и самозащиты,  а также умения применять его в различных условиях;</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pacing w:line="360" w:lineRule="auto"/>
        <w:ind w:firstLine="709"/>
        <w:jc w:val="both"/>
        <w:rPr>
          <w:rFonts w:ascii="Times New Roman" w:hAnsi="Times New Roman"/>
          <w:color w:val="000000"/>
          <w:sz w:val="28"/>
          <w:szCs w:val="28"/>
        </w:rPr>
      </w:pPr>
      <w:r>
        <w:rPr>
          <w:rFonts w:ascii="Times New Roman" w:hAnsi="Times New Roman"/>
          <w:sz w:val="28"/>
          <w:szCs w:val="28"/>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pacing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обучение основам техники и тактики самбо, элементам самозащиты, безопасному </w:t>
      </w:r>
      <w:r>
        <w:rPr>
          <w:rFonts w:ascii="Times New Roman" w:hAnsi="Times New Roman"/>
          <w:sz w:val="28"/>
          <w:szCs w:val="28"/>
        </w:rPr>
        <w:t>поведению на занятиях в спортивном зале, на открытых плоскостных сооружениях, в бытовых условиях и в критических ситуациях;</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pacing w:line="360" w:lineRule="auto"/>
        <w:ind w:firstLine="709"/>
        <w:jc w:val="both"/>
        <w:rPr>
          <w:rFonts w:ascii="Times New Roman" w:hAnsi="Times New Roman"/>
          <w:color w:val="000000"/>
          <w:sz w:val="28"/>
          <w:szCs w:val="28"/>
        </w:rPr>
      </w:pPr>
      <w:r>
        <w:rPr>
          <w:rFonts w:ascii="Times New Roman" w:hAnsi="Times New Roman"/>
          <w:sz w:val="28"/>
          <w:szCs w:val="28"/>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pacing w:line="360" w:lineRule="auto"/>
        <w:ind w:firstLine="709"/>
        <w:jc w:val="both"/>
        <w:rPr>
          <w:rFonts w:ascii="Times New Roman" w:hAnsi="Times New Roman"/>
          <w:color w:val="000000"/>
          <w:sz w:val="28"/>
          <w:szCs w:val="28"/>
        </w:rPr>
      </w:pPr>
      <w:r>
        <w:rPr>
          <w:rFonts w:ascii="Times New Roman" w:hAnsi="Times New Roman"/>
          <w:sz w:val="28"/>
          <w:szCs w:val="28"/>
        </w:rPr>
        <w:t>воспитание общей культуры развития личности обучающегося средствами самбо, в том числе, для самореализации и самоопределения;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pacing w:line="360" w:lineRule="auto"/>
        <w:ind w:firstLine="709"/>
        <w:jc w:val="both"/>
        <w:rPr>
          <w:rFonts w:ascii="Times New Roman" w:hAnsi="Times New Roman"/>
          <w:sz w:val="28"/>
          <w:szCs w:val="28"/>
        </w:rPr>
      </w:pPr>
      <w:r>
        <w:rPr>
          <w:rFonts w:ascii="Times New Roman" w:hAnsi="Times New Roman"/>
          <w:sz w:val="28"/>
          <w:szCs w:val="28"/>
        </w:rPr>
        <w:t>развитие положительной мотивации и устойчивого учебно-познавательного интереса к предмету «Физическая культура»;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pacing w:line="360" w:lineRule="auto"/>
        <w:ind w:firstLine="709"/>
        <w:jc w:val="both"/>
        <w:rPr>
          <w:rFonts w:ascii="Times New Roman" w:hAnsi="Times New Roman"/>
          <w:color w:val="000000"/>
          <w:sz w:val="28"/>
          <w:szCs w:val="28"/>
        </w:rPr>
      </w:pPr>
      <w:r>
        <w:rPr>
          <w:rFonts w:ascii="Times New Roman" w:hAnsi="Times New Roman"/>
          <w:sz w:val="28"/>
          <w:szCs w:val="28"/>
        </w:rPr>
        <w:t>удовлетворение индивидуальных потребностей, обучающихся в занятиях физической культурой и спортом средствами самбо;</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pacing w:line="360" w:lineRule="auto"/>
        <w:ind w:firstLine="709"/>
        <w:jc w:val="both"/>
        <w:rPr>
          <w:rFonts w:ascii="Times New Roman" w:hAnsi="Times New Roman"/>
          <w:color w:val="000000"/>
          <w:sz w:val="28"/>
          <w:szCs w:val="28"/>
        </w:rPr>
      </w:pPr>
      <w:r>
        <w:rPr>
          <w:rFonts w:ascii="Times New Roman" w:hAnsi="Times New Roman"/>
          <w:sz w:val="28"/>
          <w:szCs w:val="28"/>
        </w:rPr>
        <w:t xml:space="preserve">популяризация самбо, </w:t>
      </w:r>
      <w:r>
        <w:rPr>
          <w:rFonts w:ascii="Times New Roman" w:hAnsi="Times New Roman"/>
          <w:color w:val="000000"/>
          <w:sz w:val="28"/>
          <w:szCs w:val="28"/>
        </w:rPr>
        <w:t>как вид спорта и системы самозащиты</w:t>
      </w:r>
      <w:r>
        <w:rPr>
          <w:rFonts w:ascii="Times New Roman" w:hAnsi="Times New Roman"/>
          <w:sz w:val="28"/>
          <w:szCs w:val="28"/>
        </w:rPr>
        <w:t xml:space="preserve">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pacing w:line="360" w:lineRule="auto"/>
        <w:ind w:firstLine="709"/>
        <w:jc w:val="both"/>
        <w:rPr>
          <w:rFonts w:ascii="Times New Roman" w:hAnsi="Times New Roman"/>
          <w:sz w:val="28"/>
          <w:szCs w:val="28"/>
        </w:rPr>
      </w:pPr>
      <w:r>
        <w:rPr>
          <w:rFonts w:ascii="Times New Roman" w:hAnsi="Times New Roman"/>
          <w:sz w:val="28"/>
          <w:szCs w:val="28"/>
        </w:rPr>
        <w:t>выявление, развитие и поддержка одарённых детей в области спорта.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pacing w:line="360" w:lineRule="auto"/>
        <w:ind w:firstLine="709"/>
        <w:jc w:val="both"/>
        <w:rPr>
          <w:rFonts w:ascii="Times New Roman" w:hAnsi="Times New Roman"/>
          <w:sz w:val="28"/>
          <w:szCs w:val="28"/>
        </w:rPr>
      </w:pPr>
      <w:r>
        <w:rPr>
          <w:rFonts w:ascii="Times New Roman" w:eastAsia="Calibri" w:hAnsi="Times New Roman"/>
          <w:sz w:val="28"/>
          <w:szCs w:val="28"/>
        </w:rPr>
        <w:t>127.9.</w:t>
      </w:r>
      <w:r>
        <w:rPr>
          <w:rFonts w:ascii="Times New Roman" w:hAnsi="Times New Roman"/>
          <w:color w:val="000000"/>
          <w:sz w:val="28"/>
          <w:szCs w:val="28"/>
          <w:lang w:eastAsia="zh-CN"/>
        </w:rPr>
        <w:t>1.4. Место и роль модуля «Самбо».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lang w:eastAsia="zh-CN"/>
        </w:rPr>
        <w:t xml:space="preserve">Модуль «Самбо» доступен для освоения всем обучающимся, независимо  от уровня их физического развития и гендерных особенностей и расширяет спектр </w:t>
      </w:r>
      <w:r>
        <w:rPr>
          <w:rFonts w:ascii="Times New Roman" w:eastAsia="Calibri" w:hAnsi="Times New Roman"/>
          <w:sz w:val="28"/>
          <w:szCs w:val="28"/>
          <w:lang w:eastAsia="zh-CN"/>
        </w:rPr>
        <w:lastRenderedPageBreak/>
        <w:t>физкультурно-спортивных направлений в общеобразовательных организациях.</w:t>
      </w:r>
    </w:p>
    <w:p w:rsidR="002860FF" w:rsidRDefault="002860FF" w:rsidP="002860FF">
      <w:pPr>
        <w:widowControl w:val="0"/>
        <w:pBdr>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Специфика модуля по самбо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color w:val="000000"/>
          <w:sz w:val="28"/>
          <w:szCs w:val="28"/>
        </w:rPr>
        <w:t xml:space="preserve">Интеграция модуля поможет обучающимся в освоении образовательных программ в рамках внеурочной деятельности, </w:t>
      </w:r>
      <w:r>
        <w:rPr>
          <w:rFonts w:ascii="Times New Roman" w:eastAsia="Calibri" w:hAnsi="Times New Roman"/>
          <w:sz w:val="28"/>
          <w:szCs w:val="28"/>
        </w:rPr>
        <w:t xml:space="preserve">дополнительного образования, </w:t>
      </w:r>
      <w:r>
        <w:rPr>
          <w:rFonts w:ascii="Times New Roman" w:eastAsia="Calibri" w:hAnsi="Times New Roman"/>
          <w:color w:val="000000"/>
          <w:sz w:val="28"/>
          <w:szCs w:val="28"/>
        </w:rPr>
        <w:t xml:space="preserve">деятельности школьных спортивных клубов, подготовке </w:t>
      </w:r>
      <w:r>
        <w:rPr>
          <w:rFonts w:ascii="Times New Roman" w:eastAsia="Calibri" w:hAnsi="Times New Roman"/>
          <w:sz w:val="28"/>
          <w:szCs w:val="28"/>
        </w:rPr>
        <w:t xml:space="preserve">обучающихся к сдаче норм Всероссийского физкультурно-спортивного комплекса «Готов к труду и обороне» (ГТО), участии в спортивных соревнованиях </w:t>
      </w:r>
      <w:r>
        <w:rPr>
          <w:rFonts w:ascii="Times New Roman" w:eastAsia="Arial Unicode MS" w:hAnsi="Times New Roman"/>
          <w:sz w:val="28"/>
          <w:szCs w:val="28"/>
        </w:rPr>
        <w:t>и подготовке юношей к службе  в Вооруженных Силах Российской Федерации.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pacing w:val="-2"/>
          <w:sz w:val="28"/>
          <w:szCs w:val="28"/>
        </w:rPr>
        <w:t>По итогам прохождения модуля возможно сф</w:t>
      </w:r>
      <w:r>
        <w:rPr>
          <w:rFonts w:ascii="Times New Roman" w:eastAsia="Calibri" w:hAnsi="Times New Roman"/>
          <w:sz w:val="28"/>
          <w:szCs w:val="28"/>
        </w:rPr>
        <w:t xml:space="preserve">ормировать у обучающихся общие представления о самбо, навыки самостраховки и страховки партнера, самозащиты и умения применять их в различных условиях, </w:t>
      </w:r>
      <w:r>
        <w:rPr>
          <w:rFonts w:ascii="Times New Roman" w:eastAsia="Calibri" w:hAnsi="Times New Roman"/>
          <w:sz w:val="28"/>
          <w:szCs w:val="28"/>
          <w:shd w:val="clear" w:color="auto" w:fill="FFFFFF"/>
        </w:rPr>
        <w:t>комплекс технических навыков: соревновательных действий, системы движений, технических приемов  и разнообразные способы их выполнения</w:t>
      </w:r>
      <w:r>
        <w:rPr>
          <w:rFonts w:ascii="Times New Roman" w:eastAsia="Calibri" w:hAnsi="Times New Roman"/>
          <w:sz w:val="28"/>
          <w:szCs w:val="28"/>
        </w:rPr>
        <w:t>, а также безопасное поведение на занятиях в спортивном зале, открытых плоскостных сооружениях, в бытовых условиях  и в критических ситуациях.</w:t>
      </w:r>
    </w:p>
    <w:p w:rsidR="002860FF" w:rsidRDefault="002860FF" w:rsidP="002860FF">
      <w:pPr>
        <w:widowControl w:val="0"/>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1.5. </w:t>
      </w:r>
      <w:r>
        <w:rPr>
          <w:rFonts w:ascii="Times New Roman" w:eastAsia="Calibri" w:hAnsi="Times New Roman"/>
          <w:color w:val="000000"/>
          <w:sz w:val="28"/>
          <w:szCs w:val="28"/>
          <w:lang w:eastAsia="zh-CN"/>
        </w:rPr>
        <w:t>Модуль «Самбо» может быть реализован в следующих вариантах:</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при самостоятельном планировании учителем физической культуры процесса освоения обучающимися учебного материала по самбо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sz w:val="28"/>
          <w:szCs w:val="28"/>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w:t>
      </w:r>
      <w:bookmarkStart w:id="16" w:name="_Hlk125378261"/>
      <w:r>
        <w:rPr>
          <w:rFonts w:ascii="Times New Roman" w:eastAsia="Calibri" w:hAnsi="Times New Roman"/>
          <w:sz w:val="28"/>
          <w:szCs w:val="28"/>
        </w:rPr>
        <w:t>рекомендуемый объём  в 10 и 11 классах – по 34 ч</w:t>
      </w:r>
      <w:bookmarkEnd w:id="16"/>
      <w:r>
        <w:rPr>
          <w:rFonts w:ascii="Times New Roman" w:eastAsia="Calibri" w:hAnsi="Times New Roman"/>
          <w:sz w:val="28"/>
          <w:szCs w:val="28"/>
        </w:rPr>
        <w:t>аса);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color w:val="000000"/>
          <w:sz w:val="28"/>
          <w:szCs w:val="28"/>
        </w:rPr>
        <w:lastRenderedPageBreak/>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w:t>
      </w:r>
      <w:r>
        <w:rPr>
          <w:rFonts w:ascii="Times New Roman" w:eastAsia="Calibri" w:hAnsi="Times New Roman"/>
          <w:sz w:val="28"/>
          <w:szCs w:val="28"/>
        </w:rPr>
        <w:t>включая использование учебных модулей по видам спорта</w:t>
      </w:r>
      <w:r>
        <w:rPr>
          <w:rFonts w:ascii="Times New Roman" w:eastAsia="Calibri" w:hAnsi="Times New Roman"/>
          <w:color w:val="000000"/>
          <w:sz w:val="28"/>
          <w:szCs w:val="28"/>
        </w:rPr>
        <w:t xml:space="preserve"> </w:t>
      </w:r>
      <w:r>
        <w:rPr>
          <w:rFonts w:ascii="Times New Roman" w:eastAsia="Calibri" w:hAnsi="Times New Roman"/>
          <w:sz w:val="28"/>
          <w:szCs w:val="28"/>
        </w:rPr>
        <w:t>(рекомендуемый объём  в 10–11 классах – 68 часов).</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1.6. </w:t>
      </w:r>
      <w:r>
        <w:rPr>
          <w:rFonts w:ascii="Times New Roman" w:eastAsia="Calibri" w:hAnsi="Times New Roman"/>
          <w:sz w:val="28"/>
          <w:szCs w:val="28"/>
          <w:lang w:eastAsia="zh-CN"/>
        </w:rPr>
        <w:t>Содержание модуля «Самбо».</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lang w:eastAsia="zh-CN"/>
        </w:rPr>
        <w:t>1) </w:t>
      </w:r>
      <w:r>
        <w:rPr>
          <w:rFonts w:ascii="Times New Roman" w:eastAsia="Calibri" w:hAnsi="Times New Roman"/>
          <w:sz w:val="28"/>
          <w:szCs w:val="28"/>
        </w:rPr>
        <w:t>Знания о самбо.</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Современный этап развития самбо в России за рубежом.</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sz w:val="28"/>
          <w:szCs w:val="28"/>
        </w:rPr>
        <w:t>Роль личности в истории самбо. Последователи и легенды самбо.</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Роль самбо в ведении боевых действий в период локальных войн. Героизация подвигов самбистов.</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sz w:val="28"/>
          <w:szCs w:val="28"/>
        </w:rPr>
        <w:t>Роль основных организации, федерации (международные, российские), осуществляющих управление самбо в развитии вида спорта.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571"/>
        </w:tabs>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Правила самбо (спортивное, боевое, пляжное, демо).</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571"/>
        </w:tabs>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Социальная и личностная успешность самбистов на примере известных личностей.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571"/>
        </w:tabs>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Правила проведения соревнований по самбо.</w:t>
      </w:r>
      <w:r>
        <w:rPr>
          <w:rFonts w:ascii="Times New Roman" w:eastAsia="Calibri" w:hAnsi="Times New Roman"/>
          <w:color w:val="000000"/>
          <w:sz w:val="28"/>
          <w:szCs w:val="28"/>
        </w:rPr>
        <w:t xml:space="preserve"> Судейская коллегия, функциональные обязанности судей, основные жесты судей.</w:t>
      </w:r>
      <w:r>
        <w:rPr>
          <w:rFonts w:ascii="Times New Roman" w:eastAsia="Calibri" w:hAnsi="Times New Roman"/>
          <w:sz w:val="28"/>
          <w:szCs w:val="28"/>
        </w:rPr>
        <w:t xml:space="preserve"> Словарь терминов  и определений по самбо.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571"/>
        </w:tabs>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Занятия самбо как средство укрепления здоровья, повышения функциональных возможностей основных систем организма.</w:t>
      </w:r>
      <w:r>
        <w:rPr>
          <w:rFonts w:ascii="Times New Roman" w:hAnsi="Times New Roman"/>
          <w:color w:val="000000"/>
          <w:sz w:val="28"/>
          <w:szCs w:val="28"/>
        </w:rPr>
        <w:t xml:space="preserve"> Сведения  о физических качествах, необходимых самбисту и способах их развития.</w:t>
      </w:r>
      <w:r>
        <w:rPr>
          <w:rFonts w:ascii="Times New Roman" w:eastAsia="Calibri" w:hAnsi="Times New Roman"/>
          <w:sz w:val="28"/>
          <w:szCs w:val="28"/>
        </w:rPr>
        <w:t xml:space="preserve"> Значение занятий самбо на формирование положительных качеств личности человека</w:t>
      </w:r>
      <w:r>
        <w:rPr>
          <w:rFonts w:ascii="Times New Roman" w:eastAsia="Calibri" w:hAnsi="Times New Roman"/>
          <w:color w:val="000000"/>
          <w:sz w:val="28"/>
          <w:szCs w:val="28"/>
        </w:rPr>
        <w:t>.</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571"/>
        </w:tabs>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Дневник самбиста (планирование, самоанализ, самоконтроль).</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571"/>
        </w:tabs>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Основные средства и методы обучения технике и тактике самбо. Основы прикладного самбо и его значение.</w:t>
      </w:r>
      <w:r>
        <w:rPr>
          <w:rFonts w:ascii="Times New Roman" w:eastAsia="Calibri" w:hAnsi="Times New Roman"/>
          <w:color w:val="000000"/>
          <w:spacing w:val="1"/>
          <w:sz w:val="28"/>
          <w:szCs w:val="28"/>
        </w:rPr>
        <w:t xml:space="preserve">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571"/>
        </w:tabs>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Антидопинговые правила и программы в самбо.</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Правила поведения в экстремальных жизненных ситуациях.</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Оказание первой доврачебной помощи на занятиях самбо и в бытовой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571"/>
        </w:tabs>
        <w:spacing w:line="360" w:lineRule="auto"/>
        <w:ind w:firstLine="709"/>
        <w:jc w:val="both"/>
        <w:rPr>
          <w:rFonts w:ascii="Times New Roman" w:eastAsia="Calibri" w:hAnsi="Times New Roman"/>
          <w:color w:val="000000"/>
          <w:sz w:val="28"/>
          <w:szCs w:val="28"/>
        </w:rPr>
      </w:pPr>
      <w:r>
        <w:rPr>
          <w:rFonts w:ascii="Times New Roman" w:eastAsia="Calibri" w:hAnsi="Times New Roman"/>
          <w:sz w:val="28"/>
          <w:szCs w:val="28"/>
        </w:rPr>
        <w:t xml:space="preserve">Этические нормы и правила поведения самбиста, техника безопасности  при </w:t>
      </w:r>
      <w:r>
        <w:rPr>
          <w:rFonts w:ascii="Times New Roman" w:eastAsia="Calibri" w:hAnsi="Times New Roman"/>
          <w:sz w:val="28"/>
          <w:szCs w:val="28"/>
        </w:rPr>
        <w:lastRenderedPageBreak/>
        <w:t>занятиях самбо.</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2) Способы самостоятельной деятельности.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Правила безопасного, правомерного поведения во время соревнований  по самбо в качестве зрителя или болельщика.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Организация и проведение самостоятельных занятий по самбо. Составление планов и самостоятельное проведение занятий по самбо.</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Способы самостоятельного освоения двигательных действий, подбор подводящих, подготовительных и специальных упражнений.</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самбиста.</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Правила личной гигиены, требования к спортивной экипировке для занятий самбо. Правила ухода за спортивным инвентарем и оборудованием.</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Судейство простейших спортивных соревнований по самбо в качестве судьи или помощника судьи.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Характерные травмы во время занятий самбо и мероприятия  по их предупреждению.</w:t>
      </w:r>
      <w:r>
        <w:rPr>
          <w:rFonts w:ascii="Times New Roman" w:hAnsi="Times New Roman"/>
          <w:sz w:val="28"/>
          <w:szCs w:val="28"/>
        </w:rPr>
        <w:t xml:space="preserve"> Причины возникновения ошибок при выполнении технических приёмов самбо.</w:t>
      </w:r>
      <w:r>
        <w:rPr>
          <w:rFonts w:ascii="Times New Roman" w:eastAsia="Calibri" w:hAnsi="Times New Roman"/>
          <w:sz w:val="28"/>
          <w:szCs w:val="28"/>
        </w:rPr>
        <w:t xml:space="preserve">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hAnsi="Times New Roman"/>
          <w:sz w:val="28"/>
          <w:szCs w:val="28"/>
        </w:rPr>
      </w:pPr>
      <w:r>
        <w:rPr>
          <w:rFonts w:ascii="Times New Roman" w:eastAsia="Calibri" w:hAnsi="Times New Roman"/>
          <w:sz w:val="28"/>
          <w:szCs w:val="28"/>
        </w:rPr>
        <w:t xml:space="preserve">Классификация физических упражнений: подготовительные, общеразвивающие, специальные и корригирующие. </w:t>
      </w:r>
      <w:r>
        <w:rPr>
          <w:rFonts w:ascii="Times New Roman" w:hAnsi="Times New Roman"/>
          <w:sz w:val="28"/>
          <w:szCs w:val="28"/>
        </w:rPr>
        <w:t xml:space="preserve">Составление индивидуальных комплексов упражнений различной направленности.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Способы и методы профилактики </w:t>
      </w:r>
      <w:r>
        <w:rPr>
          <w:rFonts w:ascii="Times New Roman" w:hAnsi="Times New Roman"/>
          <w:sz w:val="28"/>
          <w:szCs w:val="28"/>
        </w:rPr>
        <w:t>пагубных привычек,</w:t>
      </w:r>
      <w:r>
        <w:rPr>
          <w:rFonts w:ascii="Times New Roman" w:eastAsia="Calibri" w:hAnsi="Times New Roman"/>
          <w:sz w:val="28"/>
          <w:szCs w:val="28"/>
        </w:rPr>
        <w:t xml:space="preserve"> асоциального  и созависимого поведения. Антидопинговое поведение.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Тестирование уровня физической подготовленности в самбо.</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3) Физическое совершенствование.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Комплексы упражнений для развития физических качеств (ловкости, гибкости, силы, выносливости, быстроты и скоростных способностей).</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Комплексы упражнений, формирующие двигательные умения и навыки самбиста: </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общеподготовительные упражнения (ОРУ, упражнения со снарядами,  на снарядах из других видов спорта (легкая и тяжелая атлетика, гимнастика);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lastRenderedPageBreak/>
        <w:t xml:space="preserve">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проводимые  с учетом специализации самбо, основные соревновательные упражнения.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Комплексы специально-подготовительных упражнений для выполнения основных технических элементов самбо (в парах, в тройках, в группах).</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Индивидуальные технические действия выполнения приёмов самостраховки </w:t>
      </w:r>
      <w:r>
        <w:rPr>
          <w:rFonts w:ascii="Times New Roman" w:eastAsia="Calibri" w:hAnsi="Times New Roman"/>
          <w:color w:val="000000"/>
          <w:sz w:val="28"/>
          <w:szCs w:val="28"/>
        </w:rPr>
        <w:t xml:space="preserve">при падении на спину прыжком, при падении вперёд на бок кувырком, при падении вперед на руки прыжком, в том числе </w:t>
      </w:r>
      <w:r>
        <w:rPr>
          <w:rFonts w:ascii="Times New Roman" w:eastAsia="Calibri" w:hAnsi="Times New Roman"/>
          <w:sz w:val="28"/>
          <w:szCs w:val="28"/>
        </w:rPr>
        <w:t>в усложнённых условиях: в движении,  с повышением высоты падений, на точность приземления, с ограничением возможностей (без рук, со связанными ногами и иные) и на твёрдом покрытии (деревянный или синтетический пол спортивного зала).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Технико – тактические основы самбо: стойки, дистанции, захваты, перемещения.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sz w:val="28"/>
          <w:szCs w:val="28"/>
        </w:rPr>
        <w:t>Технические действия</w:t>
      </w:r>
      <w:r>
        <w:rPr>
          <w:rFonts w:ascii="Times New Roman" w:eastAsia="Calibri" w:hAnsi="Times New Roman"/>
          <w:color w:val="000000"/>
          <w:sz w:val="28"/>
          <w:szCs w:val="28"/>
        </w:rPr>
        <w:t xml:space="preserve"> самбо в положении стоя: бросок задняя подножка, бросок захватом ноги, бросок задняя подножка с захватом ноги, бросок через бедро, бросок через спину,</w:t>
      </w:r>
      <w:r>
        <w:rPr>
          <w:rFonts w:ascii="Times New Roman" w:eastAsia="Calibri" w:hAnsi="Times New Roman"/>
          <w:color w:val="000000"/>
          <w:spacing w:val="-3"/>
          <w:sz w:val="28"/>
          <w:szCs w:val="28"/>
        </w:rPr>
        <w:t xml:space="preserve"> бросок передняя подножка,</w:t>
      </w:r>
      <w:r>
        <w:rPr>
          <w:rFonts w:ascii="Times New Roman" w:eastAsia="Calibri" w:hAnsi="Times New Roman"/>
          <w:color w:val="000000"/>
          <w:sz w:val="28"/>
          <w:szCs w:val="28"/>
        </w:rPr>
        <w:t xml:space="preserve"> бросок боковая подсечка, бросок захватом шеи и руки через голову упором голенью в живот, бросок зацепом голенью изнутри, бросок подхвата под две ноги.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tabs>
          <w:tab w:val="left" w:pos="284"/>
        </w:tabs>
        <w:spacing w:line="360" w:lineRule="auto"/>
        <w:ind w:firstLine="709"/>
        <w:jc w:val="both"/>
        <w:rPr>
          <w:rFonts w:ascii="Times New Roman" w:eastAsia="Calibri" w:hAnsi="Times New Roman"/>
          <w:color w:val="000000"/>
          <w:sz w:val="28"/>
          <w:szCs w:val="28"/>
        </w:rPr>
      </w:pPr>
      <w:r>
        <w:rPr>
          <w:rFonts w:ascii="Times New Roman" w:eastAsia="Calibri" w:hAnsi="Times New Roman"/>
          <w:sz w:val="28"/>
          <w:szCs w:val="28"/>
        </w:rPr>
        <w:t>Технические действия</w:t>
      </w:r>
      <w:r>
        <w:rPr>
          <w:rFonts w:ascii="Times New Roman" w:eastAsia="Calibri" w:hAnsi="Times New Roman"/>
          <w:color w:val="000000"/>
          <w:sz w:val="28"/>
          <w:szCs w:val="28"/>
        </w:rPr>
        <w:t xml:space="preserve"> самбо в положении лёжа: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tabs>
          <w:tab w:val="left" w:pos="284"/>
        </w:tabs>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варианты удержаний и переворачиваний, рычаг локтя от удержания сбоку, перегибая руку через бедро;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tabs>
          <w:tab w:val="left" w:pos="284"/>
        </w:tabs>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узел плеча ногой от удержания сбоку;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tabs>
          <w:tab w:val="left" w:pos="284"/>
        </w:tabs>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рычаг руки противнику, лежащему на груди (рычаг плеча, рычаг локтя);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tabs>
          <w:tab w:val="left" w:pos="284"/>
        </w:tabs>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рычаг локтя захватом руки между ног;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tabs>
          <w:tab w:val="left" w:pos="284"/>
        </w:tabs>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ущемление ахиллова сухожилия при различных взаиморасположениях соперников.</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color w:val="000000"/>
          <w:sz w:val="28"/>
          <w:szCs w:val="28"/>
        </w:rPr>
      </w:pPr>
      <w:r>
        <w:rPr>
          <w:rFonts w:ascii="Times New Roman" w:eastAsia="Arial Unicode MS" w:hAnsi="Times New Roman"/>
          <w:sz w:val="28"/>
          <w:szCs w:val="28"/>
        </w:rPr>
        <w:t>Технические действия</w:t>
      </w:r>
      <w:r>
        <w:rPr>
          <w:rFonts w:ascii="Times New Roman" w:eastAsia="Arial Unicode MS" w:hAnsi="Times New Roman"/>
          <w:color w:val="000000"/>
          <w:sz w:val="28"/>
          <w:szCs w:val="28"/>
        </w:rPr>
        <w:t xml:space="preserve"> приёмов самозащиты – освобождение от захватов  в стойке и положении лёжа: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t xml:space="preserve">от захватов одной рукой </w:t>
      </w:r>
      <w:r>
        <w:rPr>
          <w:rFonts w:ascii="Times New Roman" w:eastAsia="Arial Unicode MS" w:hAnsi="Times New Roman"/>
          <w:color w:val="000000"/>
          <w:spacing w:val="3"/>
          <w:sz w:val="28"/>
          <w:szCs w:val="28"/>
        </w:rPr>
        <w:t>–</w:t>
      </w:r>
      <w:r>
        <w:rPr>
          <w:rFonts w:ascii="Times New Roman" w:eastAsia="Arial Unicode MS" w:hAnsi="Times New Roman"/>
          <w:color w:val="000000"/>
          <w:sz w:val="28"/>
          <w:szCs w:val="28"/>
        </w:rPr>
        <w:t xml:space="preserve"> спереди, сзади, сбоку – руки, рукава, отворота одежды;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t xml:space="preserve">от захватов двумя руками </w:t>
      </w:r>
      <w:r>
        <w:rPr>
          <w:rFonts w:ascii="Times New Roman" w:eastAsia="Arial Unicode MS" w:hAnsi="Times New Roman"/>
          <w:color w:val="000000"/>
          <w:spacing w:val="3"/>
          <w:sz w:val="28"/>
          <w:szCs w:val="28"/>
        </w:rPr>
        <w:t>–</w:t>
      </w:r>
      <w:r>
        <w:rPr>
          <w:rFonts w:ascii="Times New Roman" w:eastAsia="Arial Unicode MS" w:hAnsi="Times New Roman"/>
          <w:color w:val="000000"/>
          <w:sz w:val="28"/>
          <w:szCs w:val="28"/>
        </w:rPr>
        <w:t xml:space="preserve"> спереди, сзади, сбоку </w:t>
      </w:r>
      <w:r>
        <w:rPr>
          <w:rFonts w:ascii="Times New Roman" w:eastAsia="Arial Unicode MS" w:hAnsi="Times New Roman"/>
          <w:color w:val="000000"/>
          <w:spacing w:val="3"/>
          <w:sz w:val="28"/>
          <w:szCs w:val="28"/>
        </w:rPr>
        <w:t>–</w:t>
      </w:r>
      <w:r>
        <w:rPr>
          <w:rFonts w:ascii="Times New Roman" w:eastAsia="Arial Unicode MS" w:hAnsi="Times New Roman"/>
          <w:color w:val="000000"/>
          <w:sz w:val="28"/>
          <w:szCs w:val="28"/>
        </w:rPr>
        <w:t xml:space="preserve"> руки, рук, рукавов, </w:t>
      </w:r>
      <w:r>
        <w:rPr>
          <w:rFonts w:ascii="Times New Roman" w:eastAsia="Arial Unicode MS" w:hAnsi="Times New Roman"/>
          <w:color w:val="000000"/>
          <w:sz w:val="28"/>
          <w:szCs w:val="28"/>
        </w:rPr>
        <w:lastRenderedPageBreak/>
        <w:t xml:space="preserve">отворотов одежды, ног;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color w:val="000000"/>
          <w:sz w:val="28"/>
          <w:szCs w:val="28"/>
          <w:shd w:val="clear" w:color="auto" w:fill="FFFFFF"/>
        </w:rPr>
      </w:pPr>
      <w:r>
        <w:rPr>
          <w:rFonts w:ascii="Times New Roman" w:eastAsia="Arial Unicode MS" w:hAnsi="Times New Roman"/>
          <w:color w:val="000000"/>
          <w:sz w:val="28"/>
          <w:szCs w:val="28"/>
        </w:rPr>
        <w:t xml:space="preserve">от </w:t>
      </w:r>
      <w:r>
        <w:rPr>
          <w:rFonts w:ascii="Times New Roman" w:eastAsia="Arial Unicode MS" w:hAnsi="Times New Roman"/>
          <w:color w:val="000000"/>
          <w:sz w:val="28"/>
          <w:szCs w:val="28"/>
          <w:shd w:val="clear" w:color="auto" w:fill="FFFFFF"/>
        </w:rPr>
        <w:t xml:space="preserve">обхватов туловища спереди и сзади, с руками и без рук;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color w:val="000000"/>
          <w:sz w:val="28"/>
          <w:szCs w:val="28"/>
          <w:shd w:val="clear" w:color="auto" w:fill="FFFFFF"/>
        </w:rPr>
      </w:pPr>
      <w:r>
        <w:rPr>
          <w:rFonts w:ascii="Times New Roman" w:eastAsia="Arial Unicode MS" w:hAnsi="Times New Roman"/>
          <w:color w:val="000000"/>
          <w:sz w:val="28"/>
          <w:szCs w:val="28"/>
          <w:shd w:val="clear" w:color="auto" w:fill="FFFFFF"/>
        </w:rPr>
        <w:t xml:space="preserve">от захватов за шею (попыток удушений) пальцами рук, плечом и предплечьем, поясом </w:t>
      </w:r>
      <w:r>
        <w:rPr>
          <w:rFonts w:ascii="Times New Roman" w:eastAsia="Arial Unicode MS" w:hAnsi="Times New Roman"/>
          <w:color w:val="000000"/>
          <w:spacing w:val="3"/>
          <w:sz w:val="28"/>
          <w:szCs w:val="28"/>
        </w:rPr>
        <w:t>–</w:t>
      </w:r>
      <w:r>
        <w:rPr>
          <w:rFonts w:ascii="Times New Roman" w:eastAsia="Arial Unicode MS" w:hAnsi="Times New Roman"/>
          <w:color w:val="000000"/>
          <w:sz w:val="28"/>
          <w:szCs w:val="28"/>
          <w:shd w:val="clear" w:color="auto" w:fill="FFFFFF"/>
        </w:rPr>
        <w:t xml:space="preserve"> спереди, сзади, сбоку;</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Тактическая подготовка. Игры-задания. Схватки по заданию в парах и группах занимающихся. Моделирование ситуаций самозащиты</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eastAsia="Calibri" w:hAnsi="Times New Roman"/>
          <w:color w:val="000000"/>
          <w:sz w:val="28"/>
          <w:szCs w:val="28"/>
          <w:lang w:eastAsia="zh-CN"/>
        </w:rPr>
        <w:t>1.7. Содержание модуля «Самбо» направлено на достижение обучающимися личностных, метапредметных и предметных результатов обучения.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bookmarkStart w:id="17" w:name="_Hlk124950343"/>
      <w:bookmarkStart w:id="18" w:name="_Hlk124956772"/>
      <w:r>
        <w:rPr>
          <w:rFonts w:ascii="Times New Roman" w:eastAsia="Calibri" w:hAnsi="Times New Roman"/>
          <w:sz w:val="28"/>
          <w:szCs w:val="28"/>
        </w:rPr>
        <w:t>127.9.</w:t>
      </w:r>
      <w:r>
        <w:rPr>
          <w:rFonts w:ascii="Times New Roman" w:hAnsi="Times New Roman"/>
          <w:color w:val="000000"/>
          <w:sz w:val="28"/>
          <w:szCs w:val="28"/>
          <w:lang w:eastAsia="zh-CN"/>
        </w:rPr>
        <w:t>1.7.1.</w:t>
      </w:r>
      <w:r>
        <w:rPr>
          <w:rFonts w:ascii="Times New Roman" w:eastAsia="Calibri" w:hAnsi="Times New Roman"/>
          <w:color w:val="000000"/>
          <w:sz w:val="28"/>
          <w:szCs w:val="28"/>
        </w:rPr>
        <w:t> </w:t>
      </w:r>
      <w:r>
        <w:rPr>
          <w:rFonts w:ascii="Times New Roman" w:hAnsi="Times New Roman"/>
          <w:color w:val="000000"/>
          <w:sz w:val="28"/>
          <w:szCs w:val="28"/>
          <w:lang w:eastAsia="zh-CN"/>
        </w:rPr>
        <w:t xml:space="preserve">При </w:t>
      </w:r>
      <w:r>
        <w:rPr>
          <w:rFonts w:ascii="Times New Roman" w:eastAsia="Calibri" w:hAnsi="Times New Roman"/>
          <w:color w:val="000000"/>
          <w:sz w:val="28"/>
          <w:szCs w:val="28"/>
          <w:lang w:eastAsia="zh-CN"/>
        </w:rPr>
        <w:t xml:space="preserve">изучении модуля «Самбо» на уровне среднего общего образования у обучающихся будут сформированы следующие </w:t>
      </w:r>
      <w:bookmarkEnd w:id="17"/>
      <w:r>
        <w:rPr>
          <w:rFonts w:ascii="Times New Roman" w:eastAsia="Calibri" w:hAnsi="Times New Roman"/>
          <w:color w:val="000000"/>
          <w:sz w:val="28"/>
          <w:szCs w:val="28"/>
          <w:lang w:eastAsia="zh-CN"/>
        </w:rPr>
        <w:t>личностные результаты:</w:t>
      </w:r>
      <w:bookmarkEnd w:id="18"/>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чувства патриотизма, ответственности перед Родиной, гордости  за свой край, свою Родину, уважение государственных символов (герб, флаг, гимн), </w:t>
      </w:r>
      <w:r>
        <w:rPr>
          <w:rFonts w:ascii="Times New Roman" w:eastAsia="Calibri" w:hAnsi="Times New Roman"/>
          <w:color w:val="000000"/>
          <w:sz w:val="28"/>
          <w:szCs w:val="28"/>
        </w:rPr>
        <w:t xml:space="preserve">готовность к служению Отечеству, его защите </w:t>
      </w:r>
      <w:r>
        <w:rPr>
          <w:rFonts w:ascii="Times New Roman" w:eastAsia="Calibri" w:hAnsi="Times New Roman"/>
          <w:sz w:val="28"/>
          <w:szCs w:val="28"/>
        </w:rPr>
        <w:t>на примере роли, традиций  и развития самбо в современном обществе, в Российской Федерации, в регионе;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основы саморазвития и самовоспитания через ценности, традиции и идеалы</w:t>
      </w:r>
      <w:r>
        <w:rPr>
          <w:rFonts w:ascii="Times New Roman" w:hAnsi="Times New Roman"/>
          <w:sz w:val="28"/>
          <w:szCs w:val="28"/>
        </w:rPr>
        <w:t xml:space="preserve"> </w:t>
      </w:r>
      <w:r>
        <w:rPr>
          <w:rFonts w:ascii="Times New Roman" w:eastAsia="Calibri" w:hAnsi="Times New Roman"/>
          <w:sz w:val="28"/>
          <w:szCs w:val="28"/>
        </w:rPr>
        <w:t>вида спорта самбо, через личности, достигшие социального и профессионально успеха, через достижения великих спортсменов на мировых аренах спорта,  через героизм, храбрость и подвиги самбистов, проявленные в период боевых действий</w:t>
      </w:r>
      <w:r>
        <w:rPr>
          <w:rFonts w:ascii="Times New Roman" w:hAnsi="Times New Roman"/>
          <w:sz w:val="28"/>
          <w:szCs w:val="28"/>
        </w:rPr>
        <w:t>;</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основные нормы морали, духовно-нравственной культуры и </w:t>
      </w:r>
      <w:r>
        <w:rPr>
          <w:rFonts w:ascii="Times New Roman" w:eastAsia="Calibri" w:hAnsi="Times New Roman"/>
          <w:color w:val="000000"/>
          <w:sz w:val="28"/>
          <w:szCs w:val="28"/>
          <w:shd w:val="clear" w:color="auto" w:fill="FFFFFF"/>
        </w:rPr>
        <w:t>ценностного отношения к физической культуре и спорту, а именно самбо как неотъемлемой части общечеловеческой культуры;</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толерантное сознание и поведение, способность коммуницировать, достигать взаимопонимания с собеседником, находить общие цели и сотрудничать  для их достижения в учебной, бытовой и соревновательной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осознанный выбор будущей профессии и возможностей реализации собственных жизненных планов средствами самбо как условие успешной </w:t>
      </w:r>
      <w:r>
        <w:rPr>
          <w:rFonts w:ascii="Times New Roman" w:eastAsia="Calibri" w:hAnsi="Times New Roman"/>
          <w:color w:val="000000"/>
          <w:sz w:val="28"/>
          <w:szCs w:val="28"/>
        </w:rPr>
        <w:lastRenderedPageBreak/>
        <w:t>профессиональной, спортивной и общественной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w:t>
      </w:r>
      <w:r>
        <w:rPr>
          <w:rFonts w:ascii="Times New Roman" w:hAnsi="Times New Roman"/>
          <w:color w:val="000000"/>
          <w:sz w:val="28"/>
          <w:szCs w:val="28"/>
          <w:lang w:eastAsia="zh-CN"/>
        </w:rPr>
        <w:t>1.7.2. </w:t>
      </w:r>
      <w:r>
        <w:rPr>
          <w:rFonts w:ascii="Times New Roman" w:eastAsia="Calibri" w:hAnsi="Times New Roman"/>
          <w:color w:val="000000"/>
          <w:sz w:val="28"/>
          <w:szCs w:val="28"/>
          <w:lang w:eastAsia="zh-CN"/>
        </w:rPr>
        <w:t>При изучении модуля «Самбо» на уровне среднего общего образования у обучающихся будут сформированы следующие метапредметные результаты</w:t>
      </w:r>
      <w:r>
        <w:rPr>
          <w:rFonts w:ascii="Times New Roman" w:eastAsia="Calibri" w:hAnsi="Times New Roman"/>
          <w:sz w:val="28"/>
          <w:szCs w:val="28"/>
        </w:rPr>
        <w:t>:</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color w:val="000000"/>
          <w:sz w:val="28"/>
          <w:szCs w:val="28"/>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бытовую и соревновательную деятельность по самбо;</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эффективно взаимодействовать и разрешать конфликты в процессе учебной, бытовой и соревновательной деятельности, судейской практики, учитывать позиции других участников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самостоятельно оценивать и принимать решения, определяющие стратегию и тактику поведения в учебной, бытовой, соревновательной и досуговой деятельности, судейской практики с учётом гражданских и нравственных ценностей;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w:t>
      </w:r>
      <w:r>
        <w:rPr>
          <w:rFonts w:ascii="Times New Roman" w:eastAsia="Calibri" w:hAnsi="Times New Roman"/>
          <w:color w:val="000000"/>
          <w:sz w:val="28"/>
          <w:szCs w:val="28"/>
          <w:lang w:eastAsia="zh-CN"/>
        </w:rPr>
        <w:t xml:space="preserve">1.7.3. При изучении модуля «Самбо» на уровне среднего общего образования у обучающихся будут сформированы следующие </w:t>
      </w:r>
      <w:r>
        <w:rPr>
          <w:rFonts w:ascii="Times New Roman" w:eastAsia="Calibri" w:hAnsi="Times New Roman"/>
          <w:sz w:val="28"/>
          <w:szCs w:val="28"/>
        </w:rPr>
        <w:t>предметные результаты:</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HiddenHorzOCR" w:hAnsi="Times New Roman"/>
          <w:sz w:val="28"/>
          <w:szCs w:val="28"/>
        </w:rPr>
        <w:t xml:space="preserve">знание </w:t>
      </w:r>
      <w:r>
        <w:rPr>
          <w:rFonts w:ascii="Times New Roman" w:eastAsia="Calibri" w:hAnsi="Times New Roman"/>
          <w:sz w:val="28"/>
          <w:szCs w:val="28"/>
        </w:rPr>
        <w:t xml:space="preserve">истории и современного развития самбо, его наследие, традиции традиций, движение в мире, в Российской Федерации, в регионе, легендарных отечественных и зарубежных самбистов, тренеров, научных деятелей  и функционеров, </w:t>
      </w:r>
      <w:r>
        <w:rPr>
          <w:rFonts w:ascii="Times New Roman" w:hAnsi="Times New Roman"/>
          <w:color w:val="000000"/>
          <w:sz w:val="28"/>
          <w:szCs w:val="28"/>
        </w:rPr>
        <w:t>принесших славу российскому и мировому самбо;</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HiddenHorzOCR" w:hAnsi="Times New Roman"/>
          <w:sz w:val="28"/>
          <w:szCs w:val="28"/>
        </w:rPr>
        <w:t>характеристика р</w:t>
      </w:r>
      <w:r>
        <w:rPr>
          <w:rFonts w:ascii="Times New Roman" w:eastAsia="Calibri" w:hAnsi="Times New Roman"/>
          <w:sz w:val="28"/>
          <w:szCs w:val="28"/>
        </w:rPr>
        <w:t>оли и основных функций главных организаций и федераций (международных, российских, региональных), осуществляющих управление самбо;</w:t>
      </w:r>
    </w:p>
    <w:p w:rsidR="002860FF" w:rsidRDefault="002860FF" w:rsidP="002860FF">
      <w:pPr>
        <w:widowControl w:val="0"/>
        <w:spacing w:line="360" w:lineRule="auto"/>
        <w:ind w:firstLine="709"/>
        <w:jc w:val="both"/>
        <w:rPr>
          <w:rFonts w:ascii="Times New Roman" w:eastAsia="HiddenHorzOCR" w:hAnsi="Times New Roman"/>
          <w:sz w:val="28"/>
          <w:szCs w:val="28"/>
        </w:rPr>
      </w:pPr>
      <w:r>
        <w:rPr>
          <w:rFonts w:ascii="Times New Roman" w:hAnsi="Times New Roman"/>
          <w:sz w:val="28"/>
          <w:szCs w:val="28"/>
        </w:rPr>
        <w:t xml:space="preserve">умение анализировать результаты соревнований по самбо, входящих  в </w:t>
      </w:r>
      <w:r>
        <w:rPr>
          <w:rFonts w:ascii="Times New Roman" w:eastAsia="Calibri" w:hAnsi="Times New Roman"/>
          <w:sz w:val="28"/>
          <w:szCs w:val="28"/>
        </w:rPr>
        <w:lastRenderedPageBreak/>
        <w:t>официальный календарь соревнований (международный, всероссийский, региональный);</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w:t>
      </w:r>
      <w:r>
        <w:rPr>
          <w:rFonts w:ascii="Times New Roman" w:hAnsi="Times New Roman"/>
          <w:sz w:val="28"/>
          <w:szCs w:val="28"/>
        </w:rPr>
        <w:t xml:space="preserve"> характеристика способов повышения </w:t>
      </w:r>
      <w:r>
        <w:rPr>
          <w:rFonts w:ascii="Times New Roman" w:eastAsia="Calibri" w:hAnsi="Times New Roman"/>
          <w:sz w:val="28"/>
          <w:szCs w:val="28"/>
        </w:rPr>
        <w:t>основных систем организма  и развития физических качеств, а также его прикладное значение;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знание и применение основ </w:t>
      </w:r>
      <w:r>
        <w:rPr>
          <w:rFonts w:ascii="Times New Roman" w:hAnsi="Times New Roman"/>
          <w:sz w:val="28"/>
          <w:szCs w:val="28"/>
        </w:rPr>
        <w:t xml:space="preserve">формирования сбалансированного питания </w:t>
      </w:r>
      <w:r>
        <w:rPr>
          <w:rFonts w:ascii="Times New Roman" w:eastAsia="Calibri" w:hAnsi="Times New Roman"/>
          <w:sz w:val="28"/>
          <w:szCs w:val="28"/>
        </w:rPr>
        <w:t>самбиста;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составление, подбор и выполнение специальных упражнений по самбо  с учетом их классификации для составления комплексов, в том числе индивидуальных, различной направленности;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hAnsi="Times New Roman"/>
          <w:sz w:val="28"/>
          <w:szCs w:val="28"/>
        </w:rPr>
        <w:t>использование п</w:t>
      </w:r>
      <w:r>
        <w:rPr>
          <w:rFonts w:ascii="Times New Roman" w:eastAsia="Calibri" w:hAnsi="Times New Roman"/>
          <w:sz w:val="28"/>
          <w:szCs w:val="28"/>
        </w:rPr>
        <w:t xml:space="preserve">равил подбора физических упражнений для развития физических качеств самбиста, специально-подготовительных </w:t>
      </w:r>
      <w:r>
        <w:rPr>
          <w:rFonts w:ascii="Times New Roman" w:hAnsi="Times New Roman"/>
          <w:sz w:val="28"/>
          <w:szCs w:val="28"/>
        </w:rPr>
        <w:t xml:space="preserve">упражнений, формирующих </w:t>
      </w:r>
      <w:r>
        <w:rPr>
          <w:rFonts w:ascii="Times New Roman" w:eastAsia="Calibri" w:hAnsi="Times New Roman"/>
          <w:sz w:val="28"/>
          <w:szCs w:val="28"/>
        </w:rPr>
        <w:t xml:space="preserve">двигательные умения и навыки технических и тактических действий самбиста, </w:t>
      </w:r>
      <w:r>
        <w:rPr>
          <w:rFonts w:ascii="Times New Roman" w:hAnsi="Times New Roman"/>
          <w:sz w:val="28"/>
          <w:szCs w:val="28"/>
        </w:rPr>
        <w:t>определение их эффективность;</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hAnsi="Times New Roman"/>
          <w:sz w:val="28"/>
          <w:szCs w:val="28"/>
        </w:rPr>
        <w:t xml:space="preserve">знание техники выполнения и демонстрация правильной техники  и выполнения упражнения для развития физических качеств самбиста, умение </w:t>
      </w:r>
      <w:r>
        <w:rPr>
          <w:rFonts w:ascii="Times New Roman" w:eastAsia="Calibri" w:hAnsi="Times New Roman"/>
          <w:sz w:val="28"/>
          <w:szCs w:val="28"/>
        </w:rPr>
        <w:t>выявлять и устранять ошибки при выполнении упражнений;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contextualSpacing/>
        <w:jc w:val="both"/>
        <w:rPr>
          <w:rFonts w:ascii="Times New Roman" w:hAnsi="Times New Roman"/>
          <w:sz w:val="28"/>
          <w:szCs w:val="28"/>
        </w:rPr>
      </w:pPr>
      <w:r>
        <w:rPr>
          <w:rFonts w:ascii="Times New Roman" w:hAnsi="Times New Roman"/>
          <w:sz w:val="28"/>
          <w:szCs w:val="28"/>
        </w:rPr>
        <w:t>классификация техники и тактики самбо, владение и применение технических и тактических элементов в период тренировочных поединков и соревнованиях;</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выявление ошибок в технике выполнения упражнений, формирующих двигательные умения и навыки технических и тактических действий самбиста;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демонстрация технических действий по самбо и самозащите;</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осуществление соревновательной деятельности в соответствии  с официальными правилами самбо и судейской практики;</w:t>
      </w:r>
    </w:p>
    <w:p w:rsidR="002860FF" w:rsidRDefault="002860FF" w:rsidP="002860FF">
      <w:pPr>
        <w:widowControl w:val="0"/>
        <w:tabs>
          <w:tab w:val="left" w:pos="993"/>
        </w:tabs>
        <w:spacing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lastRenderedPageBreak/>
        <w:t>определение признаков положительного влияния занятий самбо  на укрепление здоровья, устанавливать связь между развитием физических качеств  и основных систем организма;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соблюдение требований безопасности при организации занятий самбо, </w:t>
      </w:r>
      <w:r>
        <w:rPr>
          <w:rFonts w:ascii="Times New Roman" w:hAnsi="Times New Roman"/>
          <w:color w:val="000000"/>
          <w:sz w:val="28"/>
          <w:szCs w:val="28"/>
        </w:rPr>
        <w:t>знание правил оказания первой помощи при травмах и ушибах во время занятий физическими упражнениями, и самбо в частности;</w:t>
      </w:r>
    </w:p>
    <w:p w:rsidR="002860FF" w:rsidRDefault="002860FF" w:rsidP="002860FF">
      <w:pPr>
        <w:widowControl w:val="0"/>
        <w:tabs>
          <w:tab w:val="left" w:pos="709"/>
          <w:tab w:val="left" w:pos="993"/>
        </w:tabs>
        <w:spacing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использование занятий самбо для организации индивидуального отдыха  и досуга, укрепления собственного здоровья, повышения уровня физических кондиций;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проведение тестирования уровня физической подготовленности самбистов,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способность проводить самостоятельные занятия по самбо по освоению новых двигательных действий и развитию основных физических качеств, контролировать  и анализировать эффективность этих занятий;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знание и применение способов и методов профилактики </w:t>
      </w:r>
      <w:r>
        <w:rPr>
          <w:rFonts w:ascii="Times New Roman" w:hAnsi="Times New Roman"/>
          <w:sz w:val="28"/>
          <w:szCs w:val="28"/>
        </w:rPr>
        <w:t>пагубных привычек,</w:t>
      </w:r>
      <w:r>
        <w:rPr>
          <w:rFonts w:ascii="Times New Roman" w:eastAsia="Calibri" w:hAnsi="Times New Roman"/>
          <w:sz w:val="28"/>
          <w:szCs w:val="28"/>
        </w:rPr>
        <w:t xml:space="preserve"> асоциального и созависимого поведения, знание понятий «допинг» и «антидопинг».</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eastAsia="Calibri" w:hAnsi="Times New Roman"/>
          <w:color w:val="000000"/>
          <w:sz w:val="28"/>
          <w:szCs w:val="28"/>
          <w:lang w:eastAsia="zh-CN"/>
        </w:rPr>
        <w:t>2. Модуль «Гандбол».</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eastAsia="Calibri" w:hAnsi="Times New Roman"/>
          <w:color w:val="000000"/>
          <w:sz w:val="28"/>
          <w:szCs w:val="28"/>
          <w:lang w:eastAsia="zh-CN"/>
        </w:rPr>
        <w:t>2.1. Пояснительная записка модуля «Гандбол».</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 xml:space="preserve">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rFonts w:ascii="Times New Roman" w:eastAsia="Calibri" w:hAnsi="Times New Roman"/>
          <w:sz w:val="28"/>
          <w:szCs w:val="28"/>
        </w:rPr>
        <w:t>по физической культуре</w:t>
      </w:r>
      <w:r>
        <w:rPr>
          <w:rFonts w:ascii="Times New Roman" w:eastAsia="Calibri" w:hAnsi="Times New Roman"/>
          <w:color w:val="000000"/>
          <w:sz w:val="28"/>
          <w:szCs w:val="28"/>
          <w:lang w:eastAsia="zh-CN"/>
        </w:rPr>
        <w:t xml:space="preserve">  с учётом современных тенденций в системе образования и использования </w:t>
      </w:r>
      <w:r>
        <w:rPr>
          <w:rFonts w:ascii="Times New Roman" w:eastAsia="Calibri" w:hAnsi="Times New Roman"/>
          <w:sz w:val="28"/>
          <w:szCs w:val="28"/>
          <w:lang w:eastAsia="zh-CN"/>
        </w:rPr>
        <w:t xml:space="preserve">спортивно-ориентированных форм, </w:t>
      </w:r>
      <w:r>
        <w:rPr>
          <w:rFonts w:ascii="Times New Roman" w:eastAsia="Calibri" w:hAnsi="Times New Roman"/>
          <w:color w:val="000000"/>
          <w:sz w:val="28"/>
          <w:szCs w:val="28"/>
          <w:lang w:eastAsia="zh-CN"/>
        </w:rPr>
        <w:t xml:space="preserve">средств и методов </w:t>
      </w:r>
      <w:r>
        <w:rPr>
          <w:rFonts w:ascii="Times New Roman" w:eastAsia="Calibri" w:hAnsi="Times New Roman"/>
          <w:sz w:val="28"/>
          <w:szCs w:val="28"/>
          <w:lang w:eastAsia="zh-CN"/>
        </w:rPr>
        <w:t>обучения.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Гандбол является эффективным средством физического воспитания  </w:t>
      </w:r>
      <w:r>
        <w:rPr>
          <w:rFonts w:ascii="Times New Roman" w:eastAsia="Calibri" w:hAnsi="Times New Roman"/>
          <w:sz w:val="28"/>
          <w:szCs w:val="28"/>
        </w:rPr>
        <w:t xml:space="preserve">и содействует всестороннему физическому, интеллектуальному, нравственному развитию обучающихся, укреплению здоровья, привлечению обучающихся  к </w:t>
      </w:r>
      <w:r>
        <w:rPr>
          <w:rFonts w:ascii="Times New Roman" w:eastAsia="Calibri" w:hAnsi="Times New Roman"/>
          <w:sz w:val="28"/>
          <w:szCs w:val="28"/>
        </w:rPr>
        <w:lastRenderedPageBreak/>
        <w:t>систематическим занятиям физической культурой и спортом, их личностному  и профессиональному самоопределению.</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Выполнение сложно координационных, технико-тактических действий  в гандболе,</w:t>
      </w:r>
      <w:r>
        <w:rPr>
          <w:rFonts w:ascii="Times New Roman" w:eastAsia="Calibri" w:hAnsi="Times New Roman"/>
          <w:sz w:val="28"/>
          <w:szCs w:val="28"/>
        </w:rPr>
        <w:t xml:space="preserve"> связанных с ходьбой, бегом, прыжками, быстрым стартом и ускорениями, резкими торможениями и остановками, бросками и ловлей мяча, акробатическими приёмами, </w:t>
      </w:r>
      <w:r>
        <w:rPr>
          <w:rFonts w:ascii="Times New Roman" w:eastAsia="Arial Unicode MS" w:hAnsi="Times New Roman"/>
          <w:sz w:val="28"/>
          <w:szCs w:val="28"/>
        </w:rPr>
        <w:t>обеспечивает эффективное развитие физических качеств (быстроты, ловкости, выносливости, силы и гибкости) и двигательных навыков.</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eastAsia="Calibri" w:hAnsi="Times New Roman"/>
          <w:sz w:val="28"/>
          <w:szCs w:val="28"/>
          <w:lang w:eastAsia="zh-CN"/>
        </w:rPr>
        <w:t>2.2. </w:t>
      </w:r>
      <w:r>
        <w:rPr>
          <w:rFonts w:ascii="Times New Roman" w:eastAsia="Calibri" w:hAnsi="Times New Roman"/>
          <w:color w:val="000000"/>
          <w:sz w:val="28"/>
          <w:szCs w:val="28"/>
          <w:lang w:eastAsia="zh-CN"/>
        </w:rPr>
        <w:t xml:space="preserve">Целью изучение модуля «Гандбол» является </w:t>
      </w:r>
      <w:r>
        <w:rPr>
          <w:rFonts w:ascii="Times New Roman" w:eastAsia="Calibri" w:hAnsi="Times New Roman"/>
          <w:sz w:val="28"/>
          <w:szCs w:val="28"/>
        </w:rPr>
        <w:t xml:space="preserve">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127.9.2.3. </w:t>
      </w:r>
      <w:r>
        <w:rPr>
          <w:rFonts w:ascii="Times New Roman" w:eastAsia="Calibri" w:hAnsi="Times New Roman"/>
          <w:sz w:val="28"/>
          <w:szCs w:val="28"/>
          <w:lang w:eastAsia="zh-CN"/>
        </w:rPr>
        <w:t>Задачами изучения модуля «Гандбол» являются: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всестороннее гармоничное развитие обучающихся, увеличение объёма  их двигательной активности;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укрепление </w:t>
      </w:r>
      <w:r>
        <w:rPr>
          <w:rFonts w:ascii="Times New Roman" w:eastAsia="@Arial Unicode MS" w:hAnsi="Times New Roman"/>
          <w:sz w:val="28"/>
          <w:szCs w:val="28"/>
        </w:rPr>
        <w:t xml:space="preserve">физического, психологического и социального </w:t>
      </w:r>
      <w:r>
        <w:rPr>
          <w:rFonts w:ascii="Times New Roman" w:eastAsia="Calibri" w:hAnsi="Times New Roman"/>
          <w:sz w:val="28"/>
          <w:szCs w:val="28"/>
        </w:rPr>
        <w:t xml:space="preserve">здоровья обучающихся, развитие основных физических качеств и повышение функциональных возможностей их организма, </w:t>
      </w:r>
      <w:r>
        <w:rPr>
          <w:rFonts w:ascii="Times New Roman" w:eastAsia="@Arial Unicode MS" w:hAnsi="Times New Roman"/>
          <w:sz w:val="28"/>
          <w:szCs w:val="28"/>
        </w:rPr>
        <w:t xml:space="preserve">обеспечение культуры безопасного поведения </w:t>
      </w:r>
      <w:r>
        <w:rPr>
          <w:rFonts w:ascii="Times New Roman" w:eastAsia="Calibri" w:hAnsi="Times New Roman"/>
          <w:sz w:val="28"/>
          <w:szCs w:val="28"/>
        </w:rPr>
        <w:t>на занятиях по гандболу;</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освоение знаний о физической культуре и спорте в целом, истории развития гандбола в частности;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Pr>
          <w:rFonts w:ascii="Times New Roman" w:eastAsia="PragmaticaC" w:hAnsi="Times New Roman"/>
          <w:sz w:val="28"/>
          <w:szCs w:val="28"/>
        </w:rPr>
        <w:t>техническими действиями и приемами вида спорта «гандбол»</w:t>
      </w:r>
      <w:r>
        <w:rPr>
          <w:rFonts w:ascii="Times New Roman" w:eastAsia="Calibri" w:hAnsi="Times New Roman"/>
          <w:sz w:val="28"/>
          <w:szCs w:val="28"/>
        </w:rPr>
        <w:t>;</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rPr>
        <w:lastRenderedPageBreak/>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популяризация гандбола среди обучающихся, </w:t>
      </w:r>
      <w:r>
        <w:rPr>
          <w:rFonts w:ascii="Times New Roman" w:hAnsi="Times New Roman"/>
          <w:sz w:val="28"/>
          <w:szCs w:val="28"/>
        </w:rPr>
        <w:t>привлечение их, проявляющих повышенный интерес и способности к занятиям гандболом, в школьные спортивные клубы, секции, к участию в соревнованиях;</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выявление, развитие и поддержка одарённых детей в области спорта.</w:t>
      </w:r>
    </w:p>
    <w:p w:rsidR="002860FF" w:rsidRDefault="002860FF" w:rsidP="002860FF">
      <w:pPr>
        <w:widowControl w:val="0"/>
        <w:pBdr>
          <w:top w:val="none" w:sz="0" w:space="0" w:color="000000"/>
          <w:left w:val="none" w:sz="0" w:space="0" w:color="000000"/>
          <w:bottom w:val="none" w:sz="0" w:space="0" w:color="000000"/>
          <w:right w:val="none" w:sz="0" w:space="0" w:color="000000"/>
        </w:pBdr>
        <w:tabs>
          <w:tab w:val="left" w:pos="708"/>
        </w:tabs>
        <w:spacing w:line="360" w:lineRule="auto"/>
        <w:ind w:firstLine="709"/>
        <w:jc w:val="both"/>
        <w:rPr>
          <w:rFonts w:ascii="Times New Roman" w:hAnsi="Times New Roman"/>
          <w:color w:val="000000"/>
          <w:sz w:val="28"/>
          <w:szCs w:val="28"/>
          <w:lang w:eastAsia="zh-CN"/>
        </w:rPr>
      </w:pPr>
      <w:r>
        <w:rPr>
          <w:rFonts w:ascii="Times New Roman" w:eastAsia="Calibri" w:hAnsi="Times New Roman"/>
          <w:sz w:val="28"/>
          <w:szCs w:val="28"/>
        </w:rPr>
        <w:t>127.9.</w:t>
      </w:r>
      <w:r>
        <w:rPr>
          <w:rFonts w:ascii="Times New Roman" w:eastAsia="Calibri" w:hAnsi="Times New Roman"/>
          <w:sz w:val="28"/>
          <w:szCs w:val="28"/>
          <w:lang w:eastAsia="zh-CN"/>
        </w:rPr>
        <w:t>2.4.</w:t>
      </w:r>
      <w:r>
        <w:rPr>
          <w:rFonts w:ascii="Times New Roman" w:hAnsi="Times New Roman"/>
          <w:color w:val="000000"/>
          <w:sz w:val="28"/>
          <w:szCs w:val="28"/>
          <w:lang w:eastAsia="zh-CN"/>
        </w:rPr>
        <w:t> Место и роль модуля «Гандбол».</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sz w:val="28"/>
          <w:szCs w:val="28"/>
          <w:lang w:eastAsia="zh-CN"/>
        </w:rPr>
        <w:t>Модуль «Гандбол»</w:t>
      </w:r>
      <w:r>
        <w:rPr>
          <w:rFonts w:ascii="Times New Roman" w:eastAsia="Calibri" w:hAnsi="Times New Roman"/>
          <w:color w:val="000000"/>
          <w:sz w:val="28"/>
          <w:szCs w:val="28"/>
          <w:lang w:eastAsia="ar-SA"/>
        </w:rPr>
        <w:t xml:space="preserve"> </w:t>
      </w:r>
      <w:r>
        <w:rPr>
          <w:rFonts w:ascii="Times New Roman" w:eastAsia="Calibri" w:hAnsi="Times New Roman"/>
          <w:sz w:val="28"/>
          <w:szCs w:val="28"/>
          <w:lang w:eastAsia="zh-CN"/>
        </w:rPr>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Pr>
          <w:rFonts w:ascii="Times New Roman" w:eastAsia="Calibri" w:hAnsi="Times New Roman"/>
          <w:color w:val="000000"/>
          <w:sz w:val="28"/>
          <w:szCs w:val="28"/>
        </w:rPr>
        <w:t xml:space="preserve"> </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Специфика модуля по гандболу сочетается практически со всеми базовыми видами спорта (легкая атлетика, гимнастика, спортивные игры).</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sz w:val="28"/>
          <w:szCs w:val="28"/>
          <w:lang w:eastAsia="zh-CN"/>
        </w:rPr>
        <w:t xml:space="preserve">Интеграция модуля по гандболу поможет обучающимся </w:t>
      </w:r>
      <w:r>
        <w:rPr>
          <w:rFonts w:ascii="Times New Roman" w:eastAsia="Calibri" w:hAnsi="Times New Roman"/>
          <w:color w:val="000000"/>
          <w:sz w:val="28"/>
          <w:szCs w:val="28"/>
          <w:lang w:eastAsia="zh-CN"/>
        </w:rPr>
        <w:t xml:space="preserve">в освоении образовательных программ в рамках внеурочной деятельности, </w:t>
      </w:r>
      <w:r>
        <w:rPr>
          <w:rFonts w:ascii="Times New Roman" w:eastAsia="Calibri" w:hAnsi="Times New Roman"/>
          <w:sz w:val="28"/>
          <w:szCs w:val="28"/>
          <w:lang w:eastAsia="zh-CN"/>
        </w:rPr>
        <w:t xml:space="preserve">дополнительного образования, </w:t>
      </w:r>
      <w:r>
        <w:rPr>
          <w:rFonts w:ascii="Times New Roman" w:eastAsia="Calibri" w:hAnsi="Times New Roman"/>
          <w:color w:val="000000"/>
          <w:sz w:val="28"/>
          <w:szCs w:val="28"/>
          <w:lang w:eastAsia="zh-CN"/>
        </w:rPr>
        <w:t xml:space="preserve">деятельности школьных спортивных клубов, подготовке </w:t>
      </w:r>
      <w:r>
        <w:rPr>
          <w:rFonts w:ascii="Times New Roman" w:eastAsia="Calibri" w:hAnsi="Times New Roman"/>
          <w:sz w:val="28"/>
          <w:szCs w:val="28"/>
          <w:lang w:eastAsia="zh-CN"/>
        </w:rPr>
        <w:t>обучающихся к сдаче норм Всероссийского физкультурно-спортивного комплекса «Готов к труду  и обороне» (ГТО),</w:t>
      </w:r>
      <w:r>
        <w:rPr>
          <w:rFonts w:ascii="Times New Roman" w:eastAsia="Calibri" w:hAnsi="Times New Roman"/>
          <w:color w:val="000000"/>
          <w:sz w:val="28"/>
          <w:szCs w:val="28"/>
          <w:lang w:eastAsia="zh-CN"/>
        </w:rPr>
        <w:t xml:space="preserve"> </w:t>
      </w:r>
      <w:r>
        <w:rPr>
          <w:rFonts w:ascii="Times New Roman" w:eastAsia="Calibri" w:hAnsi="Times New Roman"/>
          <w:sz w:val="28"/>
          <w:szCs w:val="28"/>
          <w:lang w:eastAsia="zh-CN"/>
        </w:rPr>
        <w:t xml:space="preserve">участии в спортивных соревнованиях </w:t>
      </w:r>
      <w:r>
        <w:rPr>
          <w:rFonts w:ascii="Times New Roman" w:eastAsia="Arial Unicode MS" w:hAnsi="Times New Roman"/>
          <w:sz w:val="28"/>
          <w:szCs w:val="28"/>
        </w:rPr>
        <w:t>и подготовке юношей  к службе в Вооруженных Силах Российской Федерации.</w:t>
      </w:r>
    </w:p>
    <w:p w:rsidR="002860FF" w:rsidRDefault="002860FF" w:rsidP="002860FF">
      <w:pPr>
        <w:widowControl w:val="0"/>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eastAsia="Calibri" w:hAnsi="Times New Roman"/>
          <w:sz w:val="28"/>
          <w:szCs w:val="28"/>
          <w:lang w:eastAsia="zh-CN"/>
        </w:rPr>
        <w:t>2</w:t>
      </w:r>
      <w:r>
        <w:rPr>
          <w:rFonts w:ascii="Times New Roman" w:hAnsi="Times New Roman"/>
          <w:color w:val="000000"/>
          <w:sz w:val="28"/>
          <w:szCs w:val="28"/>
          <w:lang w:eastAsia="zh-CN"/>
        </w:rPr>
        <w:t>.5. </w:t>
      </w:r>
      <w:r>
        <w:rPr>
          <w:rFonts w:ascii="Times New Roman" w:eastAsia="Calibri" w:hAnsi="Times New Roman"/>
          <w:color w:val="000000"/>
          <w:sz w:val="28"/>
          <w:szCs w:val="28"/>
          <w:lang w:eastAsia="zh-CN"/>
        </w:rPr>
        <w:t>Модуль «Гандбол» может быть реализован в следующих вариантах:</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sz w:val="28"/>
          <w:szCs w:val="28"/>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гандбола, с учётом возраста и физической подготовленности обучающихся;</w:t>
      </w:r>
    </w:p>
    <w:p w:rsidR="002860FF" w:rsidRDefault="002860FF" w:rsidP="002860FF">
      <w:pPr>
        <w:widowControl w:val="0"/>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lang w:eastAsia="zh-CN"/>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w:t>
      </w:r>
      <w:r>
        <w:rPr>
          <w:rFonts w:ascii="Times New Roman" w:eastAsia="Calibri" w:hAnsi="Times New Roman"/>
          <w:sz w:val="28"/>
          <w:szCs w:val="28"/>
          <w:lang w:eastAsia="zh-CN"/>
        </w:rPr>
        <w:lastRenderedPageBreak/>
        <w:t>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color w:val="000000"/>
          <w:sz w:val="28"/>
          <w:szCs w:val="28"/>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Pr>
          <w:rFonts w:ascii="Times New Roman" w:eastAsia="Calibri" w:hAnsi="Times New Roman"/>
          <w:sz w:val="28"/>
          <w:szCs w:val="28"/>
        </w:rPr>
        <w:t xml:space="preserve">и (или) за счет посещения обучающимися спортивных секций, школьных спортивных клубов, </w:t>
      </w:r>
      <w:bookmarkStart w:id="19" w:name="_Hlk124958362"/>
      <w:r>
        <w:rPr>
          <w:rFonts w:ascii="Times New Roman" w:eastAsia="Calibri" w:hAnsi="Times New Roman"/>
          <w:sz w:val="28"/>
          <w:szCs w:val="28"/>
        </w:rPr>
        <w:t>включая использование учебных модулей по видам спорта</w:t>
      </w:r>
      <w:bookmarkEnd w:id="19"/>
      <w:r>
        <w:rPr>
          <w:rFonts w:ascii="Times New Roman" w:eastAsia="Calibri" w:hAnsi="Times New Roman"/>
          <w:sz w:val="28"/>
          <w:szCs w:val="28"/>
        </w:rPr>
        <w:t xml:space="preserve"> (рекомендуемый объём </w:t>
      </w:r>
      <w:r>
        <w:rPr>
          <w:rFonts w:ascii="Times New Roman" w:eastAsia="Calibri" w:hAnsi="Times New Roman"/>
          <w:sz w:val="28"/>
          <w:szCs w:val="28"/>
          <w:lang w:eastAsia="zh-CN"/>
        </w:rPr>
        <w:t>в 10 и 11 классах – по 34 часа</w:t>
      </w:r>
      <w:r>
        <w:rPr>
          <w:rFonts w:ascii="Times New Roman" w:eastAsia="Calibri" w:hAnsi="Times New Roman"/>
          <w:sz w:val="28"/>
          <w:szCs w:val="28"/>
        </w:rPr>
        <w:t>).</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lang w:eastAsia="zh-CN"/>
        </w:rPr>
      </w:pPr>
      <w:bookmarkStart w:id="20" w:name="_Hlk124946235"/>
      <w:bookmarkStart w:id="21" w:name="_Hlk125461500"/>
      <w:r>
        <w:rPr>
          <w:rFonts w:ascii="Times New Roman" w:eastAsia="Calibri" w:hAnsi="Times New Roman"/>
          <w:sz w:val="28"/>
          <w:szCs w:val="28"/>
        </w:rPr>
        <w:t>127.9.</w:t>
      </w:r>
      <w:r>
        <w:rPr>
          <w:rFonts w:ascii="Times New Roman" w:eastAsia="Calibri" w:hAnsi="Times New Roman"/>
          <w:sz w:val="28"/>
          <w:szCs w:val="28"/>
          <w:lang w:eastAsia="zh-CN"/>
        </w:rPr>
        <w:t>2</w:t>
      </w:r>
      <w:r>
        <w:rPr>
          <w:rFonts w:ascii="Times New Roman" w:hAnsi="Times New Roman"/>
          <w:color w:val="000000"/>
          <w:sz w:val="28"/>
          <w:szCs w:val="28"/>
          <w:lang w:eastAsia="zh-CN"/>
        </w:rPr>
        <w:t>.6.</w:t>
      </w:r>
      <w:bookmarkEnd w:id="20"/>
      <w:r>
        <w:rPr>
          <w:rFonts w:ascii="Times New Roman" w:hAnsi="Times New Roman"/>
          <w:color w:val="000000"/>
          <w:sz w:val="28"/>
          <w:szCs w:val="28"/>
          <w:lang w:eastAsia="zh-CN"/>
        </w:rPr>
        <w:t> </w:t>
      </w:r>
      <w:bookmarkEnd w:id="21"/>
      <w:r>
        <w:rPr>
          <w:rFonts w:ascii="Times New Roman" w:eastAsia="Calibri" w:hAnsi="Times New Roman"/>
          <w:sz w:val="28"/>
          <w:szCs w:val="28"/>
          <w:lang w:eastAsia="zh-CN"/>
        </w:rPr>
        <w:t>Содержание модуля «Гандбол».</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lang w:eastAsia="zh-CN"/>
        </w:rPr>
        <w:t>1) </w:t>
      </w:r>
      <w:r>
        <w:rPr>
          <w:rFonts w:ascii="Times New Roman" w:eastAsia="Calibri" w:hAnsi="Times New Roman"/>
          <w:sz w:val="28"/>
          <w:szCs w:val="28"/>
        </w:rPr>
        <w:t>Знания о гандболе.</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История развития современного гандбола в мире, в Российской Федерации,  в регионе. Гандбольные клубы, их история и традиции. Легендарные отечественные гандболисты и тренеры. Достижения отечественной сборной команды страны  на Чемпионатах Европы, мировых первенствах, Олимпийских играх. Выдающиеся гандболисты мира. Главные гандбольные организации и федерации (международные, российские), осуществляющие управление гандболом, их роль  и основные функции.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Правила соревнований игры в гандбол. Официальный календарь соревнований (международных, всероссийских, региональных).</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Понятия и характеристика технических элементов гандбола, их название  и методика выполнения. Характеристика тактики гандбола и ее компонентов.</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Занятия гандболом как средство укрепления здоровья, повышения функциональных возможностей основных систем организма и развития физических качеств. </w:t>
      </w:r>
    </w:p>
    <w:p w:rsidR="002860FF" w:rsidRDefault="002860FF" w:rsidP="002860FF">
      <w:pPr>
        <w:widowControl w:val="0"/>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lang w:eastAsia="zh-CN"/>
        </w:rPr>
        <w:t xml:space="preserve">Правила подбора физических упражнений для развития физических качеств игроков в гандболе. Основные средства и методы обучения технике и тактике игры «гандбола». </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hAnsi="Times New Roman"/>
          <w:sz w:val="28"/>
          <w:szCs w:val="28"/>
        </w:rPr>
        <w:t>Комплексы упражнений для развития физических качеств гандболиста.</w:t>
      </w:r>
      <w:r>
        <w:rPr>
          <w:rFonts w:ascii="Times New Roman" w:eastAsia="Calibri" w:hAnsi="Times New Roman"/>
          <w:sz w:val="28"/>
          <w:szCs w:val="28"/>
        </w:rPr>
        <w:t xml:space="preserve"> Здоровье формирующие факторы и средства.</w:t>
      </w:r>
    </w:p>
    <w:p w:rsidR="002860FF" w:rsidRDefault="002860FF" w:rsidP="002860FF">
      <w:pPr>
        <w:widowControl w:val="0"/>
        <w:spacing w:line="360" w:lineRule="auto"/>
        <w:ind w:firstLine="709"/>
        <w:jc w:val="both"/>
        <w:rPr>
          <w:rFonts w:ascii="Times New Roman" w:eastAsia="Calibri" w:hAnsi="Times New Roman"/>
          <w:sz w:val="28"/>
          <w:szCs w:val="28"/>
          <w:lang w:eastAsia="zh-CN"/>
        </w:rPr>
      </w:pPr>
      <w:r>
        <w:rPr>
          <w:rFonts w:ascii="Times New Roman" w:eastAsia="Calibri" w:hAnsi="Times New Roman"/>
          <w:color w:val="000000"/>
          <w:sz w:val="28"/>
          <w:szCs w:val="28"/>
          <w:lang w:eastAsia="zh-CN"/>
        </w:rPr>
        <w:t>Вредные привычки, причины их возникновения и пагубное влияние  на организм человека и его здоровье.</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lastRenderedPageBreak/>
        <w:t>Требования безопасности при организации занятий гандболом. Характерные травмы гандболистов и мероприятия по их предупреждении.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hAnsi="Times New Roman"/>
          <w:color w:val="000000"/>
          <w:sz w:val="28"/>
          <w:szCs w:val="28"/>
          <w:lang w:eastAsia="zh-CN"/>
        </w:rPr>
        <w:t>2)</w:t>
      </w:r>
      <w:r>
        <w:rPr>
          <w:rFonts w:ascii="Times New Roman" w:eastAsia="Calibri" w:hAnsi="Times New Roman"/>
          <w:sz w:val="28"/>
          <w:szCs w:val="28"/>
          <w:lang w:eastAsia="zh-CN"/>
        </w:rPr>
        <w:t> </w:t>
      </w:r>
      <w:r>
        <w:rPr>
          <w:rFonts w:ascii="Times New Roman" w:eastAsia="Calibri" w:hAnsi="Times New Roman"/>
          <w:sz w:val="28"/>
          <w:szCs w:val="28"/>
        </w:rPr>
        <w:t>Способы самостоятельной деятельности.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Arial Unicode MS" w:hAnsi="Times New Roman"/>
          <w:color w:val="000000"/>
          <w:sz w:val="28"/>
          <w:szCs w:val="28"/>
          <w:lang w:eastAsia="zh-CN"/>
        </w:rPr>
      </w:pPr>
      <w:r>
        <w:rPr>
          <w:rFonts w:ascii="Times New Roman" w:eastAsia="Arial Unicode MS" w:hAnsi="Times New Roman"/>
          <w:color w:val="000000"/>
          <w:sz w:val="28"/>
          <w:szCs w:val="28"/>
          <w:lang w:eastAsia="zh-CN"/>
        </w:rPr>
        <w:t>Самостоятельный подбор упражнений, определение их назначения  для развития определённых физических качеств и последовательность  их выполнения, дозировка нагрузки.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Организация и проведение самостоятельных занятий по гандболу. Составление планов и самостоятельное проведение занятий по гандболу.</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Способы самостоятельного освоения двигательных действий, подбор подводящих, подготовительных и специальных упражнений.</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w:t>
      </w:r>
      <w:r>
        <w:rPr>
          <w:rFonts w:ascii="Times New Roman" w:eastAsia="Calibri" w:hAnsi="Times New Roman"/>
          <w:color w:val="000000"/>
          <w:sz w:val="28"/>
          <w:szCs w:val="28"/>
          <w:lang w:eastAsia="zh-CN"/>
        </w:rPr>
        <w:t xml:space="preserve"> Личный «Дневник развития и здоровья».</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Правила личной гигиены, требования к спортивной одежде и обуви  для занятий гандболом. Правила ухода за спортивным инвентарем и оборудованием.</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hAnsi="Times New Roman"/>
          <w:sz w:val="28"/>
          <w:szCs w:val="28"/>
        </w:rPr>
      </w:pPr>
      <w:r>
        <w:rPr>
          <w:rFonts w:ascii="Times New Roman" w:eastAsia="Calibri" w:hAnsi="Times New Roman"/>
          <w:sz w:val="28"/>
          <w:szCs w:val="28"/>
        </w:rPr>
        <w:t xml:space="preserve">Классификация физических упражнений: подготовительные, общеразвивающие, специальные и корригирующие. </w:t>
      </w:r>
      <w:r>
        <w:rPr>
          <w:rFonts w:ascii="Times New Roman" w:hAnsi="Times New Roman"/>
          <w:sz w:val="28"/>
          <w:szCs w:val="28"/>
        </w:rPr>
        <w:t xml:space="preserve">Составление индивидуальных комплексов упражнений различной направленности.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Тестирование уровня физической подготовленности в гандболе.</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hAnsi="Times New Roman"/>
          <w:color w:val="000000"/>
          <w:sz w:val="28"/>
          <w:szCs w:val="28"/>
          <w:lang w:eastAsia="zh-CN"/>
        </w:rPr>
        <w:t>3) </w:t>
      </w:r>
      <w:r>
        <w:rPr>
          <w:rFonts w:ascii="Times New Roman" w:eastAsia="Calibri" w:hAnsi="Times New Roman"/>
          <w:sz w:val="28"/>
          <w:szCs w:val="28"/>
        </w:rPr>
        <w:t>Физическое совершенствование.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Комплексы упражнений для развития физических качеств (ловкости, гибкости, силы, выносливости, быстроты и скоростных способностей).</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Arial Unicode MS" w:hAnsi="Times New Roman"/>
          <w:color w:val="000000"/>
          <w:sz w:val="28"/>
          <w:szCs w:val="28"/>
          <w:lang w:eastAsia="zh-CN"/>
        </w:rPr>
      </w:pPr>
      <w:r>
        <w:rPr>
          <w:rFonts w:ascii="Times New Roman" w:eastAsia="Arial Unicode MS" w:hAnsi="Times New Roman"/>
          <w:color w:val="000000"/>
          <w:sz w:val="28"/>
          <w:szCs w:val="28"/>
          <w:lang w:eastAsia="zh-CN"/>
        </w:rPr>
        <w:t xml:space="preserve">Совершенствование </w:t>
      </w:r>
      <w:r>
        <w:rPr>
          <w:rFonts w:ascii="Times New Roman" w:eastAsia="Arial Unicode MS" w:hAnsi="Times New Roman"/>
          <w:sz w:val="28"/>
          <w:szCs w:val="28"/>
          <w:lang w:eastAsia="zh-CN"/>
        </w:rPr>
        <w:t>технических приемов и тактических действий  по гандболу, изученных на уровне основного общего образования.</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Комплексы упражнений, формирующие двигательные умения и навыки  и технические действия гандболиста: </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общеподготовительные упражнения (ОРУ, упражнения со снарядами,  на снарядах из других видов спорта (легкая атлетика, гимнастика);</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специально-подготовительные (имитационные, в том числе прыжковые, упражнения на специальных тренажерах, модернизированные спортивные игры </w:t>
      </w:r>
      <w:r>
        <w:rPr>
          <w:rFonts w:ascii="Times New Roman" w:eastAsia="Calibri" w:hAnsi="Times New Roman"/>
          <w:sz w:val="28"/>
          <w:szCs w:val="28"/>
        </w:rPr>
        <w:lastRenderedPageBreak/>
        <w:t xml:space="preserve">(элементы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(3х3, 6х5, 6х4 и другие), двусторонние игры.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hAnsi="Times New Roman"/>
          <w:sz w:val="28"/>
          <w:szCs w:val="28"/>
          <w:lang w:eastAsia="zh-CN"/>
        </w:rPr>
      </w:pPr>
      <w:r>
        <w:rPr>
          <w:rFonts w:ascii="Times New Roman" w:eastAsia="Calibri" w:hAnsi="Times New Roman"/>
          <w:color w:val="000000"/>
          <w:sz w:val="28"/>
          <w:szCs w:val="28"/>
          <w:lang w:eastAsia="zh-CN"/>
        </w:rPr>
        <w:t>Специально-подготовительные упражнения, развивающие основные качества, необходимые для овладения техникой и тактикой игры в гандбол.</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sz w:val="28"/>
          <w:szCs w:val="28"/>
        </w:rPr>
        <w:t>Индивидуальные технические действия: верхний и нижний опорные броски, броски в прыжке, передачи мяча, финты, постановка заслонов.</w:t>
      </w:r>
      <w:r>
        <w:rPr>
          <w:rFonts w:ascii="Times New Roman" w:eastAsia="Calibri" w:hAnsi="Times New Roman"/>
          <w:color w:val="000000"/>
          <w:sz w:val="28"/>
          <w:szCs w:val="28"/>
        </w:rPr>
        <w:t xml:space="preserve"> </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Перемещения. </w:t>
      </w:r>
      <w:r>
        <w:rPr>
          <w:rFonts w:ascii="Times New Roman" w:eastAsia="Calibri" w:hAnsi="Times New Roman"/>
          <w:color w:val="000000"/>
          <w:sz w:val="28"/>
          <w:szCs w:val="28"/>
        </w:rPr>
        <w:t>Бег с изменением направления, с изменением скорости, смена бега спиной вперёд, лицом вперёд, челночный, зигзагом, подскоками.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Ловля мяча, летящего на встречу с большой скоростью, при активном сопротивлении. Передача мяча по прямой и навесной траекториям полёта,  с отскоком от площадки. Ведение мяча с переводом с одной руки на другую перед собой и за спиной. </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 </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Техника вратаря. Задержание мяча ногами в выпаде, в «шпагате», смыкание двух ног, скачком вперёд. Передачи мяча. Приёмы полевого игрока.</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Технические действия вратаря: основная стойка, передвижение, отбивание мяча.</w:t>
      </w:r>
      <w:r>
        <w:rPr>
          <w:rFonts w:ascii="Times New Roman" w:eastAsia="Calibri" w:hAnsi="Times New Roman"/>
          <w:color w:val="000000"/>
          <w:sz w:val="28"/>
          <w:szCs w:val="28"/>
        </w:rPr>
        <w:t xml:space="preserve"> Задержание мяча. Финты стойкой (опустить руки, расставить, согнуть ноги), выбором позиции в воротах (сместиться вперёд в сторону), выбором позиции  в площади вратаря (показать выход вперёд – остаться на месте).</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переключения в действиях – от нападения  к защите и от защиты к нападению. </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Тактические взаимодействия: в парах, тройках, группах.</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lastRenderedPageBreak/>
        <w:t>Комплексы специальной разминки перед соревнованиями.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Учебные игры в гандбол. Участие в соревновательной деятельности.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eastAsia="Calibri" w:hAnsi="Times New Roman"/>
          <w:sz w:val="28"/>
          <w:szCs w:val="28"/>
          <w:lang w:eastAsia="zh-CN"/>
        </w:rPr>
        <w:t>2.</w:t>
      </w:r>
      <w:r>
        <w:rPr>
          <w:rFonts w:ascii="Times New Roman" w:hAnsi="Times New Roman"/>
          <w:color w:val="000000"/>
          <w:sz w:val="28"/>
          <w:szCs w:val="28"/>
          <w:lang w:eastAsia="zh-CN"/>
        </w:rPr>
        <w:t>7.</w:t>
      </w:r>
      <w:r>
        <w:rPr>
          <w:rFonts w:ascii="Times New Roman" w:eastAsia="Calibri" w:hAnsi="Times New Roman"/>
          <w:color w:val="000000"/>
          <w:sz w:val="28"/>
          <w:szCs w:val="28"/>
          <w:lang w:eastAsia="zh-CN"/>
        </w:rPr>
        <w:t> Содержание модуля «Гандбол» направлено на достижение обучающимися личностных, метапредметных и предметных результатов обучения.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w:t>
      </w:r>
      <w:r>
        <w:rPr>
          <w:rFonts w:ascii="Times New Roman" w:hAnsi="Times New Roman"/>
          <w:color w:val="000000"/>
          <w:sz w:val="28"/>
          <w:szCs w:val="28"/>
          <w:lang w:eastAsia="zh-CN"/>
        </w:rPr>
        <w:t xml:space="preserve">2.7.1. При </w:t>
      </w:r>
      <w:r>
        <w:rPr>
          <w:rFonts w:ascii="Times New Roman" w:eastAsia="Calibri" w:hAnsi="Times New Roman"/>
          <w:color w:val="000000"/>
          <w:sz w:val="28"/>
          <w:szCs w:val="28"/>
          <w:lang w:eastAsia="zh-CN"/>
        </w:rPr>
        <w:t>изучении модуля «Гандбол»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чувство патриотизма, ответственности перед Родиной, гордости  за свой край, свою Родину, уважение государственных символов (герб, флаг, гимн), </w:t>
      </w:r>
      <w:r>
        <w:rPr>
          <w:rFonts w:ascii="Times New Roman" w:eastAsia="Calibri" w:hAnsi="Times New Roman"/>
          <w:color w:val="000000"/>
          <w:sz w:val="28"/>
          <w:szCs w:val="28"/>
        </w:rPr>
        <w:t xml:space="preserve">готовность к служению Отечеству, его защите </w:t>
      </w:r>
      <w:r>
        <w:rPr>
          <w:rFonts w:ascii="Times New Roman" w:eastAsia="Calibri" w:hAnsi="Times New Roman"/>
          <w:sz w:val="28"/>
          <w:szCs w:val="28"/>
        </w:rPr>
        <w:t>на примере роли, традиций  и развития гандбола в современном обществе, в Российской Федерации, в регионе;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основы саморазвития и самовоспитания через ценности, традиции и идеалы</w:t>
      </w:r>
      <w:r>
        <w:rPr>
          <w:rFonts w:ascii="Times New Roman" w:hAnsi="Times New Roman"/>
          <w:sz w:val="28"/>
          <w:szCs w:val="28"/>
        </w:rPr>
        <w:t xml:space="preserve"> </w:t>
      </w:r>
      <w:r>
        <w:rPr>
          <w:rFonts w:ascii="Times New Roman" w:eastAsia="Calibri" w:hAnsi="Times New Roman"/>
          <w:sz w:val="28"/>
          <w:szCs w:val="28"/>
        </w:rPr>
        <w:t xml:space="preserve">главных гандбольных организаций регионального, всероссийского и мирового уровней, </w:t>
      </w:r>
      <w:r>
        <w:rPr>
          <w:rFonts w:ascii="Times New Roman" w:hAnsi="Times New Roman"/>
          <w:sz w:val="28"/>
          <w:szCs w:val="28"/>
        </w:rPr>
        <w:t>отечественных и зарубежных гандбольных клубов;</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shd w:val="clear" w:color="auto" w:fill="FFFFFF"/>
        </w:rPr>
      </w:pPr>
      <w:r>
        <w:rPr>
          <w:rFonts w:ascii="Times New Roman" w:eastAsia="Calibri" w:hAnsi="Times New Roman"/>
          <w:color w:val="000000"/>
          <w:sz w:val="28"/>
          <w:szCs w:val="28"/>
        </w:rPr>
        <w:t xml:space="preserve">основные нормы морали, духовно-нравственной культуры и </w:t>
      </w:r>
      <w:r>
        <w:rPr>
          <w:rFonts w:ascii="Times New Roman" w:eastAsia="Calibri" w:hAnsi="Times New Roman"/>
          <w:color w:val="000000"/>
          <w:sz w:val="28"/>
          <w:szCs w:val="28"/>
          <w:shd w:val="clear" w:color="auto" w:fill="FFFFFF"/>
        </w:rPr>
        <w:t>ценностного отношения к физической культуре, как неотъемлемой части общечеловеческой культуры средствами гандбола;</w:t>
      </w:r>
    </w:p>
    <w:p w:rsidR="002860FF" w:rsidRDefault="002860FF" w:rsidP="002860FF">
      <w:pPr>
        <w:widowControl w:val="0"/>
        <w:spacing w:line="360" w:lineRule="auto"/>
        <w:ind w:firstLine="709"/>
        <w:jc w:val="both"/>
        <w:rPr>
          <w:rFonts w:ascii="Times New Roman" w:eastAsia="HiddenHorzOCR" w:hAnsi="Times New Roman"/>
          <w:sz w:val="28"/>
          <w:szCs w:val="28"/>
          <w:lang w:eastAsia="zh-CN"/>
        </w:rPr>
      </w:pPr>
      <w:r>
        <w:rPr>
          <w:rFonts w:ascii="Times New Roman" w:eastAsia="Calibri" w:hAnsi="Times New Roman"/>
          <w:color w:val="000000"/>
          <w:sz w:val="28"/>
          <w:szCs w:val="28"/>
          <w:lang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Pr>
          <w:rFonts w:ascii="Times New Roman" w:eastAsia="Calibri" w:hAnsi="Times New Roman"/>
          <w:sz w:val="28"/>
          <w:szCs w:val="28"/>
          <w:lang w:eastAsia="zh-CN"/>
        </w:rPr>
        <w:t xml:space="preserve">на принципах </w:t>
      </w:r>
      <w:r>
        <w:rPr>
          <w:rFonts w:ascii="Times New Roman" w:eastAsia="Calibri" w:hAnsi="Times New Roman"/>
          <w:color w:val="000000"/>
          <w:sz w:val="28"/>
          <w:szCs w:val="28"/>
          <w:lang w:eastAsia="zh-CN"/>
        </w:rPr>
        <w:t xml:space="preserve">доброжелательности и взаимопомощи;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w:t>
      </w:r>
      <w:r>
        <w:rPr>
          <w:rFonts w:ascii="Times New Roman" w:eastAsia="Calibri" w:hAnsi="Times New Roman"/>
          <w:color w:val="000000"/>
          <w:sz w:val="28"/>
          <w:szCs w:val="28"/>
        </w:rPr>
        <w:lastRenderedPageBreak/>
        <w:t>деятельностью, неприятие вредных привычек: курения, употребления алкоголя, наркотиков, умение оказывать первую помощь.</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w:t>
      </w:r>
      <w:r>
        <w:rPr>
          <w:rFonts w:ascii="Times New Roman" w:hAnsi="Times New Roman"/>
          <w:color w:val="000000"/>
          <w:sz w:val="28"/>
          <w:szCs w:val="28"/>
          <w:lang w:eastAsia="zh-CN"/>
        </w:rPr>
        <w:t>2.7.2.</w:t>
      </w:r>
      <w:r>
        <w:rPr>
          <w:rFonts w:ascii="Times New Roman" w:eastAsia="Calibri" w:hAnsi="Times New Roman"/>
          <w:color w:val="000000"/>
          <w:sz w:val="28"/>
          <w:szCs w:val="28"/>
          <w:lang w:eastAsia="zh-CN"/>
        </w:rPr>
        <w:t> При изучении модуля «Гандбол» на уровне среднего общего образования у обучающихся будут сформированы следующие метапредметные результаты</w:t>
      </w:r>
      <w:r>
        <w:rPr>
          <w:rFonts w:ascii="Times New Roman" w:eastAsia="Calibri" w:hAnsi="Times New Roman"/>
          <w:sz w:val="28"/>
          <w:szCs w:val="28"/>
        </w:rPr>
        <w:t>:</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color w:val="000000"/>
          <w:sz w:val="28"/>
          <w:szCs w:val="28"/>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гандболу;</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w:t>
      </w:r>
      <w:r>
        <w:rPr>
          <w:rFonts w:ascii="Times New Roman" w:eastAsia="Calibri" w:hAnsi="Times New Roman"/>
          <w:sz w:val="28"/>
          <w:szCs w:val="28"/>
          <w:lang w:eastAsia="zh-CN"/>
        </w:rPr>
        <w:t>2.7.3</w:t>
      </w:r>
      <w:r>
        <w:rPr>
          <w:rFonts w:ascii="Times New Roman" w:hAnsi="Times New Roman"/>
          <w:color w:val="000000"/>
          <w:sz w:val="28"/>
          <w:szCs w:val="28"/>
          <w:lang w:eastAsia="zh-CN"/>
        </w:rPr>
        <w:t>. </w:t>
      </w:r>
      <w:r>
        <w:rPr>
          <w:rFonts w:ascii="Times New Roman" w:eastAsia="Calibri" w:hAnsi="Times New Roman"/>
          <w:color w:val="000000"/>
          <w:sz w:val="28"/>
          <w:szCs w:val="28"/>
          <w:lang w:eastAsia="zh-CN"/>
        </w:rPr>
        <w:t xml:space="preserve">При изучении модуля «Гандбол» на уровне среднего общего образования у обучающихся будут сформированы следующие </w:t>
      </w:r>
      <w:r>
        <w:rPr>
          <w:rFonts w:ascii="Times New Roman" w:eastAsia="Calibri" w:hAnsi="Times New Roman"/>
          <w:sz w:val="28"/>
          <w:szCs w:val="28"/>
        </w:rPr>
        <w:t>предметные результаты:</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HiddenHorzOCR" w:hAnsi="Times New Roman"/>
          <w:sz w:val="28"/>
          <w:szCs w:val="28"/>
        </w:rPr>
        <w:t xml:space="preserve">знание </w:t>
      </w:r>
      <w:r>
        <w:rPr>
          <w:rFonts w:ascii="Times New Roman" w:eastAsia="Calibri" w:hAnsi="Times New Roman"/>
          <w:sz w:val="28"/>
          <w:szCs w:val="28"/>
        </w:rPr>
        <w:t xml:space="preserve">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гандболистов и тренеров, </w:t>
      </w:r>
      <w:r>
        <w:rPr>
          <w:rFonts w:ascii="Times New Roman" w:hAnsi="Times New Roman"/>
          <w:color w:val="000000"/>
          <w:sz w:val="28"/>
          <w:szCs w:val="28"/>
        </w:rPr>
        <w:t>принесших славу российскому и мировому гандболу;</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HiddenHorzOCR" w:hAnsi="Times New Roman"/>
          <w:sz w:val="28"/>
          <w:szCs w:val="28"/>
        </w:rPr>
        <w:t>характеристика р</w:t>
      </w:r>
      <w:r>
        <w:rPr>
          <w:rFonts w:ascii="Times New Roman" w:eastAsia="Calibri" w:hAnsi="Times New Roman"/>
          <w:sz w:val="28"/>
          <w:szCs w:val="28"/>
        </w:rPr>
        <w:t>оли и основных функций главных гандбольных организаций  и федераций (международные, российские), осуществляющих управление гандболом;</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hAnsi="Times New Roman"/>
          <w:sz w:val="28"/>
          <w:szCs w:val="28"/>
        </w:rPr>
        <w:t xml:space="preserve">умение анализировать результаты соревнований, входящих в </w:t>
      </w:r>
      <w:r>
        <w:rPr>
          <w:rFonts w:ascii="Times New Roman" w:eastAsia="Calibri" w:hAnsi="Times New Roman"/>
          <w:sz w:val="28"/>
          <w:szCs w:val="28"/>
        </w:rPr>
        <w:t>официальный календарь соревнований (международных, всероссийских, региональных);</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HiddenHorzOCR" w:hAnsi="Times New Roman"/>
          <w:sz w:val="28"/>
          <w:szCs w:val="28"/>
        </w:rPr>
      </w:pPr>
      <w:r>
        <w:rPr>
          <w:rFonts w:ascii="Times New Roman" w:eastAsia="HiddenHorzOCR" w:hAnsi="Times New Roman"/>
          <w:sz w:val="28"/>
          <w:szCs w:val="28"/>
        </w:rPr>
        <w:t xml:space="preserve">понимание роли и значения занятий гандболом в формировании личностных качеств, в активном включении в здоровый образ жизни, укреплении и сохранении </w:t>
      </w:r>
      <w:r>
        <w:rPr>
          <w:rFonts w:ascii="Times New Roman" w:eastAsia="HiddenHorzOCR" w:hAnsi="Times New Roman"/>
          <w:sz w:val="28"/>
          <w:szCs w:val="28"/>
        </w:rPr>
        <w:lastRenderedPageBreak/>
        <w:t>индивидуального здоровья;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знание и применение основ </w:t>
      </w:r>
      <w:r>
        <w:rPr>
          <w:rFonts w:ascii="Times New Roman" w:hAnsi="Times New Roman"/>
          <w:sz w:val="28"/>
          <w:szCs w:val="28"/>
        </w:rPr>
        <w:t>формирования сбалансированного питания гандболис</w:t>
      </w:r>
      <w:r>
        <w:rPr>
          <w:rFonts w:ascii="Times New Roman" w:eastAsia="Calibri" w:hAnsi="Times New Roman"/>
          <w:sz w:val="28"/>
          <w:szCs w:val="28"/>
        </w:rPr>
        <w:t>та;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hAnsi="Times New Roman"/>
          <w:sz w:val="28"/>
          <w:szCs w:val="28"/>
        </w:rPr>
        <w:t>использование п</w:t>
      </w:r>
      <w:r>
        <w:rPr>
          <w:rFonts w:ascii="Times New Roman" w:eastAsia="Calibri" w:hAnsi="Times New Roman"/>
          <w:sz w:val="28"/>
          <w:szCs w:val="28"/>
        </w:rPr>
        <w:t xml:space="preserve">равил подбора физических упражнений для развития физических качеств гандболиста, специально-подготовительных </w:t>
      </w:r>
      <w:r>
        <w:rPr>
          <w:rFonts w:ascii="Times New Roman" w:hAnsi="Times New Roman"/>
          <w:sz w:val="28"/>
          <w:szCs w:val="28"/>
        </w:rPr>
        <w:t xml:space="preserve">упражнений, формирующих </w:t>
      </w:r>
      <w:r>
        <w:rPr>
          <w:rFonts w:ascii="Times New Roman" w:eastAsia="Calibri" w:hAnsi="Times New Roman"/>
          <w:sz w:val="28"/>
          <w:szCs w:val="28"/>
        </w:rPr>
        <w:t xml:space="preserve">двигательные умения и навыки технических и тактических действий гандболиста, </w:t>
      </w:r>
      <w:r>
        <w:rPr>
          <w:rFonts w:ascii="Times New Roman" w:hAnsi="Times New Roman"/>
          <w:sz w:val="28"/>
          <w:szCs w:val="28"/>
        </w:rPr>
        <w:t>определение их эффективность;</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hAnsi="Times New Roman"/>
          <w:sz w:val="28"/>
          <w:szCs w:val="28"/>
        </w:rPr>
        <w:t xml:space="preserve">знание техники выполнения и демонстрация правильной техники  и выполнения упражнения для развития физических качеств гандболиста, умение </w:t>
      </w:r>
      <w:r>
        <w:rPr>
          <w:rFonts w:ascii="Times New Roman" w:eastAsia="Calibri" w:hAnsi="Times New Roman"/>
          <w:sz w:val="28"/>
          <w:szCs w:val="28"/>
        </w:rPr>
        <w:t>выявлять и устранять ошибки при выполнении упражнений;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contextualSpacing/>
        <w:jc w:val="both"/>
        <w:rPr>
          <w:rFonts w:ascii="Times New Roman" w:hAnsi="Times New Roman"/>
          <w:sz w:val="28"/>
          <w:szCs w:val="28"/>
        </w:rPr>
      </w:pPr>
      <w:r>
        <w:rPr>
          <w:rFonts w:ascii="Times New Roman" w:hAnsi="Times New Roman"/>
          <w:sz w:val="28"/>
          <w:szCs w:val="28"/>
        </w:rPr>
        <w:t>классификация техники и тактики игры в гандбол, технических и тактических элементов гандбола, применение и владение техническими и тактическими элементами в игровых заданиях и соревнованиях;</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выполнение командных атакующих действий и </w:t>
      </w:r>
      <w:r>
        <w:rPr>
          <w:rFonts w:ascii="Times New Roman" w:eastAsia="Calibri" w:hAnsi="Times New Roman"/>
          <w:sz w:val="28"/>
          <w:szCs w:val="28"/>
        </w:rPr>
        <w:t xml:space="preserve">способов атаки и контратаки  в гандболе, </w:t>
      </w:r>
      <w:r>
        <w:rPr>
          <w:rFonts w:ascii="Times New Roman" w:hAnsi="Times New Roman"/>
          <w:sz w:val="28"/>
          <w:szCs w:val="28"/>
        </w:rPr>
        <w:t>тактических комбинаций при различных игровых ситуациях;</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выявление ошибок в технике выполнения упражнений, формирующих двигательные умения и навыки технических и тактических действий гандболиста;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демонстрация совершенствования техники передвижения и ложных действий, техники выполнения бросков, техники игры вратаря, индивидуальных, групповых  и командных тактических действий;</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осуществление соревновательной деятельности в соответствии с правилами игры в гандбол, судейской практики;</w:t>
      </w:r>
    </w:p>
    <w:p w:rsidR="002860FF" w:rsidRDefault="002860FF" w:rsidP="002860FF">
      <w:pPr>
        <w:widowControl w:val="0"/>
        <w:tabs>
          <w:tab w:val="left" w:pos="993"/>
        </w:tabs>
        <w:spacing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определение признаков положительного влияния занятий гандболом  на </w:t>
      </w:r>
      <w:r>
        <w:rPr>
          <w:rFonts w:ascii="Times New Roman" w:hAnsi="Times New Roman"/>
          <w:color w:val="000000"/>
          <w:sz w:val="28"/>
          <w:szCs w:val="28"/>
        </w:rPr>
        <w:lastRenderedPageBreak/>
        <w:t>укрепление здоровья, устанавливать связь между развитием физических качеств  и основных систем организма;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соблюдение требований безопасности при организации занятий гандболом, </w:t>
      </w:r>
      <w:r>
        <w:rPr>
          <w:rFonts w:ascii="Times New Roman" w:hAnsi="Times New Roman"/>
          <w:color w:val="000000"/>
          <w:sz w:val="28"/>
          <w:szCs w:val="28"/>
        </w:rPr>
        <w:t>знание правил оказания первой помощи при травмах и ушибах во время занятий физическими упражнениями, и гандболом в частности;</w:t>
      </w:r>
    </w:p>
    <w:p w:rsidR="002860FF" w:rsidRDefault="002860FF" w:rsidP="002860FF">
      <w:pPr>
        <w:widowControl w:val="0"/>
        <w:tabs>
          <w:tab w:val="left" w:pos="709"/>
          <w:tab w:val="left" w:pos="993"/>
        </w:tabs>
        <w:spacing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использование занятий гандболом для организации индивидуального отдыха  и досуга, укрепления собственного здоровья, повышения уровня физических кондиций;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проведение тестирования уровня физической подготовленности гандболистов,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знание контрольно-тестовых упражнений для определения уровня физической, технической и тактической подготовленности игроков в гандбол;</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lang w:eastAsia="zh-CN"/>
        </w:rPr>
        <w:t xml:space="preserve">знание и применение способов и методов профилактики </w:t>
      </w:r>
      <w:r>
        <w:rPr>
          <w:rFonts w:ascii="Times New Roman" w:hAnsi="Times New Roman"/>
          <w:sz w:val="28"/>
          <w:szCs w:val="28"/>
          <w:lang w:eastAsia="zh-CN"/>
        </w:rPr>
        <w:t>пагубных привычек,</w:t>
      </w:r>
      <w:r>
        <w:rPr>
          <w:rFonts w:ascii="Times New Roman" w:eastAsia="Calibri" w:hAnsi="Times New Roman"/>
          <w:sz w:val="28"/>
          <w:szCs w:val="28"/>
          <w:lang w:eastAsia="zh-CN"/>
        </w:rPr>
        <w:t xml:space="preserve"> асоциального и созависимого поведения, знание антидопинговых правил.</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3. М</w:t>
      </w:r>
      <w:r>
        <w:rPr>
          <w:rFonts w:ascii="Times New Roman" w:eastAsia="Calibri" w:hAnsi="Times New Roman"/>
          <w:color w:val="000000"/>
          <w:sz w:val="28"/>
          <w:szCs w:val="28"/>
          <w:lang w:eastAsia="zh-CN"/>
        </w:rPr>
        <w:t>одуль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127.9.3.1. Пояснительная записка модуля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Модуль «Дзюдо» (далее – модуль «Дзюдо»,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Дзюдо является системой, которая включает многообразие двигательных </w:t>
      </w:r>
      <w:r>
        <w:rPr>
          <w:rFonts w:ascii="Times New Roman" w:eastAsia="Calibri" w:hAnsi="Times New Roman"/>
          <w:sz w:val="28"/>
          <w:szCs w:val="28"/>
        </w:rPr>
        <w:lastRenderedPageBreak/>
        <w:t xml:space="preserve">действий с использованием в учебном процессе всего арсенала физических упражнений различной направленности. Занятия дзюдо учат самоконтролю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и дисциплине, взаимопониманию и взаимодействию, ответственности, достижению целей и взаимовыручке, развивают коммуникативные навыки и умение владеть собой в стрессовых ситуациях, а также содействуют духовному развитию.</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К современным спортивным дисциплинам дзюдо относятся включенные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во Всероссийский реестр видов спорта: весовые категории (с номером-кодом, обозначающим пол и возрастную категорию занимающихся), КАТА, КАТА-группа.</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127.9.3.2. Целью изучения модуля «Дзюдо» является формирование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спортивных дисциплин дзюдо.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127.9.3.3. Задачами изучения модуля «Дзюдо» являются: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всестороннее гармоничное развитие обучающихся, увеличение объема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их двигательной активности;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формирование общих представлений о дзюдо, его истории развития, возможностях и значении в процессе укрепления здоровья, физическом развитии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и физической подготовке обучающихся;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и тактическими действиями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формирование общей культуры развития личности обучающегося средствами дзюдо, в том числе для самореализации и самоопределения;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lastRenderedPageBreak/>
        <w:t xml:space="preserve">развитие положительной мотивации и устойчивого учебно- 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и спортом средствами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выявление, развитие и поддержка одаренных детей в области спорта.</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127.9.3.4. Место и роль модуля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Модуль «Дзюдо» доступен для освоения всем обучающимся, независимо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Специфика модуля по дзюдо сочетается практически со всеми базовыми видами спорта (легкая атлетика, гимнастика, спортивные игры).</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и обороне», участии в спортивных соревнованиях и подготовке юношей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к службе в Вооруженных Силах Российской Федерации.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127.9.3.5. Модуль «Дзюдо» может быть реализован в следующих вариантах:</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учетом возраста и физической подготовленности обучающихся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 соответствующей дозировкой и интенсивностью);</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в виде целостного последовательного учебного модуля, изучаемого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lastRenderedPageBreak/>
        <w:t>(при организации и проведении уроков физической культуры с 3-х часовой недельной нагрузкой рекомендуемый объем в 10 и 11 классах – по 34 часа);</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 10 и 11 классах – по 34 часа).</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127.9.3.6. Содержание модуля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 Знания о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История и современное развитие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Роль и основные функции организаций, осуществляющих управление дзюдо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 мире, в стране.</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История развития дзюдо в мире.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Кано Дзигоро – основатель дзюдо. Трансформация дзю-дзюцу в дзю-до, создание (1882 г.) и развитие школы Кодокан дзюдо. Основы философии дзюдо.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Принцип «Взаимного процветания», сформулированный Кано Дзигоро,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его использование в дзюдо и в современной жизни.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Основы философии дзюдо. Принцип «Наиболее эффективного использования энергии», сформулированный Кано Дзигоро, и его использование в дзюдо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и в современной жизни. Правила поведения дзюдоиста в зале и за его пределами.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Основы истории развития дзюдо в России. Василий Ощепков – деятельность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по развитию дзюдо в России. Этапы развития дзюдо в СССР и в России. Известные советские и российские спортсмены-дзюдоисты.</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Современное представление о дзюдо (основные понятия).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Официальный календарь соревнований по дзюдо (международных, всероссийских, региональных).</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Требования безопасности при организации занятий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Занятия дзюдо как средство укрепления здоровья, повышения функциональных возможностей основных систем организма и развития физических качеств.</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Терминология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lastRenderedPageBreak/>
        <w:t>Правила соревнований по дзюдо. Весовые категории.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Элементы дзюдо как часть физической культуры человека.</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Правила подбора физических упражнений для составления комплекса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на гибкость и расслабление мышц.</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Влияние элементов дзюдо на телосложение и воспитание волевых качеств.</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2) Способы самостоятельной деятельности.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Организация и проведение самостоятельных занятий с элементами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Правила поведения при посещении соревнований по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Организация и проведение самостоятельных занятий по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Составление планов и самостоятельные занятия с элементами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Способы самостоятельного освоения двигательных действий, подбор подводящих, подготовительных и специальных упражнений.</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Самоконтроль и его роль в учебной и соревновательной деятельности.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Внешние признаки утомления, восстановление организма после физической нагрузки.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Правила личной гигиены, требования к спортивной форме для занятий.</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Классификация физических упражнений.</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Вредные привычки, причины их возникновения и пагубное влияние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на организм человека и его здоровье. Основы профилактики вредных привычек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с использованием физических упражнений и соблюдением режима дня.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Оценка эффективности занятий с элементами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Тестирование уровня физической и технической подготовленности в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3) Физическое совершенствование.</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Физкультурно-оздоровительная деятельность с элементами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Комплексы упражнений для развития физических качеств (сила, быстрота, ловкость, выносливость, гибкость) с учетом гендерных особенностей.</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Спортивно-оздоровительная деятельность.</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Специально-подготовительные упражнения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10 класс.</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Совершенствование техники ранее изученных упражнений.</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Специально-подготовительные упражнения комплексного воздействия – </w:t>
      </w:r>
      <w:r>
        <w:rPr>
          <w:rFonts w:ascii="Times New Roman" w:eastAsia="Calibri" w:hAnsi="Times New Roman"/>
          <w:sz w:val="28"/>
          <w:szCs w:val="28"/>
        </w:rPr>
        <w:lastRenderedPageBreak/>
        <w:t xml:space="preserve">освобождение захваченной ноги Тори при выполнении удержания; уход с удержания разными способами; выведение партнера из равновесия в движении; освобождение от заданного захвата.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Упражнения на борцовском мосту из положения лежа на спине, упражнения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в упоре головой и руками в татами. Переход из упора головой в татами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на борцовский мост (перекидка), переход с борцовского моста в упор головой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 татами (забеганием).</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11 класс.</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Совершенствование техники ранее изученных упражнений.</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Специально-подготовительные упражнения комплексного воздействия – освобождение от захвата партнера за обусловленное время; подвороты на бросок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без отрыва партнера; учебные поединки в партере по упрощенным правилам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 увеличением продолжительности, уменьшением продолжительности.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Основы техники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10 класс.</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Сковывающие действия: повторение ранее изученных удержаний.</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Освобождение от сковывающих действий: повторение ранее изученных способов.</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Болевые приемы. Повторение ранее изученных приемов и уходы от них.</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Комбинации в стойке: ДЭ-АШИ-БАРАИ – боковая подсечка под выставленную ногу – ХАРАИ-ГОШИ – подхват под две ноги.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Контрприемы в стойке: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КОШИ-ГУРУМА – бросок через бедро с захватом шеи – ТАНИ-ОТОШИ – задняя подножка на пятке (седом);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ТАИ-ОТОШИ – передняя подножка – КО-СОТО-ГАКЭ – зацеп снаружи голенью.</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Техника в стойке: повторение ранее изученных приемов.</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Связки стойка-партер: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ТАИ-ОТОШИ – передняя подножка – ДЗЮДЗИ-ГАТАМЭ – рычаг локтя через бедро;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ХИЗА-ГУРУМА – подсечка в колено – УДЭ-ХИШИГЭ-АШИ-ГАТАМЭ – рычаг </w:t>
      </w:r>
      <w:r>
        <w:rPr>
          <w:rFonts w:ascii="Times New Roman" w:eastAsia="Calibri" w:hAnsi="Times New Roman"/>
          <w:sz w:val="28"/>
          <w:szCs w:val="28"/>
        </w:rPr>
        <w:lastRenderedPageBreak/>
        <w:t>локтя внутрь ногой.</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11 класс.</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Сковывающие действия: повторение ранее изученных удержаний.</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Освобождение от сковывающих действий: повторение ранее изученных способов.</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Болевые приемы: повторение ранее изученных, варианты уходов.</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Комбинации в стойке:</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ХИЗА-ГУРУМА – подсечка в колено – ОКУРИ-АШИ-БАРАИ – боковая подсечка в темп шагов;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О-УЧИ-ГАРИ – зацеп изнутри разноименной ногой – ОКУРИ-АШИ-БАРАИ – боковая подсечка в темп шагов.</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Техника в стойке: повторение ранее изученных приемов, составление комбинаций из известных бросков.</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Контрприемы в стойке: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О-УЧИ-ГАРИ – зацеп изнутри разноименной ногой – КОСОТО-ГАРИ – задняя подсечка; КО-УЧИ-ГАРИ – подсечка изнутри – ДЭ-АШИ-БАРАИ – боковая подсечка под выставленную ногу.</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Комбинации в партере: КАТА-ГАТАМЭ – удержания с фиксацией плеча головой – ДЗЮДЗИ-ГАТАМЭ – рычаг локтя через бедро.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Контр-приемы в партере: ЕКО-ШИХО-ГАТАМЭ – удержание поперек – УДЭ-ХИШИГЭ-АШИ-ГАТАМЭ – рычаг локтя внутрь ногой.</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Основы тактики.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10 класс.</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Совершенствование ранее изученных упражнений.</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Тактическая задача в учебном поединке по упрощенным правилам: провести бросок или удержание в начале или конце поединка, отыграть оценку, опережать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 атакующих действиях.</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Реализация тактических установок: комбинировать и навязывать удобные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для себя взаиморасположения, дистанции, захваты, направления движения, интенсивность действий в поединке по упрощенным правилам;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lastRenderedPageBreak/>
        <w:t xml:space="preserve">выбирать момент для использования атакующего действия;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рационально использовать площадь татами;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использовать поединки по упрощенным правилам с разными спарринг-партнерами для формирования тактики ведения поединка.</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11 класс.</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Совершенствование ранее изученных упражнений.</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Тактика участия в соревнованиях: применение изученной техники и тактики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 условиях поединков по упрощенным правилам, распределение сил на все поединки, подготовка к поединку – разминка, эмоциональная настройка.</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Структура поединка. Целостное представление о поединке. Ведение частей поединка по упрощенным правилам с разными тактическими задачами: контратака, защита, комбинированное использование тактики (приоритет отдается атакующей тактике ведения поединка).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Поединки с тактической задачей по упрощенным правилам: совершенствование взаимодействия с соперником в противоборстве: предвидеть действия и разгадывать намерения соперника; переигрывать соперника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 эпизодах поединка; маскировать свои действия.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127.9.3.7. Содержание модуля «Дзюдо» направлено на достижение обучающимися личностных, метапредметных и предметных результатов обучения.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127.9.3.7.1. При изучении модуля «Дзюдо»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проявление чувства гордости за свою Родину, российский народ и историю России через достижения национальной сборной команды страны по дзюдо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и развития дзюдо в современном обществе;</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готовность к саморазвитию, самостоятельности и самоопределению;</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наличие мотивации к обучению и личностному развитию.</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127.9.3.7.2. При изучении модуля «Дзюдо» на уровне среднего общего </w:t>
      </w:r>
      <w:r>
        <w:rPr>
          <w:rFonts w:ascii="Times New Roman" w:eastAsia="Calibri" w:hAnsi="Times New Roman"/>
          <w:sz w:val="28"/>
          <w:szCs w:val="28"/>
        </w:rPr>
        <w:lastRenderedPageBreak/>
        <w:t>образования у обучающихся будут сформированы следующие метапредметные результаты:</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способность определять цели деятельности, задавать параметры и критерии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их достижения;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способность и готовность к самостоятельному поиску методов решения практических задач, применению различных методов познания;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овладение видами деятельности по получению нового знания,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его интерпретации, преобразованию и применению в различных учебных ситуациях,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 том числе при создании учебных и социальных проектов;</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ставить и формулировать собственные задачи в образовательной деятельности и жизненных ситуациях;</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интегрировать знания из разных предметных областей;</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способность ставить проблемы и задачи, допускающие альтернативные решения;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овладение навыками получения информации из источников разных типов, умение самостоятельно осуществлять поиск, анализ, систематизацию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и интерпретацию информации различных видов и форм представления;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осуществлять коммуникации во всех сферах жизни, аргументировано вести диалог, смягчать конфликтные ситуации;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способность самостоятельно осуществлять познавательную деятельность, выявлять проблемы, ставить и формулировать собственные задачи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 образовательной деятельности и жизненных ситуациях;</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самостоятельно составлять план решения проблемы с учетом имеющихся ресурсов, собственных возможностей и предпочтений;</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способность делать осознанный выбор, аргументировать его, брать ответственность за решение;</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оценивать приобретенный опыт;</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сформированность самосознания, включающего способность понимать свое </w:t>
      </w:r>
      <w:r>
        <w:rPr>
          <w:rFonts w:ascii="Times New Roman" w:eastAsia="Calibri" w:hAnsi="Times New Roman"/>
          <w:sz w:val="28"/>
          <w:szCs w:val="28"/>
        </w:rPr>
        <w:lastRenderedPageBreak/>
        <w:t>эмоциональное состояние, видеть направления развития собственной эмоциональной сферы, быть уверенным в себе;</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сформированность саморегулирования, включающего самоконтроль, умение принимать ответственность за свое поведение, способность адаптироваться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к эмоциональным изменениям и проявлять гибкость, быть открытым новому;</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сформированность социальных навыков, включающих способность выстраивать отношения с другими людьми, заботиться, проявлять интерес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и разрешать конфликты;</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способность принимать мотивы и аргументы других людей при анализе результатов деятельности;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способность признавать свое право и право других людей на ошибки.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127.9.3.7.3. При изучении модуля «Дзюдо» на уровне среднего общего образования у обучающихся будут сформированы следующие предметные результаты:</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способность определять влияние элементов дзюдо на укрепление здоровья, профилактику вредных привычек;</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знание способов контроля и оценки физического развития и физической подготовленности;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знание правил и способов планирования системы индивидуальных занятий физическими упражнениями общей, прикладной и оздоровительной направленности с использованием элементов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умение характеризовать индивидуальные особенности физического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и психического развития;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умение объяснять особенности основных форм организации занятий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 элементами дзюдо, определять их целевое назначение и знать особенности проведения;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составлять и выполнять индивидуально-ориентированные комплексы оздоровительной направленности на основе элементов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умение выполнять технические и тактические действия дзюдо, демонстрировать элементы дзюдо перед группой, применять изученные приемы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 противоборстве;</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lastRenderedPageBreak/>
        <w:t>умение практически использовать приемы мышечной релаксации в процессе самостоятельных занятий;</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составлять и проводить комплексы физических упражнений различной направленности с элементами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умение определять уровень индивидуального физического развития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и физической подготовленности;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проводить мероприятия по профилактике травматизма во время занятий физическими упражнениями с элементами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владение техникой выполнения тестовых испытаний Всероссийского физкультурно-спортивного комплекса «Готов к труду и обороне»;</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самостоятельно организовывать и осуществлять физкультурную деятельность с элементами дзюдо для проведения индивидуальных физкультурных занятий;</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умение проводить мероприятия по коррекции индивидуальных показателей здоровья, умственной и физической работоспособности, физического развития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и физических качеств по показателям мониторинга;</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выполнять технические приемы и тактические действия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способность выполнять требования испытаний (тестов) Всероссийского физкультурно-спортивного комплекса «Готов к труду и обороне»;</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осуществлять судейство в соревнованиях по дзюдо;</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умение составлять и выполнять комплексы специальной физической подготовки с элементами дзюдо.»;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4. М</w:t>
      </w:r>
      <w:r>
        <w:rPr>
          <w:rFonts w:ascii="Times New Roman" w:eastAsia="Calibri" w:hAnsi="Times New Roman"/>
          <w:color w:val="000000"/>
          <w:sz w:val="28"/>
          <w:szCs w:val="28"/>
          <w:lang w:eastAsia="zh-CN"/>
        </w:rPr>
        <w:t>одуль «Хоккей».</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4.1. </w:t>
      </w:r>
      <w:r>
        <w:rPr>
          <w:rFonts w:ascii="Times New Roman" w:eastAsia="Calibri" w:hAnsi="Times New Roman"/>
          <w:color w:val="000000"/>
          <w:sz w:val="28"/>
          <w:szCs w:val="28"/>
          <w:lang w:eastAsia="zh-CN"/>
        </w:rPr>
        <w:t>Пояснительная записка модуля «Хоккей».</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 xml:space="preserve">Модуль «Хоккей» </w:t>
      </w:r>
      <w:r>
        <w:rPr>
          <w:rFonts w:ascii="Times New Roman" w:hAnsi="Times New Roman"/>
          <w:sz w:val="28"/>
          <w:szCs w:val="28"/>
        </w:rPr>
        <w:t xml:space="preserve">(далее – модуль по хоккею, хоккей) </w:t>
      </w:r>
      <w:r>
        <w:rPr>
          <w:rFonts w:ascii="Times New Roman" w:eastAsia="Calibri" w:hAnsi="Times New Roman"/>
          <w:color w:val="000000"/>
          <w:sz w:val="28"/>
          <w:szCs w:val="28"/>
          <w:lang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rFonts w:ascii="Times New Roman" w:eastAsia="Calibri" w:hAnsi="Times New Roman"/>
          <w:sz w:val="28"/>
          <w:szCs w:val="28"/>
        </w:rPr>
        <w:t>по физической культуре</w:t>
      </w:r>
      <w:r>
        <w:rPr>
          <w:rFonts w:ascii="Times New Roman" w:eastAsia="Calibri" w:hAnsi="Times New Roman"/>
          <w:color w:val="000000"/>
          <w:sz w:val="28"/>
          <w:szCs w:val="28"/>
          <w:lang w:eastAsia="zh-CN"/>
        </w:rPr>
        <w:t xml:space="preserve">  с учётом современных тенденций в системе образования и использования </w:t>
      </w:r>
      <w:r>
        <w:rPr>
          <w:rFonts w:ascii="Times New Roman" w:eastAsia="Calibri" w:hAnsi="Times New Roman"/>
          <w:sz w:val="28"/>
          <w:szCs w:val="28"/>
          <w:lang w:eastAsia="zh-CN"/>
        </w:rPr>
        <w:t xml:space="preserve">спортивно-ориентированных форм, </w:t>
      </w:r>
      <w:r>
        <w:rPr>
          <w:rFonts w:ascii="Times New Roman" w:eastAsia="Calibri" w:hAnsi="Times New Roman"/>
          <w:color w:val="000000"/>
          <w:sz w:val="28"/>
          <w:szCs w:val="28"/>
          <w:lang w:eastAsia="zh-CN"/>
        </w:rPr>
        <w:t xml:space="preserve">средств и методов </w:t>
      </w:r>
      <w:r>
        <w:rPr>
          <w:rFonts w:ascii="Times New Roman" w:eastAsia="Calibri" w:hAnsi="Times New Roman"/>
          <w:sz w:val="28"/>
          <w:szCs w:val="28"/>
          <w:lang w:eastAsia="zh-CN"/>
        </w:rPr>
        <w:t>обучения  по различным видам спорта.</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Хоккей является эффективным средством физического воспитания  </w:t>
      </w:r>
      <w:r>
        <w:rPr>
          <w:rFonts w:ascii="Times New Roman" w:eastAsia="Calibri" w:hAnsi="Times New Roman"/>
          <w:sz w:val="28"/>
          <w:szCs w:val="28"/>
        </w:rPr>
        <w:t xml:space="preserve">и содействует всестороннему физическому, интеллектуальному, нравственному </w:t>
      </w:r>
      <w:r>
        <w:rPr>
          <w:rFonts w:ascii="Times New Roman" w:eastAsia="Calibri" w:hAnsi="Times New Roman"/>
          <w:sz w:val="28"/>
          <w:szCs w:val="28"/>
        </w:rPr>
        <w:lastRenderedPageBreak/>
        <w:t>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Выполнение сложнокоординационных, технико-тактических действий  в хоккее обеспечивает эффективное воспитание физических качеств (быстроты, ловкости, выносливости, силы и гибкости) и формирование двигательных навыков.</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w:t>
      </w:r>
      <w:r>
        <w:rPr>
          <w:rFonts w:ascii="Times New Roman" w:eastAsia="Arial Unicode MS" w:hAnsi="Times New Roman"/>
          <w:sz w:val="28"/>
          <w:szCs w:val="28"/>
        </w:rPr>
        <w:t>смелость, решительность, инициатива, трудолюбие, настойчивость  и целеустремленность, способность управлять своими эмоциями).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4.2. </w:t>
      </w:r>
      <w:r>
        <w:rPr>
          <w:rFonts w:ascii="Times New Roman" w:eastAsia="Calibri" w:hAnsi="Times New Roman"/>
          <w:color w:val="000000"/>
          <w:sz w:val="28"/>
          <w:szCs w:val="28"/>
          <w:lang w:eastAsia="zh-CN"/>
        </w:rPr>
        <w:t xml:space="preserve">Целью изучения модуля «Хоккей» является </w:t>
      </w:r>
      <w:r>
        <w:rPr>
          <w:rFonts w:ascii="Times New Roman" w:eastAsia="Calibri" w:hAnsi="Times New Roman"/>
          <w:sz w:val="28"/>
          <w:szCs w:val="28"/>
        </w:rPr>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127.9.4.3. Задачами изучения модуля </w:t>
      </w:r>
      <w:r>
        <w:rPr>
          <w:rFonts w:ascii="Times New Roman" w:hAnsi="Times New Roman"/>
          <w:color w:val="000000"/>
          <w:sz w:val="28"/>
          <w:szCs w:val="28"/>
          <w:lang w:eastAsia="ar-SA"/>
        </w:rPr>
        <w:t xml:space="preserve">«Хоккей» </w:t>
      </w:r>
      <w:r>
        <w:rPr>
          <w:rFonts w:ascii="Times New Roman" w:eastAsia="Calibri" w:hAnsi="Times New Roman"/>
          <w:sz w:val="28"/>
          <w:szCs w:val="28"/>
        </w:rPr>
        <w:t>являются: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всестороннее гармоничное развитие обучающихся, увеличение объёма  их двигательной активности;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укрепление </w:t>
      </w:r>
      <w:r>
        <w:rPr>
          <w:rFonts w:ascii="Times New Roman" w:eastAsia="@Arial Unicode MS" w:hAnsi="Times New Roman"/>
          <w:sz w:val="28"/>
          <w:szCs w:val="28"/>
        </w:rPr>
        <w:t xml:space="preserve">физического, психологического и социального </w:t>
      </w:r>
      <w:r>
        <w:rPr>
          <w:rFonts w:ascii="Times New Roman" w:eastAsia="Calibri" w:hAnsi="Times New Roman"/>
          <w:sz w:val="28"/>
          <w:szCs w:val="28"/>
        </w:rPr>
        <w:t xml:space="preserve">здоровья обучающихся, воспитание основных физических качеств и повышение функциональных возможностей их организма, </w:t>
      </w:r>
      <w:r>
        <w:rPr>
          <w:rFonts w:ascii="Times New Roman" w:eastAsia="@Arial Unicode MS" w:hAnsi="Times New Roman"/>
          <w:sz w:val="28"/>
          <w:szCs w:val="28"/>
        </w:rPr>
        <w:t xml:space="preserve">обеспечение культуры безопасного поведения </w:t>
      </w:r>
      <w:r>
        <w:rPr>
          <w:rFonts w:ascii="Times New Roman" w:eastAsia="Calibri" w:hAnsi="Times New Roman"/>
          <w:sz w:val="28"/>
          <w:szCs w:val="28"/>
        </w:rPr>
        <w:t>на занятиях по хоккею;</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освоение знаний о физической культуре и спорте в целом, истории развития вида спорта «хоккей» в частности;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формирование общих представлений о виде спорта «хоккей»,  о его возможностях и значении в процессе укрепления здоровья, физическом развитии и физической подготовке обучающихся;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w:t>
      </w:r>
      <w:r>
        <w:rPr>
          <w:rFonts w:ascii="Times New Roman" w:eastAsia="Calibri" w:hAnsi="Times New Roman"/>
          <w:sz w:val="28"/>
          <w:szCs w:val="28"/>
        </w:rPr>
        <w:lastRenderedPageBreak/>
        <w:t>предпосылки для его самореализации;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Pr>
          <w:rFonts w:ascii="Times New Roman" w:eastAsia="PragmaticaC" w:hAnsi="Times New Roman"/>
          <w:sz w:val="28"/>
          <w:szCs w:val="28"/>
        </w:rPr>
        <w:t>техническими действиями и приемами вида спорта «хоккей»</w:t>
      </w:r>
      <w:r>
        <w:rPr>
          <w:rFonts w:ascii="Times New Roman" w:eastAsia="Calibri" w:hAnsi="Times New Roman"/>
          <w:sz w:val="28"/>
          <w:szCs w:val="28"/>
        </w:rPr>
        <w:t>;</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хоккея;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популяризация </w:t>
      </w:r>
      <w:r>
        <w:rPr>
          <w:rFonts w:ascii="Times New Roman" w:eastAsia="Calibri" w:hAnsi="Times New Roman"/>
          <w:sz w:val="28"/>
          <w:szCs w:val="28"/>
        </w:rPr>
        <w:t xml:space="preserve">вида спорта «хоккей», </w:t>
      </w:r>
      <w:r>
        <w:rPr>
          <w:rFonts w:ascii="Times New Roman" w:hAnsi="Times New Roman"/>
          <w:sz w:val="28"/>
          <w:szCs w:val="28"/>
        </w:rPr>
        <w:t xml:space="preserve">привлечение </w:t>
      </w:r>
      <w:r>
        <w:rPr>
          <w:rFonts w:ascii="Times New Roman" w:eastAsia="Arial Unicode MS" w:hAnsi="Times New Roman"/>
          <w:sz w:val="28"/>
          <w:szCs w:val="28"/>
        </w:rPr>
        <w:t>обучающихся,</w:t>
      </w:r>
      <w:r>
        <w:rPr>
          <w:rFonts w:ascii="Times New Roman" w:hAnsi="Times New Roman"/>
          <w:sz w:val="28"/>
          <w:szCs w:val="28"/>
        </w:rPr>
        <w:t xml:space="preserve"> проявляющих повышенный интерес и способности к занятиям хоккеем,  в школьные спортивные клубы, секции, к участию в соревнованиях;</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выявление, развитие и поддержка одарённых детей в области спорта.</w:t>
      </w:r>
    </w:p>
    <w:p w:rsidR="002860FF" w:rsidRDefault="002860FF" w:rsidP="002860FF">
      <w:pPr>
        <w:widowControl w:val="0"/>
        <w:pBdr>
          <w:top w:val="none" w:sz="0" w:space="0" w:color="000000"/>
          <w:left w:val="none" w:sz="0" w:space="0" w:color="000000"/>
          <w:bottom w:val="none" w:sz="0" w:space="0" w:color="000000"/>
          <w:right w:val="none" w:sz="0" w:space="0" w:color="000000"/>
        </w:pBdr>
        <w:tabs>
          <w:tab w:val="left" w:pos="708"/>
        </w:tabs>
        <w:spacing w:line="360" w:lineRule="auto"/>
        <w:ind w:firstLine="709"/>
        <w:jc w:val="both"/>
        <w:rPr>
          <w:rFonts w:ascii="Times New Roman"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4.4. Место и роль модуля «Хоккей».</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lang w:eastAsia="zh-CN"/>
        </w:rPr>
        <w:t>Модуль «Хоккей»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bookmarkStart w:id="22" w:name="_Hlk125120333"/>
      <w:r>
        <w:rPr>
          <w:rFonts w:ascii="Times New Roman" w:eastAsia="Calibri" w:hAnsi="Times New Roman"/>
          <w:sz w:val="28"/>
          <w:szCs w:val="28"/>
          <w:lang w:eastAsia="zh-CN"/>
        </w:rPr>
        <w:t>Интеграция модуля по хоккею поможет обучающимся в освоении содержательных компонентов и модулей по гимнастике, легкой атлетике, спортивным играм,</w:t>
      </w:r>
      <w:r>
        <w:rPr>
          <w:rFonts w:ascii="Times New Roman" w:eastAsia="Calibri" w:hAnsi="Times New Roman"/>
          <w:color w:val="000000"/>
          <w:sz w:val="28"/>
          <w:szCs w:val="28"/>
          <w:lang w:eastAsia="zh-CN"/>
        </w:rPr>
        <w:t xml:space="preserve"> подготовке и проведении спортивных мероприятий,  </w:t>
      </w:r>
      <w:r>
        <w:rPr>
          <w:rFonts w:ascii="Times New Roman" w:eastAsia="Calibri" w:hAnsi="Times New Roman"/>
          <w:color w:val="000000"/>
          <w:sz w:val="28"/>
          <w:szCs w:val="28"/>
        </w:rPr>
        <w:t xml:space="preserve">а также в освоении программ в рамках внеурочной деятельности, </w:t>
      </w:r>
      <w:r>
        <w:rPr>
          <w:rFonts w:ascii="Times New Roman" w:eastAsia="Calibri" w:hAnsi="Times New Roman"/>
          <w:sz w:val="28"/>
          <w:szCs w:val="28"/>
          <w:lang w:eastAsia="zh-CN"/>
        </w:rPr>
        <w:t xml:space="preserve">дополнительного образования физкультурно-спортивной направленности, </w:t>
      </w:r>
      <w:r>
        <w:rPr>
          <w:rFonts w:ascii="Times New Roman" w:eastAsia="Calibri" w:hAnsi="Times New Roman"/>
          <w:color w:val="000000"/>
          <w:sz w:val="28"/>
          <w:szCs w:val="28"/>
        </w:rPr>
        <w:t xml:space="preserve">деятельности школьных спортивных клубов, подготовке </w:t>
      </w:r>
      <w:r>
        <w:rPr>
          <w:rFonts w:ascii="Times New Roman" w:eastAsia="Calibri" w:hAnsi="Times New Roman"/>
          <w:sz w:val="28"/>
          <w:szCs w:val="28"/>
        </w:rPr>
        <w:t xml:space="preserve">обучающихся к сдаче норм Всероссийского физкультурно-спортивного комплекса «Готов к труду и обороне» (ГТО)  </w:t>
      </w:r>
      <w:r>
        <w:rPr>
          <w:rFonts w:ascii="Times New Roman" w:eastAsia="Calibri" w:hAnsi="Times New Roman"/>
          <w:sz w:val="28"/>
          <w:szCs w:val="28"/>
          <w:lang w:eastAsia="zh-CN"/>
        </w:rPr>
        <w:t xml:space="preserve">и </w:t>
      </w:r>
      <w:r>
        <w:rPr>
          <w:rFonts w:ascii="Times New Roman" w:eastAsia="Calibri" w:hAnsi="Times New Roman"/>
          <w:sz w:val="28"/>
          <w:szCs w:val="28"/>
        </w:rPr>
        <w:t xml:space="preserve">подготовке юношей к службе в Вооруженных Силах Российской Федерации  и </w:t>
      </w:r>
      <w:bookmarkStart w:id="23" w:name="_Hlk125120832"/>
      <w:r>
        <w:rPr>
          <w:rFonts w:ascii="Times New Roman" w:eastAsia="Calibri" w:hAnsi="Times New Roman"/>
          <w:sz w:val="28"/>
          <w:szCs w:val="28"/>
        </w:rPr>
        <w:t>участии в спортивных соревнованиях.</w:t>
      </w:r>
      <w:bookmarkEnd w:id="22"/>
      <w:bookmarkEnd w:id="23"/>
    </w:p>
    <w:p w:rsidR="002860FF" w:rsidRDefault="002860FF" w:rsidP="002860FF">
      <w:pPr>
        <w:widowControl w:val="0"/>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4.5. </w:t>
      </w:r>
      <w:r>
        <w:rPr>
          <w:rFonts w:ascii="Times New Roman" w:eastAsia="Calibri" w:hAnsi="Times New Roman"/>
          <w:color w:val="000000"/>
          <w:sz w:val="28"/>
          <w:szCs w:val="28"/>
          <w:lang w:eastAsia="zh-CN"/>
        </w:rPr>
        <w:t>Модуль «Хоккей» может быть реализован в следующих вариантах:</w:t>
      </w:r>
    </w:p>
    <w:p w:rsidR="002860FF" w:rsidRDefault="002860FF" w:rsidP="002860FF">
      <w:pPr>
        <w:widowControl w:val="0"/>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lang w:eastAsia="zh-CN"/>
        </w:rPr>
        <w:t xml:space="preserve">при самостоятельном планировании учителем физической культуры процесса освоения обучающимися учебного материала по хоккею с выбором различных </w:t>
      </w:r>
      <w:r>
        <w:rPr>
          <w:rFonts w:ascii="Times New Roman" w:eastAsia="Calibri" w:hAnsi="Times New Roman"/>
          <w:sz w:val="28"/>
          <w:szCs w:val="28"/>
          <w:lang w:eastAsia="zh-CN"/>
        </w:rPr>
        <w:lastRenderedPageBreak/>
        <w:t>элементов хоккея, с учётом возраста и физической подготовленности обучающихся;</w:t>
      </w:r>
    </w:p>
    <w:p w:rsidR="002860FF" w:rsidRDefault="002860FF" w:rsidP="002860FF">
      <w:pPr>
        <w:widowControl w:val="0"/>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color w:val="000000"/>
          <w:sz w:val="28"/>
          <w:szCs w:val="28"/>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Pr>
          <w:rFonts w:ascii="Times New Roman" w:eastAsia="Calibri" w:hAnsi="Times New Roman"/>
          <w:sz w:val="28"/>
          <w:szCs w:val="28"/>
        </w:rPr>
        <w:t xml:space="preserve">и (или) за счет посещения обучающимися спортивных секций, школьных спортивных клубов, включая использование учебных модулей по видам спорта </w:t>
      </w:r>
      <w:bookmarkStart w:id="24" w:name="_Hlk125548235"/>
      <w:r>
        <w:rPr>
          <w:rFonts w:ascii="Times New Roman" w:eastAsia="Arial Unicode MS" w:hAnsi="Times New Roman"/>
          <w:sz w:val="28"/>
          <w:szCs w:val="28"/>
        </w:rPr>
        <w:t xml:space="preserve">(рекомендуемый объем  </w:t>
      </w:r>
      <w:r>
        <w:rPr>
          <w:rFonts w:ascii="Times New Roman" w:eastAsia="Calibri" w:hAnsi="Times New Roman"/>
          <w:sz w:val="28"/>
          <w:szCs w:val="28"/>
          <w:lang w:eastAsia="zh-CN"/>
        </w:rPr>
        <w:t>в 10 – 11 классах – по 34 часа</w:t>
      </w:r>
      <w:r>
        <w:rPr>
          <w:rFonts w:ascii="Times New Roman" w:eastAsia="Arial Unicode MS" w:hAnsi="Times New Roman"/>
          <w:sz w:val="28"/>
          <w:szCs w:val="28"/>
        </w:rPr>
        <w:t>).</w:t>
      </w:r>
      <w:bookmarkEnd w:id="24"/>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4.6. </w:t>
      </w:r>
      <w:r>
        <w:rPr>
          <w:rFonts w:ascii="Times New Roman" w:eastAsia="Calibri" w:hAnsi="Times New Roman"/>
          <w:sz w:val="28"/>
          <w:szCs w:val="28"/>
          <w:lang w:eastAsia="zh-CN"/>
        </w:rPr>
        <w:t>Содержание модуля «Хоккей».</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lang w:eastAsia="zh-CN"/>
        </w:rPr>
        <w:t>1) </w:t>
      </w:r>
      <w:r>
        <w:rPr>
          <w:rFonts w:ascii="Times New Roman" w:eastAsia="Calibri" w:hAnsi="Times New Roman"/>
          <w:sz w:val="28"/>
          <w:szCs w:val="28"/>
        </w:rPr>
        <w:t>Знания о хоккее.</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История развития современного хоккея в мире, в Российской Федерации,  в регионе. </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Хоккейные клубы, их история и традиции. Легендарные отечественные хоккеисты и тренеры. </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Достижения отечественной сборной команды страны на чемпионатах мира, Европы, Олимпийских играх. </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Зал славы отечественного хоккея. Выдающиеся хоккеисты мира.</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Главные хоккейные организации и федерации (международные, российские), осуществляющие управление хоккеем, их роль и основные функции.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Правила соревнований по виду спорта «хоккей». Официальный календарь соревнований (международных, всероссийских, региональных).</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Понятия и характеристика технических элементов хоккея, их название, назначение и методика выполнения. Характеристика тактики хоккея  и ее компонентов.</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Занятия хоккеем как средство укрепления здоровья, повышения </w:t>
      </w:r>
      <w:r>
        <w:rPr>
          <w:rFonts w:ascii="Times New Roman" w:eastAsia="Calibri" w:hAnsi="Times New Roman"/>
          <w:sz w:val="28"/>
          <w:szCs w:val="28"/>
        </w:rPr>
        <w:lastRenderedPageBreak/>
        <w:t>функциональных возможностей основных систем организма и воспитания различных физических качеств. Правила подбора физических упражнений хоккеиста.</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hAnsi="Times New Roman"/>
          <w:sz w:val="28"/>
          <w:szCs w:val="28"/>
        </w:rPr>
        <w:t>Комплексы упражнений для воспитания физических качеств хоккеиста.</w:t>
      </w:r>
      <w:r>
        <w:rPr>
          <w:rFonts w:ascii="Times New Roman" w:eastAsia="Calibri" w:hAnsi="Times New Roman"/>
          <w:sz w:val="28"/>
          <w:szCs w:val="28"/>
        </w:rPr>
        <w:t xml:space="preserve"> Здоровье формирующие факторы и средства.</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Требования безопасности при организации занятий хоккеем. Характерные травмы хоккеистов и мероприятия по их предупреждению.</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hAnsi="Times New Roman"/>
          <w:color w:val="000000"/>
          <w:sz w:val="28"/>
          <w:szCs w:val="28"/>
          <w:lang w:eastAsia="zh-CN"/>
        </w:rPr>
        <w:t>2)</w:t>
      </w:r>
      <w:r>
        <w:rPr>
          <w:rFonts w:ascii="Times New Roman" w:eastAsia="Calibri" w:hAnsi="Times New Roman"/>
          <w:sz w:val="28"/>
          <w:szCs w:val="28"/>
          <w:lang w:eastAsia="zh-CN"/>
        </w:rPr>
        <w:t> </w:t>
      </w:r>
      <w:r>
        <w:rPr>
          <w:rFonts w:ascii="Times New Roman" w:eastAsia="Calibri" w:hAnsi="Times New Roman"/>
          <w:sz w:val="28"/>
          <w:szCs w:val="28"/>
        </w:rPr>
        <w:t>Способы самостоятельной деятельности.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Правила безопасного, правомерного поведения во время соревнований  по хоккею в качестве зрителя, болельщика (фаната).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Организация и проведение самостоятельных занятий по хоккею. Составление планов и самостоятельное проведение занятий по хоккею.</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Способы самостоятельного освоения двигательных действий, подбор подводящих, подготовительных и специальных упражнений.</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хоккеиста.</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Правила личной гигиены, требования к спортивной экипировке для занятий хоккеем. Правила ухода за спортивным инвентарем и оборудованием.</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hAnsi="Times New Roman"/>
          <w:sz w:val="28"/>
          <w:szCs w:val="28"/>
        </w:rPr>
      </w:pPr>
      <w:r>
        <w:rPr>
          <w:rFonts w:ascii="Times New Roman" w:eastAsia="Calibri" w:hAnsi="Times New Roman"/>
          <w:sz w:val="28"/>
          <w:szCs w:val="28"/>
        </w:rPr>
        <w:t xml:space="preserve">Классификация физических упражнений: подготовительные, общеразвивающие, специальные и корригирующие. </w:t>
      </w:r>
      <w:r>
        <w:rPr>
          <w:rFonts w:ascii="Times New Roman" w:hAnsi="Times New Roman"/>
          <w:sz w:val="28"/>
          <w:szCs w:val="28"/>
        </w:rPr>
        <w:t xml:space="preserve">Составление индивидуальных комплексов упражнений различной направленности.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Способы и методы профилактики </w:t>
      </w:r>
      <w:r>
        <w:rPr>
          <w:rFonts w:ascii="Times New Roman" w:hAnsi="Times New Roman"/>
          <w:sz w:val="28"/>
          <w:szCs w:val="28"/>
        </w:rPr>
        <w:t>пагубных привычек,</w:t>
      </w:r>
      <w:r>
        <w:rPr>
          <w:rFonts w:ascii="Times New Roman" w:eastAsia="Calibri" w:hAnsi="Times New Roman"/>
          <w:sz w:val="28"/>
          <w:szCs w:val="28"/>
        </w:rPr>
        <w:t xml:space="preserve"> асоциального  и созависимого поведения. Противодействие допингу в спорте и борьба с ним.</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Тестирование уровня физической подготовленности в хоккее.</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hAnsi="Times New Roman"/>
          <w:color w:val="000000"/>
          <w:sz w:val="28"/>
          <w:szCs w:val="28"/>
          <w:lang w:eastAsia="zh-CN"/>
        </w:rPr>
        <w:t>3) </w:t>
      </w:r>
      <w:r>
        <w:rPr>
          <w:rFonts w:ascii="Times New Roman" w:eastAsia="Calibri" w:hAnsi="Times New Roman"/>
          <w:sz w:val="28"/>
          <w:szCs w:val="28"/>
        </w:rPr>
        <w:t>Физическое совершенствование.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Комплексы упражнений для воспитания физических качеств (ловкости, гибкости, силы, выносливости, быстроты).</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Комплексы упражнений, формирующие двигательные умения и навыки,  а также технику действий хоккеиста: </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общеподготовительных упражнений (ОРУ, упражнения со снарядами,  на снарядах из других видов спорта (легкая атлетика, гимнастика);</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lastRenderedPageBreak/>
        <w:t xml:space="preserve">специально-подготовительных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 шайб, ведение, передачи, бег на коньках, силовые единоборства, игровые упражнения  (3х0, 3х1, 3х2, 3х3, 2х3, 5х0, 5х3, 5х4 и другие), двусторонние игры. </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Комплексы специальной разминки перед соревнованиями.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Индивидуальные технические действия передвижения на коньках: бег скользящими, короткими, скрестными шагами, спиной вперед, повороты скрестными шагами, переступанием, не отрывая коньков ото льда, толчком одной ноги, прыжком, торможение и остановки с поворотом на 90 градусов на двух ногах, на одной, «полуплугом» и «плугом», старты лицом, боком вперед,  с предварительным поворотом, прыжки толчком, одной, двумя ногами.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Технические действия владения клюшкой и шайбой: ведение, броски и удары, передачи, приём и остановки, обводка, финты, отбор, вбрасывание.</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Технические действия вратаря: основная стойка, передвижение, ловля  и отбивание шайбы.</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Тактические действия (индивидуальные и групповые): тактика атаки, тактика обороны, тактика игры в равных составах, тактика при вбрасывании, тактические действия с учетом игровых амплуа в команде, быстрые переключения в действиях – от нападения к защите и от защиты к нападению. Тактические взаимодействия:  в парах, тройках, группах.</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Учебные игры в хоккей. Участие в соревновательной деятельности.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4.7.</w:t>
      </w:r>
      <w:r>
        <w:rPr>
          <w:rFonts w:ascii="Times New Roman" w:eastAsia="Calibri" w:hAnsi="Times New Roman"/>
          <w:color w:val="000000"/>
          <w:sz w:val="28"/>
          <w:szCs w:val="28"/>
          <w:lang w:eastAsia="zh-CN"/>
        </w:rPr>
        <w:t> Содержание модуля «Хоккей» направлено на достижение обучающимися личностных, метапредметных и предметных результатов обучения.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127.9.4.7.1. </w:t>
      </w:r>
      <w:r>
        <w:rPr>
          <w:rFonts w:ascii="Times New Roman" w:hAnsi="Times New Roman"/>
          <w:color w:val="000000"/>
          <w:sz w:val="28"/>
          <w:szCs w:val="28"/>
          <w:lang w:eastAsia="zh-CN"/>
        </w:rPr>
        <w:t xml:space="preserve">При </w:t>
      </w:r>
      <w:r>
        <w:rPr>
          <w:rFonts w:ascii="Times New Roman" w:eastAsia="Calibri" w:hAnsi="Times New Roman"/>
          <w:color w:val="000000"/>
          <w:sz w:val="28"/>
          <w:szCs w:val="28"/>
          <w:lang w:eastAsia="zh-CN"/>
        </w:rPr>
        <w:t>изучении модуля «Хоккей»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проявление чувства патриотизма, ответственности перед Родиной, гордости  за свой край, свою Родину, уважение государственных символов (герб, флаг, гимн), </w:t>
      </w:r>
      <w:r>
        <w:rPr>
          <w:rFonts w:ascii="Times New Roman" w:eastAsia="Calibri" w:hAnsi="Times New Roman"/>
          <w:color w:val="000000"/>
          <w:sz w:val="28"/>
          <w:szCs w:val="28"/>
        </w:rPr>
        <w:t xml:space="preserve">готовность к служению Отечеству, его защите </w:t>
      </w:r>
      <w:r>
        <w:rPr>
          <w:rFonts w:ascii="Times New Roman" w:eastAsia="Calibri" w:hAnsi="Times New Roman"/>
          <w:sz w:val="28"/>
          <w:szCs w:val="28"/>
        </w:rPr>
        <w:t xml:space="preserve">на примере роли, традиций и развития </w:t>
      </w:r>
      <w:r>
        <w:rPr>
          <w:rFonts w:ascii="Times New Roman" w:eastAsia="Calibri" w:hAnsi="Times New Roman"/>
          <w:sz w:val="28"/>
          <w:szCs w:val="28"/>
        </w:rPr>
        <w:lastRenderedPageBreak/>
        <w:t>хоккея в современном обществе, в Российской Федерации, в регионе;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сформированность основ саморазвития и самовоспитания через ценности, традиции и идеалы</w:t>
      </w:r>
      <w:r>
        <w:rPr>
          <w:rFonts w:ascii="Times New Roman" w:hAnsi="Times New Roman"/>
          <w:sz w:val="28"/>
          <w:szCs w:val="28"/>
        </w:rPr>
        <w:t xml:space="preserve"> </w:t>
      </w:r>
      <w:r>
        <w:rPr>
          <w:rFonts w:ascii="Times New Roman" w:eastAsia="Calibri" w:hAnsi="Times New Roman"/>
          <w:sz w:val="28"/>
          <w:szCs w:val="28"/>
        </w:rPr>
        <w:t xml:space="preserve">главных хоккейных организаций регионального, всероссийского и мирового уровней, </w:t>
      </w:r>
      <w:r>
        <w:rPr>
          <w:rFonts w:ascii="Times New Roman" w:hAnsi="Times New Roman"/>
          <w:sz w:val="28"/>
          <w:szCs w:val="28"/>
        </w:rPr>
        <w:t>отечественных и зарубежных хоккейных клубов;</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сформированность основных норм морали, духовно-нравственной культуры  и </w:t>
      </w:r>
      <w:r>
        <w:rPr>
          <w:rFonts w:ascii="Times New Roman" w:eastAsia="Calibri" w:hAnsi="Times New Roman"/>
          <w:color w:val="000000"/>
          <w:sz w:val="28"/>
          <w:szCs w:val="28"/>
          <w:shd w:val="clear" w:color="auto" w:fill="FFFFFF"/>
        </w:rPr>
        <w:t>ценностного отношения к физической культуре, как неотъемлемой части общечеловеческой культуры средствами хоккея;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хоккея;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готовность к осознанному выбору будущей профессии и возможностей реализации собственных жизненных планов средствами хоккея как условие успешной профессиональной, спортивной и общественной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127.9.4.7.2. </w:t>
      </w:r>
      <w:r>
        <w:rPr>
          <w:rFonts w:ascii="Times New Roman" w:eastAsia="Calibri" w:hAnsi="Times New Roman"/>
          <w:color w:val="000000"/>
          <w:sz w:val="28"/>
          <w:szCs w:val="28"/>
          <w:lang w:eastAsia="zh-CN"/>
        </w:rPr>
        <w:t>При изучении модуля «Хоккей» на уровне среднего общего образования у обучающихся будут сформированы следующие метапредметные результаты</w:t>
      </w:r>
      <w:r>
        <w:rPr>
          <w:rFonts w:ascii="Times New Roman" w:eastAsia="Calibri" w:hAnsi="Times New Roman"/>
          <w:sz w:val="28"/>
          <w:szCs w:val="28"/>
        </w:rPr>
        <w:t>:</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color w:val="000000"/>
          <w:sz w:val="28"/>
          <w:szCs w:val="28"/>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хоккею;</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умение эффективно взаимодействовать и разрешать конфликты в процессе игровой, соревновательной деятельности, судейской практики, учитывать позиции </w:t>
      </w:r>
      <w:r>
        <w:rPr>
          <w:rFonts w:ascii="Times New Roman" w:eastAsia="Calibri" w:hAnsi="Times New Roman"/>
          <w:color w:val="000000"/>
          <w:sz w:val="28"/>
          <w:szCs w:val="28"/>
        </w:rPr>
        <w:lastRenderedPageBreak/>
        <w:t>других участников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127.9.4.7.3. </w:t>
      </w:r>
      <w:r>
        <w:rPr>
          <w:rFonts w:ascii="Times New Roman" w:eastAsia="Calibri" w:hAnsi="Times New Roman"/>
          <w:color w:val="000000"/>
          <w:sz w:val="28"/>
          <w:szCs w:val="28"/>
          <w:lang w:eastAsia="zh-CN"/>
        </w:rPr>
        <w:t xml:space="preserve">При изучении модуля «Хоккей» на уровне среднего общего образования у обучающихся будут сформированы следующие </w:t>
      </w:r>
      <w:r>
        <w:rPr>
          <w:rFonts w:ascii="Times New Roman" w:eastAsia="Calibri" w:hAnsi="Times New Roman"/>
          <w:sz w:val="28"/>
          <w:szCs w:val="28"/>
        </w:rPr>
        <w:t>предметные результаты:</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HiddenHorzOCR" w:hAnsi="Times New Roman"/>
          <w:sz w:val="28"/>
          <w:szCs w:val="28"/>
        </w:rPr>
        <w:t xml:space="preserve">знание </w:t>
      </w:r>
      <w:r>
        <w:rPr>
          <w:rFonts w:ascii="Times New Roman" w:eastAsia="Calibri" w:hAnsi="Times New Roman"/>
          <w:sz w:val="28"/>
          <w:szCs w:val="28"/>
        </w:rPr>
        <w:t xml:space="preserve">истории развития современного хоккея, традиций клубного хоккейного движения в мире, в Российской Федерации, в регионе, легендарных отечественных  и зарубежных хоккеистов и тренеров, </w:t>
      </w:r>
      <w:r>
        <w:rPr>
          <w:rFonts w:ascii="Times New Roman" w:hAnsi="Times New Roman"/>
          <w:color w:val="000000"/>
          <w:sz w:val="28"/>
          <w:szCs w:val="28"/>
        </w:rPr>
        <w:t>принесших славу российскому и мировому хоккею;</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HiddenHorzOCR" w:hAnsi="Times New Roman"/>
          <w:sz w:val="28"/>
          <w:szCs w:val="28"/>
        </w:rPr>
        <w:t>способность характеризовать р</w:t>
      </w:r>
      <w:r>
        <w:rPr>
          <w:rFonts w:ascii="Times New Roman" w:eastAsia="Calibri" w:hAnsi="Times New Roman"/>
          <w:sz w:val="28"/>
          <w:szCs w:val="28"/>
        </w:rPr>
        <w:t>оль и основные функции главных хоккейных организаций и федераций (международные, российские), осуществляющих управление хоккеем;</w:t>
      </w:r>
    </w:p>
    <w:p w:rsidR="002860FF" w:rsidRDefault="002860FF" w:rsidP="002860FF">
      <w:pPr>
        <w:widowControl w:val="0"/>
        <w:spacing w:line="360" w:lineRule="auto"/>
        <w:ind w:firstLine="709"/>
        <w:jc w:val="both"/>
        <w:rPr>
          <w:rFonts w:ascii="Times New Roman" w:eastAsia="HiddenHorzOCR" w:hAnsi="Times New Roman"/>
          <w:sz w:val="28"/>
          <w:szCs w:val="28"/>
        </w:rPr>
      </w:pPr>
      <w:r>
        <w:rPr>
          <w:rFonts w:ascii="Times New Roman" w:hAnsi="Times New Roman"/>
          <w:sz w:val="28"/>
          <w:szCs w:val="28"/>
        </w:rPr>
        <w:t xml:space="preserve">умение анализировать результаты соревнований, входящих в </w:t>
      </w:r>
      <w:r>
        <w:rPr>
          <w:rFonts w:ascii="Times New Roman" w:eastAsia="Calibri" w:hAnsi="Times New Roman"/>
          <w:sz w:val="28"/>
          <w:szCs w:val="28"/>
        </w:rPr>
        <w:t>официальный календарь соревнований (международных, всероссийских, региональных);</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понимание роли занятий хоккеем как средства укрепления здоровья, повышения функциональных возможностей основных систем организма и развития физических качеств,</w:t>
      </w:r>
      <w:r>
        <w:rPr>
          <w:rFonts w:ascii="Times New Roman" w:hAnsi="Times New Roman"/>
          <w:sz w:val="28"/>
          <w:szCs w:val="28"/>
        </w:rPr>
        <w:t xml:space="preserve"> характеристика способов повышения </w:t>
      </w:r>
      <w:r>
        <w:rPr>
          <w:rFonts w:ascii="Times New Roman" w:eastAsia="Calibri" w:hAnsi="Times New Roman"/>
          <w:sz w:val="28"/>
          <w:szCs w:val="28"/>
        </w:rPr>
        <w:t>основных систем организма и развития физических качеств;</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использование навыков: организации и проведения самостоятельных занятий по хоккею, составления индивидуальных планов, включая способы самостоятельного освоения двигательных действий, подбор подводящих, подготовительных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в учебной и соревновательной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знание и применение основ </w:t>
      </w:r>
      <w:r>
        <w:rPr>
          <w:rFonts w:ascii="Times New Roman" w:hAnsi="Times New Roman"/>
          <w:sz w:val="28"/>
          <w:szCs w:val="28"/>
        </w:rPr>
        <w:t xml:space="preserve">формирования сбалансированного питания </w:t>
      </w:r>
      <w:r>
        <w:rPr>
          <w:rFonts w:ascii="Times New Roman" w:eastAsia="Calibri" w:hAnsi="Times New Roman"/>
          <w:sz w:val="28"/>
          <w:szCs w:val="28"/>
        </w:rPr>
        <w:t>хоккеиста;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hAnsi="Times New Roman"/>
          <w:sz w:val="28"/>
          <w:szCs w:val="28"/>
        </w:rPr>
        <w:t>использование п</w:t>
      </w:r>
      <w:r>
        <w:rPr>
          <w:rFonts w:ascii="Times New Roman" w:eastAsia="Calibri" w:hAnsi="Times New Roman"/>
          <w:sz w:val="28"/>
          <w:szCs w:val="28"/>
        </w:rPr>
        <w:t xml:space="preserve">равил подбора физических упражнений для развития физических качеств хоккеиста, специально-подготовительных </w:t>
      </w:r>
      <w:r>
        <w:rPr>
          <w:rFonts w:ascii="Times New Roman" w:hAnsi="Times New Roman"/>
          <w:sz w:val="28"/>
          <w:szCs w:val="28"/>
        </w:rPr>
        <w:t xml:space="preserve">упражнений, формирующих </w:t>
      </w:r>
      <w:r>
        <w:rPr>
          <w:rFonts w:ascii="Times New Roman" w:eastAsia="Calibri" w:hAnsi="Times New Roman"/>
          <w:sz w:val="28"/>
          <w:szCs w:val="28"/>
        </w:rPr>
        <w:t xml:space="preserve">двигательные умения и навыки технических и тактических действий хоккеиста, </w:t>
      </w:r>
      <w:r>
        <w:rPr>
          <w:rFonts w:ascii="Times New Roman" w:hAnsi="Times New Roman"/>
          <w:sz w:val="28"/>
          <w:szCs w:val="28"/>
        </w:rPr>
        <w:t>определение их эффективность;</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hAnsi="Times New Roman"/>
          <w:sz w:val="28"/>
          <w:szCs w:val="28"/>
        </w:rPr>
        <w:t xml:space="preserve">знание техники выполнения и демонстрация правильной техники  и выполнения упражнения для воспитания физических качеств, умение </w:t>
      </w:r>
      <w:r>
        <w:rPr>
          <w:rFonts w:ascii="Times New Roman" w:eastAsia="Calibri" w:hAnsi="Times New Roman"/>
          <w:sz w:val="28"/>
          <w:szCs w:val="28"/>
        </w:rPr>
        <w:t>выявлять  и устранять ошибки при выполнении упражнений;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классификации техники и тактики игры в хоккей, технических  и тактических элементов хоккея, применение и владение техническими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contextualSpacing/>
        <w:jc w:val="both"/>
        <w:rPr>
          <w:rFonts w:ascii="Times New Roman" w:hAnsi="Times New Roman"/>
          <w:sz w:val="28"/>
          <w:szCs w:val="28"/>
        </w:rPr>
      </w:pPr>
      <w:r>
        <w:rPr>
          <w:rFonts w:ascii="Times New Roman" w:hAnsi="Times New Roman"/>
          <w:sz w:val="28"/>
          <w:szCs w:val="28"/>
        </w:rPr>
        <w:t>и тактическими элементами в игровых заданиях и соревнованиях;</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выполнение командных атакующих действий и </w:t>
      </w:r>
      <w:r>
        <w:rPr>
          <w:rFonts w:ascii="Times New Roman" w:eastAsia="Calibri" w:hAnsi="Times New Roman"/>
          <w:sz w:val="28"/>
          <w:szCs w:val="28"/>
        </w:rPr>
        <w:t xml:space="preserve">способов атаки и контратаки  в хоккее, </w:t>
      </w:r>
      <w:r>
        <w:rPr>
          <w:rFonts w:ascii="Times New Roman" w:hAnsi="Times New Roman"/>
          <w:sz w:val="28"/>
          <w:szCs w:val="28"/>
        </w:rPr>
        <w:t>тактических комбинаций при различных игровых ситуациях;</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выявление ошибок в технике выполнения упражнений, формирующих двигательные умения и навыки технических и тактических действий хоккеиста;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демонстрация совершенствования техники передвижения на коньках, техники владения клюшкой и шайбой, техники игры вратаря, индивидуальных, групповых  и командных тактических действий;</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осуществление соревновательной деятельности в соответствии с правилами вида спорта «хоккей», судейской практики;</w:t>
      </w:r>
    </w:p>
    <w:p w:rsidR="002860FF" w:rsidRDefault="002860FF" w:rsidP="002860FF">
      <w:pPr>
        <w:widowControl w:val="0"/>
        <w:tabs>
          <w:tab w:val="left" w:pos="993"/>
        </w:tabs>
        <w:spacing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определение признаков положительного влияния занятий хоккеем  на укрепление здоровья, устанавливать связь между развитием физических качеств  и основных систем организма;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соблюдение требований безопасности при организации занятий хоккеем, </w:t>
      </w:r>
      <w:r>
        <w:rPr>
          <w:rFonts w:ascii="Times New Roman" w:hAnsi="Times New Roman"/>
          <w:color w:val="000000"/>
          <w:sz w:val="28"/>
          <w:szCs w:val="28"/>
        </w:rPr>
        <w:t>знание правил оказания первой помощи при травмах и ушибах во время занятий физическими упражнениями, и хоккеем в частности;</w:t>
      </w:r>
    </w:p>
    <w:p w:rsidR="002860FF" w:rsidRDefault="002860FF" w:rsidP="002860FF">
      <w:pPr>
        <w:widowControl w:val="0"/>
        <w:tabs>
          <w:tab w:val="left" w:pos="709"/>
          <w:tab w:val="left" w:pos="993"/>
        </w:tabs>
        <w:spacing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использование занятий хоккеем для организации индивидуального отдыха  и досуга, укрепления собственного здоровья, повышения уровня физических кондиций;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проведение тестирования уровня физической подготовленности хоккеистов, характеристика основных показателей развития физических качеств и состояния </w:t>
      </w:r>
      <w:r>
        <w:rPr>
          <w:rFonts w:ascii="Times New Roman" w:eastAsia="Calibri" w:hAnsi="Times New Roman"/>
          <w:sz w:val="28"/>
          <w:szCs w:val="28"/>
        </w:rPr>
        <w:lastRenderedPageBreak/>
        <w:t>здоровья, сравнение своих результатов выполнения контрольных упражнений  с эталонными результатами;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уровня физической подготовленности;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способность проводить самостоятельные занятия по хоккею по освоению новых двигательных действий и воспитанию основных физических качеств, контролировать и анализировать эффективность этих занятий;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знание и применение способов и методов профилактики </w:t>
      </w:r>
      <w:r>
        <w:rPr>
          <w:rFonts w:ascii="Times New Roman" w:hAnsi="Times New Roman"/>
          <w:sz w:val="28"/>
          <w:szCs w:val="28"/>
        </w:rPr>
        <w:t>пагубных привычек,</w:t>
      </w:r>
      <w:r>
        <w:rPr>
          <w:rFonts w:ascii="Times New Roman" w:eastAsia="Calibri" w:hAnsi="Times New Roman"/>
          <w:sz w:val="28"/>
          <w:szCs w:val="28"/>
        </w:rPr>
        <w:t xml:space="preserve"> асоциального и созависимого поведения, знание антидопинговых правил.</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127.9.5. Модуль «Футбол».</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127.9.5.1. Пояснительная записка модуля «Футбол».</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 xml:space="preserve">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rFonts w:ascii="Times New Roman" w:eastAsia="Calibri" w:hAnsi="Times New Roman"/>
          <w:sz w:val="28"/>
          <w:szCs w:val="28"/>
        </w:rPr>
        <w:t>по физической культуре</w:t>
      </w:r>
      <w:r>
        <w:rPr>
          <w:rFonts w:ascii="Times New Roman" w:eastAsia="Calibri" w:hAnsi="Times New Roman"/>
          <w:color w:val="000000"/>
          <w:sz w:val="28"/>
          <w:szCs w:val="28"/>
          <w:lang w:eastAsia="zh-CN"/>
        </w:rPr>
        <w:t xml:space="preserve"> с учётом современных тенденций в системе образования  и использования </w:t>
      </w:r>
      <w:r>
        <w:rPr>
          <w:rFonts w:ascii="Times New Roman" w:eastAsia="Calibri" w:hAnsi="Times New Roman"/>
          <w:sz w:val="28"/>
          <w:szCs w:val="28"/>
          <w:lang w:eastAsia="zh-CN"/>
        </w:rPr>
        <w:t xml:space="preserve">спортивно-ориентированных форм, </w:t>
      </w:r>
      <w:r>
        <w:rPr>
          <w:rFonts w:ascii="Times New Roman" w:eastAsia="Calibri" w:hAnsi="Times New Roman"/>
          <w:color w:val="000000"/>
          <w:sz w:val="28"/>
          <w:szCs w:val="28"/>
          <w:lang w:eastAsia="zh-CN"/>
        </w:rPr>
        <w:t xml:space="preserve">средств и методов </w:t>
      </w:r>
      <w:r>
        <w:rPr>
          <w:rFonts w:ascii="Times New Roman" w:eastAsia="Calibri" w:hAnsi="Times New Roman"/>
          <w:sz w:val="28"/>
          <w:szCs w:val="28"/>
          <w:lang w:eastAsia="zh-CN"/>
        </w:rPr>
        <w:t>обучения  по различным видов спорта.</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hAnsi="Times New Roman"/>
          <w:sz w:val="28"/>
          <w:szCs w:val="28"/>
        </w:rPr>
        <w:t xml:space="preserve">Футбол </w:t>
      </w:r>
      <w:r>
        <w:rPr>
          <w:rFonts w:ascii="Times New Roman" w:eastAsia="Arial Unicode MS" w:hAnsi="Times New Roman"/>
          <w:sz w:val="28"/>
          <w:szCs w:val="28"/>
        </w:rPr>
        <w:t xml:space="preserve">является эффективным средством физического воспитания, </w:t>
      </w:r>
      <w:r>
        <w:rPr>
          <w:rFonts w:ascii="Times New Roman" w:eastAsia="Calibri" w:hAnsi="Times New Roman"/>
          <w:sz w:val="28"/>
          <w:szCs w:val="28"/>
        </w:rPr>
        <w:t xml:space="preserve">содействует всестороннему физическому, интеллектуальному, нравственному развитию обучающихся, укреплению здоровья, привлечению </w:t>
      </w:r>
      <w:r>
        <w:rPr>
          <w:rFonts w:ascii="Times New Roman" w:eastAsia="SchoolBookSanPin" w:hAnsi="Times New Roman"/>
          <w:sz w:val="28"/>
          <w:szCs w:val="28"/>
        </w:rPr>
        <w:t>обучающихся</w:t>
      </w:r>
      <w:r>
        <w:rPr>
          <w:rFonts w:ascii="Times New Roman" w:eastAsia="Calibri" w:hAnsi="Times New Roman"/>
          <w:sz w:val="28"/>
          <w:szCs w:val="28"/>
          <w:lang w:eastAsia="zh-CN"/>
        </w:rPr>
        <w:t xml:space="preserve">  </w:t>
      </w:r>
      <w:r>
        <w:rPr>
          <w:rFonts w:ascii="Times New Roman" w:eastAsia="Calibri" w:hAnsi="Times New Roman"/>
          <w:sz w:val="28"/>
          <w:szCs w:val="28"/>
        </w:rPr>
        <w:t>к систематическим занятиям физической культурой и спортом, их личностному  и профессиональному самоопределению.</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 xml:space="preserve">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w:t>
      </w:r>
      <w:r>
        <w:rPr>
          <w:rFonts w:ascii="Times New Roman" w:hAnsi="Times New Roman"/>
          <w:spacing w:val="-3"/>
          <w:sz w:val="28"/>
          <w:szCs w:val="28"/>
        </w:rPr>
        <w:t xml:space="preserve">командная </w:t>
      </w:r>
      <w:r>
        <w:rPr>
          <w:rFonts w:ascii="Times New Roman" w:hAnsi="Times New Roman"/>
          <w:sz w:val="28"/>
          <w:szCs w:val="28"/>
        </w:rPr>
        <w:t xml:space="preserve">игра, в которой каждому члену </w:t>
      </w:r>
      <w:r>
        <w:rPr>
          <w:rFonts w:ascii="Times New Roman" w:hAnsi="Times New Roman"/>
          <w:spacing w:val="-3"/>
          <w:sz w:val="28"/>
          <w:szCs w:val="28"/>
        </w:rPr>
        <w:t xml:space="preserve">команды </w:t>
      </w:r>
      <w:r>
        <w:rPr>
          <w:rFonts w:ascii="Times New Roman" w:hAnsi="Times New Roman"/>
          <w:sz w:val="28"/>
          <w:szCs w:val="28"/>
        </w:rPr>
        <w:t xml:space="preserve">надо уметь выстраивать отношения с другими игроками. Психологический климат в </w:t>
      </w:r>
      <w:r>
        <w:rPr>
          <w:rFonts w:ascii="Times New Roman" w:hAnsi="Times New Roman"/>
          <w:spacing w:val="-3"/>
          <w:sz w:val="28"/>
          <w:szCs w:val="28"/>
        </w:rPr>
        <w:t xml:space="preserve">команде </w:t>
      </w:r>
      <w:r>
        <w:rPr>
          <w:rFonts w:ascii="Times New Roman" w:hAnsi="Times New Roman"/>
          <w:sz w:val="28"/>
          <w:szCs w:val="28"/>
        </w:rPr>
        <w:t xml:space="preserve">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w:t>
      </w:r>
      <w:r>
        <w:rPr>
          <w:rFonts w:ascii="Times New Roman" w:hAnsi="Times New Roman"/>
          <w:sz w:val="28"/>
          <w:szCs w:val="28"/>
        </w:rPr>
        <w:lastRenderedPageBreak/>
        <w:t xml:space="preserve">желание </w:t>
      </w:r>
      <w:r>
        <w:rPr>
          <w:rFonts w:ascii="Times New Roman" w:hAnsi="Times New Roman"/>
          <w:spacing w:val="-3"/>
          <w:sz w:val="28"/>
          <w:szCs w:val="28"/>
        </w:rPr>
        <w:t xml:space="preserve">находить </w:t>
      </w:r>
      <w:r>
        <w:rPr>
          <w:rFonts w:ascii="Times New Roman" w:hAnsi="Times New Roman"/>
          <w:sz w:val="28"/>
          <w:szCs w:val="28"/>
        </w:rPr>
        <w:t xml:space="preserve">общий язык с партнером, а также решать </w:t>
      </w:r>
      <w:r>
        <w:rPr>
          <w:rFonts w:ascii="Times New Roman" w:hAnsi="Times New Roman"/>
          <w:spacing w:val="-3"/>
          <w:sz w:val="28"/>
          <w:szCs w:val="28"/>
        </w:rPr>
        <w:t>конфликтные</w:t>
      </w:r>
      <w:r>
        <w:rPr>
          <w:rFonts w:ascii="Times New Roman" w:hAnsi="Times New Roman"/>
          <w:spacing w:val="1"/>
          <w:sz w:val="28"/>
          <w:szCs w:val="28"/>
        </w:rPr>
        <w:t xml:space="preserve"> </w:t>
      </w:r>
      <w:r>
        <w:rPr>
          <w:rFonts w:ascii="Times New Roman" w:hAnsi="Times New Roman"/>
          <w:sz w:val="28"/>
          <w:szCs w:val="28"/>
        </w:rPr>
        <w:t>ситуации.</w:t>
      </w:r>
    </w:p>
    <w:p w:rsidR="002860FF" w:rsidRDefault="002860FF" w:rsidP="002860FF">
      <w:pPr>
        <w:widowControl w:val="0"/>
        <w:spacing w:line="360" w:lineRule="auto"/>
        <w:ind w:firstLine="709"/>
        <w:jc w:val="both"/>
        <w:rPr>
          <w:rFonts w:ascii="Times New Roman" w:eastAsia="Courier New" w:hAnsi="Times New Roman"/>
          <w:sz w:val="28"/>
          <w:szCs w:val="28"/>
          <w:lang w:bidi="ru-RU"/>
        </w:rPr>
      </w:pPr>
      <w:r>
        <w:rPr>
          <w:rFonts w:ascii="Times New Roman" w:eastAsia="Courier New" w:hAnsi="Times New Roman"/>
          <w:sz w:val="28"/>
          <w:szCs w:val="28"/>
          <w:lang w:bidi="ru-RU"/>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2860FF" w:rsidRDefault="002860FF" w:rsidP="002860FF">
      <w:pPr>
        <w:widowControl w:val="0"/>
        <w:spacing w:line="360" w:lineRule="auto"/>
        <w:ind w:firstLine="709"/>
        <w:jc w:val="both"/>
        <w:rPr>
          <w:rFonts w:ascii="Times New Roman" w:eastAsia="Courier New" w:hAnsi="Times New Roman"/>
          <w:sz w:val="28"/>
          <w:szCs w:val="28"/>
          <w:lang w:bidi="ru-RU"/>
        </w:rPr>
      </w:pPr>
      <w:r>
        <w:rPr>
          <w:rFonts w:ascii="Times New Roman" w:eastAsia="Courier New" w:hAnsi="Times New Roman"/>
          <w:sz w:val="28"/>
          <w:szCs w:val="28"/>
          <w:lang w:bidi="ru-RU"/>
        </w:rPr>
        <w:t xml:space="preserve">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w:t>
      </w:r>
      <w:r>
        <w:rPr>
          <w:rFonts w:ascii="Times New Roman" w:hAnsi="Times New Roman"/>
          <w:sz w:val="28"/>
          <w:szCs w:val="28"/>
          <w:lang w:bidi="ru-RU"/>
        </w:rPr>
        <w:t>заболеваемость</w:t>
      </w:r>
      <w:r>
        <w:rPr>
          <w:rFonts w:ascii="Times New Roman" w:eastAsia="Courier New" w:hAnsi="Times New Roman"/>
          <w:sz w:val="28"/>
          <w:szCs w:val="28"/>
          <w:lang w:bidi="ru-RU"/>
        </w:rPr>
        <w:t xml:space="preserve"> и утомление у обучающихся, возникающее в ходе учебных занятий.</w:t>
      </w:r>
    </w:p>
    <w:p w:rsidR="002860FF" w:rsidRDefault="002860FF" w:rsidP="002860FF">
      <w:pPr>
        <w:widowControl w:val="0"/>
        <w:spacing w:line="360" w:lineRule="auto"/>
        <w:ind w:firstLine="709"/>
        <w:jc w:val="both"/>
        <w:rPr>
          <w:rFonts w:ascii="Times New Roman" w:eastAsia="Courier New" w:hAnsi="Times New Roman"/>
          <w:sz w:val="28"/>
          <w:szCs w:val="28"/>
          <w:lang w:bidi="ru-RU"/>
        </w:rPr>
      </w:pPr>
      <w:r>
        <w:rPr>
          <w:rFonts w:ascii="Times New Roman" w:eastAsia="Calibri" w:hAnsi="Times New Roman"/>
          <w:sz w:val="28"/>
          <w:szCs w:val="28"/>
        </w:rPr>
        <w:t>127.9.</w:t>
      </w:r>
      <w:r>
        <w:rPr>
          <w:rFonts w:ascii="Times New Roman" w:hAnsi="Times New Roman"/>
          <w:sz w:val="28"/>
          <w:szCs w:val="28"/>
        </w:rPr>
        <w:t>5.2. </w:t>
      </w:r>
      <w:r>
        <w:rPr>
          <w:rFonts w:ascii="Times New Roman" w:eastAsia="Courier New" w:hAnsi="Times New Roman"/>
          <w:sz w:val="28"/>
          <w:szCs w:val="28"/>
          <w:lang w:bidi="ru-RU"/>
        </w:rPr>
        <w:t xml:space="preserve">Целями изучения модуля «Футбол» являются: </w:t>
      </w:r>
      <w:r>
        <w:rPr>
          <w:rFonts w:ascii="Times New Roman" w:hAnsi="Times New Roman"/>
          <w:sz w:val="28"/>
          <w:szCs w:val="28"/>
        </w:rPr>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2860FF" w:rsidRDefault="002860FF" w:rsidP="002860FF">
      <w:pPr>
        <w:widowControl w:val="0"/>
        <w:spacing w:line="360" w:lineRule="auto"/>
        <w:ind w:firstLine="709"/>
        <w:jc w:val="both"/>
        <w:rPr>
          <w:rFonts w:ascii="Times New Roman" w:eastAsia="Calibri" w:hAnsi="Times New Roman"/>
          <w:sz w:val="28"/>
          <w:szCs w:val="28"/>
        </w:rPr>
      </w:pPr>
      <w:bookmarkStart w:id="25" w:name="_Hlk125550293"/>
      <w:bookmarkStart w:id="26" w:name="_Hlk125544518"/>
      <w:r>
        <w:rPr>
          <w:rFonts w:ascii="Times New Roman" w:eastAsia="Calibri" w:hAnsi="Times New Roman"/>
          <w:sz w:val="28"/>
          <w:szCs w:val="28"/>
        </w:rPr>
        <w:t xml:space="preserve">127.9.5.3. Задачами изучения модуля </w:t>
      </w:r>
      <w:r>
        <w:rPr>
          <w:rFonts w:ascii="Times New Roman" w:hAnsi="Times New Roman"/>
          <w:sz w:val="28"/>
          <w:szCs w:val="28"/>
          <w:lang w:eastAsia="ar-SA"/>
        </w:rPr>
        <w:t xml:space="preserve">«Футбол» </w:t>
      </w:r>
      <w:r>
        <w:rPr>
          <w:rFonts w:ascii="Times New Roman" w:eastAsia="Calibri" w:hAnsi="Times New Roman"/>
          <w:sz w:val="28"/>
          <w:szCs w:val="28"/>
        </w:rPr>
        <w:t>являются</w:t>
      </w:r>
      <w:bookmarkEnd w:id="25"/>
      <w:r>
        <w:rPr>
          <w:rFonts w:ascii="Times New Roman" w:eastAsia="Calibri" w:hAnsi="Times New Roman"/>
          <w:sz w:val="28"/>
          <w:szCs w:val="28"/>
        </w:rPr>
        <w:t>:</w:t>
      </w:r>
      <w:bookmarkEnd w:id="26"/>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всестороннее гармоничное развитие детей, увеличение объёма  их двигательной активности;</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eastAsia="Arial Unicode MS" w:hAnsi="Times New Roman"/>
          <w:sz w:val="28"/>
          <w:szCs w:val="28"/>
        </w:rPr>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 xml:space="preserve">ознакомление и обучение двигательным умениям и навыкам, техническим </w:t>
      </w:r>
      <w:r>
        <w:rPr>
          <w:rFonts w:ascii="Times New Roman" w:hAnsi="Times New Roman"/>
          <w:sz w:val="28"/>
          <w:szCs w:val="28"/>
        </w:rPr>
        <w:lastRenderedPageBreak/>
        <w:t>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2860FF" w:rsidRDefault="002860FF" w:rsidP="002860FF">
      <w:pPr>
        <w:widowControl w:val="0"/>
        <w:spacing w:line="360" w:lineRule="auto"/>
        <w:ind w:firstLine="709"/>
        <w:jc w:val="both"/>
        <w:rPr>
          <w:rFonts w:ascii="Times New Roman" w:hAnsi="Times New Roman"/>
          <w:sz w:val="28"/>
          <w:szCs w:val="28"/>
          <w:lang w:bidi="ru-RU"/>
        </w:rPr>
      </w:pPr>
      <w:r>
        <w:rPr>
          <w:rFonts w:ascii="Times New Roman" w:hAnsi="Times New Roman"/>
          <w:sz w:val="28"/>
          <w:szCs w:val="28"/>
          <w:lang w:bidi="ru-RU"/>
        </w:rPr>
        <w:t>удовлетворение индивидуальных потребностей обучающихся в занятиях физической культурой и спортом средствами футбола;</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w:t>
      </w:r>
      <w:r>
        <w:rPr>
          <w:rFonts w:ascii="Times New Roman" w:hAnsi="Times New Roman"/>
          <w:spacing w:val="-1"/>
          <w:sz w:val="28"/>
          <w:szCs w:val="28"/>
        </w:rPr>
        <w:t xml:space="preserve"> </w:t>
      </w:r>
      <w:r>
        <w:rPr>
          <w:rFonts w:ascii="Times New Roman" w:hAnsi="Times New Roman"/>
          <w:sz w:val="28"/>
          <w:szCs w:val="28"/>
        </w:rPr>
        <w:t>соревнованиях;</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выявление, развитие и поддержка одарённых детей в области спорта.</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eastAsia="Calibri" w:hAnsi="Times New Roman"/>
          <w:sz w:val="28"/>
          <w:szCs w:val="28"/>
        </w:rPr>
        <w:t>127.9.</w:t>
      </w:r>
      <w:r>
        <w:rPr>
          <w:rFonts w:ascii="Times New Roman" w:hAnsi="Times New Roman"/>
          <w:sz w:val="28"/>
          <w:szCs w:val="28"/>
        </w:rPr>
        <w:t>5.4. Место и роль модуля «Футбол».</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hAnsi="Times New Roman"/>
          <w:sz w:val="28"/>
          <w:szCs w:val="28"/>
        </w:rPr>
      </w:pPr>
      <w:r>
        <w:rPr>
          <w:rFonts w:ascii="Times New Roman" w:eastAsia="Calibri" w:hAnsi="Times New Roman"/>
          <w:sz w:val="28"/>
          <w:szCs w:val="28"/>
          <w:lang w:eastAsia="zh-CN"/>
        </w:rPr>
        <w:t xml:space="preserve">Модуль «Футбол» </w:t>
      </w:r>
      <w:bookmarkStart w:id="27" w:name="_Hlk125550350"/>
      <w:r>
        <w:rPr>
          <w:rFonts w:ascii="Times New Roman" w:eastAsia="Calibri" w:hAnsi="Times New Roman"/>
          <w:sz w:val="28"/>
          <w:szCs w:val="28"/>
        </w:rPr>
        <w:t xml:space="preserve">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bookmarkEnd w:id="27"/>
      <w:r>
        <w:rPr>
          <w:rFonts w:ascii="Times New Roman" w:eastAsia="Calibri" w:hAnsi="Times New Roman"/>
          <w:color w:val="000000"/>
          <w:sz w:val="28"/>
          <w:szCs w:val="28"/>
        </w:rPr>
        <w:t>Р</w:t>
      </w:r>
      <w:r>
        <w:rPr>
          <w:rFonts w:ascii="Times New Roman" w:eastAsia="Calibri" w:hAnsi="Times New Roman"/>
          <w:sz w:val="28"/>
          <w:szCs w:val="28"/>
        </w:rPr>
        <w:t>асширяет и дополняет компетенции обучающихся, полученные в результате обучения и формирования</w:t>
      </w:r>
      <w:r>
        <w:rPr>
          <w:rFonts w:ascii="Times New Roman" w:hAnsi="Times New Roman"/>
          <w:sz w:val="28"/>
          <w:szCs w:val="28"/>
        </w:rPr>
        <w:t xml:space="preserve">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eastAsia="Calibri" w:hAnsi="Times New Roman"/>
          <w:color w:val="000000"/>
          <w:sz w:val="28"/>
          <w:szCs w:val="28"/>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w:t>
      </w:r>
      <w:r>
        <w:rPr>
          <w:rFonts w:ascii="Times New Roman" w:eastAsia="Calibri" w:hAnsi="Times New Roman"/>
          <w:sz w:val="28"/>
          <w:szCs w:val="28"/>
          <w:lang w:eastAsia="zh-CN"/>
        </w:rPr>
        <w:t xml:space="preserve">дополнительного образования, </w:t>
      </w:r>
      <w:r>
        <w:rPr>
          <w:rFonts w:ascii="Times New Roman" w:eastAsia="Calibri" w:hAnsi="Times New Roman"/>
          <w:color w:val="000000"/>
          <w:sz w:val="28"/>
          <w:szCs w:val="28"/>
        </w:rPr>
        <w:t xml:space="preserve">деятельности школьных спортивных клубов, подготовке </w:t>
      </w:r>
      <w:r>
        <w:rPr>
          <w:rFonts w:ascii="Times New Roman" w:eastAsia="Calibri" w:hAnsi="Times New Roman"/>
          <w:sz w:val="28"/>
          <w:szCs w:val="28"/>
          <w:lang w:eastAsia="zh-CN"/>
        </w:rPr>
        <w:t xml:space="preserve">обучающихся к выполнению норм Всероссийского физкультурно-спортивного комплекса «Готов к труду и обороне» (ГТО) </w:t>
      </w:r>
      <w:r>
        <w:rPr>
          <w:rFonts w:ascii="Times New Roman" w:eastAsia="Calibri" w:hAnsi="Times New Roman"/>
          <w:color w:val="000000"/>
          <w:sz w:val="28"/>
          <w:szCs w:val="28"/>
        </w:rPr>
        <w:t>и участию  в спортивных мероприятиях.</w:t>
      </w:r>
      <w:r>
        <w:rPr>
          <w:rFonts w:ascii="Times New Roman" w:hAnsi="Times New Roman"/>
          <w:sz w:val="28"/>
          <w:szCs w:val="28"/>
        </w:rPr>
        <w:t xml:space="preserve"> </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eastAsia="Calibri" w:hAnsi="Times New Roman"/>
          <w:sz w:val="28"/>
          <w:szCs w:val="28"/>
        </w:rPr>
        <w:t>127.9.</w:t>
      </w:r>
      <w:r>
        <w:rPr>
          <w:rFonts w:ascii="Times New Roman" w:hAnsi="Times New Roman"/>
          <w:sz w:val="28"/>
          <w:szCs w:val="28"/>
        </w:rPr>
        <w:t>5.5. Модуль «Футбол» может быть реализован в следующих вариантах:</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lang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sz w:val="28"/>
          <w:szCs w:val="28"/>
          <w:lang w:eastAsia="zh-CN"/>
        </w:rPr>
        <w:lastRenderedPageBreak/>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Pr>
          <w:rFonts w:ascii="Times New Roman" w:eastAsia="Calibri" w:hAnsi="Times New Roman"/>
          <w:sz w:val="28"/>
          <w:szCs w:val="28"/>
        </w:rPr>
        <w:t xml:space="preserve">  </w:t>
      </w:r>
      <w:r>
        <w:rPr>
          <w:rFonts w:ascii="Times New Roman" w:eastAsia="Calibri" w:hAnsi="Times New Roman"/>
          <w:sz w:val="28"/>
          <w:szCs w:val="28"/>
          <w:lang w:eastAsia="zh-CN"/>
        </w:rPr>
        <w:t>(при организации и проведении уроков физической культуры с 3-х часовой недельной нагрузкой рекомендуемый объём в 10 и 11 классах – по 34 часа);</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color w:val="000000"/>
          <w:sz w:val="28"/>
          <w:szCs w:val="28"/>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Pr>
          <w:rFonts w:ascii="Times New Roman" w:eastAsia="Calibri" w:hAnsi="Times New Roman"/>
          <w:sz w:val="28"/>
          <w:szCs w:val="28"/>
          <w:lang w:eastAsia="zh-CN"/>
        </w:rPr>
        <w:t xml:space="preserve">деятельности школьных спортивных клубов </w:t>
      </w:r>
      <w:r>
        <w:rPr>
          <w:rFonts w:ascii="Times New Roman" w:eastAsia="Arial Unicode MS" w:hAnsi="Times New Roman"/>
          <w:sz w:val="28"/>
          <w:szCs w:val="28"/>
        </w:rPr>
        <w:t xml:space="preserve">(рекомендуемый объем </w:t>
      </w:r>
      <w:r>
        <w:rPr>
          <w:rFonts w:ascii="Times New Roman" w:eastAsia="Calibri" w:hAnsi="Times New Roman"/>
          <w:sz w:val="28"/>
          <w:szCs w:val="28"/>
          <w:lang w:eastAsia="zh-CN"/>
        </w:rPr>
        <w:t>в 10 – 11 классах –  по 34 часа</w:t>
      </w:r>
      <w:r>
        <w:rPr>
          <w:rFonts w:ascii="Times New Roman" w:eastAsia="Arial Unicode MS" w:hAnsi="Times New Roman"/>
          <w:sz w:val="28"/>
          <w:szCs w:val="28"/>
        </w:rPr>
        <w:t>).</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rPr>
        <w:t>127.9.</w:t>
      </w:r>
      <w:r>
        <w:rPr>
          <w:rFonts w:ascii="Times New Roman" w:eastAsia="Calibri" w:hAnsi="Times New Roman"/>
          <w:sz w:val="28"/>
          <w:szCs w:val="28"/>
          <w:lang w:eastAsia="zh-CN"/>
        </w:rPr>
        <w:t>5.6. Содержание модуля «Футбол».</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lang w:eastAsia="zh-CN"/>
        </w:rPr>
        <w:t>1) Знания о футболе.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hAnsi="Times New Roman"/>
          <w:sz w:val="28"/>
          <w:szCs w:val="28"/>
        </w:rPr>
      </w:pPr>
      <w:r>
        <w:rPr>
          <w:rFonts w:ascii="Times New Roman" w:hAnsi="Times New Roman"/>
          <w:sz w:val="28"/>
          <w:szCs w:val="28"/>
        </w:rPr>
        <w:t>Главные организации, осуществляющие управление футболом в регионе, России, Европе, мире (РФС, УЕФА, ФИФА), их роль и основные функции.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hAnsi="Times New Roman"/>
          <w:sz w:val="28"/>
          <w:szCs w:val="28"/>
        </w:rPr>
        <w:t>Организация и проведение соревнований по футболу. Правила игры в футбол, роль и обязанности судейской бригады.</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Основные направления развития спортивного менеджмента и маркетинга  в футболе. Структура управления в профессиональных футбольных клубах, направления деятельности.</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Средства общей и специальной физической подготовки, применяемые  при занятиях футболом.</w:t>
      </w:r>
    </w:p>
    <w:p w:rsidR="002860FF" w:rsidRDefault="002860FF" w:rsidP="002860FF">
      <w:pPr>
        <w:widowControl w:val="0"/>
        <w:tabs>
          <w:tab w:val="left" w:pos="9639"/>
        </w:tabs>
        <w:spacing w:line="360" w:lineRule="auto"/>
        <w:ind w:firstLine="709"/>
        <w:jc w:val="both"/>
        <w:rPr>
          <w:rFonts w:ascii="Times New Roman" w:hAnsi="Times New Roman"/>
          <w:sz w:val="28"/>
          <w:szCs w:val="28"/>
        </w:rPr>
      </w:pPr>
      <w:r>
        <w:rPr>
          <w:rFonts w:ascii="Times New Roman" w:hAnsi="Times New Roman"/>
          <w:sz w:val="28"/>
          <w:szCs w:val="28"/>
        </w:rPr>
        <w:t>Правила по технике безопасности во время занятий и соревнований  по футболу. Правила безопасного, правомерного поведения во время соревнований по футболу в качестве зрителя или болельщика.</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Профилактика спортивного травматизма футболистов, причины возникновения травм и методы их устранения.</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 xml:space="preserve">Профилактика пагубных привычек, асоциального поведения. Антидопинговое поведение. </w:t>
      </w:r>
    </w:p>
    <w:p w:rsidR="002860FF" w:rsidRDefault="002860FF" w:rsidP="002860FF">
      <w:pPr>
        <w:widowControl w:val="0"/>
        <w:spacing w:line="360" w:lineRule="auto"/>
        <w:ind w:firstLine="709"/>
        <w:jc w:val="both"/>
        <w:rPr>
          <w:rFonts w:ascii="Times New Roman" w:eastAsia="Calibri" w:hAnsi="Times New Roman"/>
          <w:sz w:val="28"/>
          <w:szCs w:val="28"/>
          <w:lang w:eastAsia="zh-CN"/>
        </w:rPr>
      </w:pPr>
      <w:bookmarkStart w:id="28" w:name="_Hlk125044604"/>
      <w:r>
        <w:rPr>
          <w:rFonts w:ascii="Times New Roman" w:eastAsia="Calibri" w:hAnsi="Times New Roman"/>
          <w:sz w:val="28"/>
          <w:szCs w:val="28"/>
          <w:lang w:eastAsia="zh-CN"/>
        </w:rPr>
        <w:t>2</w:t>
      </w:r>
      <w:bookmarkEnd w:id="28"/>
      <w:r>
        <w:rPr>
          <w:rFonts w:ascii="Times New Roman" w:eastAsia="Calibri" w:hAnsi="Times New Roman"/>
          <w:sz w:val="28"/>
          <w:szCs w:val="28"/>
          <w:lang w:eastAsia="zh-CN"/>
        </w:rPr>
        <w:t>) Способы самостоятельной деятельности.</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 xml:space="preserve">Организация, проведение самостоятельных занятий по футболу и занятий  на </w:t>
      </w:r>
      <w:r>
        <w:rPr>
          <w:rFonts w:ascii="Times New Roman" w:hAnsi="Times New Roman"/>
          <w:sz w:val="28"/>
          <w:szCs w:val="28"/>
        </w:rPr>
        <w:lastRenderedPageBreak/>
        <w:t>развитие физических качеств футболиста. Правила безопасности во время самостоятельных занятий футболом.</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Комплексы упражнений общеразвивающей, подготовительной и специальной направленности.</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Средства восстановления после физических нагрузок на занятиях футболом  и соревновательной деятельности.</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Системы проведения и судейство соревнований по футболу.</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Технологии предупреждения и нивелирования конфликтных ситуации  во время занятий футболом, решения спорных и проблемных ситуаций.</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Причины возникновения</w:t>
      </w:r>
      <w:r>
        <w:rPr>
          <w:rFonts w:ascii="Times New Roman" w:hAnsi="Times New Roman"/>
          <w:spacing w:val="-15"/>
          <w:sz w:val="28"/>
          <w:szCs w:val="28"/>
        </w:rPr>
        <w:t xml:space="preserve"> </w:t>
      </w:r>
      <w:r>
        <w:rPr>
          <w:rFonts w:ascii="Times New Roman" w:hAnsi="Times New Roman"/>
          <w:sz w:val="28"/>
          <w:szCs w:val="28"/>
        </w:rPr>
        <w:t>ошибок при выполнении технических приёмов  и способы их устранения. Основы анализа</w:t>
      </w:r>
      <w:r>
        <w:rPr>
          <w:rFonts w:ascii="Times New Roman" w:hAnsi="Times New Roman"/>
          <w:spacing w:val="-18"/>
          <w:sz w:val="28"/>
          <w:szCs w:val="28"/>
        </w:rPr>
        <w:t xml:space="preserve"> </w:t>
      </w:r>
      <w:r>
        <w:rPr>
          <w:rFonts w:ascii="Times New Roman" w:hAnsi="Times New Roman"/>
          <w:sz w:val="28"/>
          <w:szCs w:val="28"/>
        </w:rPr>
        <w:t>собственной игры и игры команды соперников.</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Тестирование уровня физической и технической подготовленности в футболе.</w:t>
      </w:r>
    </w:p>
    <w:p w:rsidR="002860FF" w:rsidRDefault="002860FF" w:rsidP="002860FF">
      <w:pPr>
        <w:widowControl w:val="0"/>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lang w:eastAsia="zh-CN"/>
        </w:rPr>
        <w:t>3) Физическое совершенствование.</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 xml:space="preserve">Комплексы специальных упражнений для развития физических качеств </w:t>
      </w:r>
      <w:r>
        <w:rPr>
          <w:rFonts w:ascii="Times New Roman" w:eastAsia="Calibri" w:hAnsi="Times New Roman"/>
          <w:sz w:val="28"/>
          <w:szCs w:val="28"/>
        </w:rPr>
        <w:t>(ловкости, гибкости, силы, выносливости, быстроты и скоростных способностей)</w:t>
      </w:r>
      <w:r>
        <w:rPr>
          <w:rFonts w:ascii="Times New Roman" w:hAnsi="Times New Roman"/>
          <w:sz w:val="28"/>
          <w:szCs w:val="28"/>
        </w:rPr>
        <w:t xml:space="preserve">  и упражнения на частоту движений ног.</w:t>
      </w:r>
    </w:p>
    <w:p w:rsidR="002860FF" w:rsidRDefault="002860FF" w:rsidP="002860FF">
      <w:pPr>
        <w:widowControl w:val="0"/>
        <w:spacing w:line="360" w:lineRule="auto"/>
        <w:ind w:firstLine="709"/>
        <w:jc w:val="both"/>
        <w:rPr>
          <w:rFonts w:ascii="Times New Roman" w:hAnsi="Times New Roman"/>
          <w:sz w:val="28"/>
          <w:szCs w:val="28"/>
        </w:rPr>
      </w:pPr>
      <w:bookmarkStart w:id="29" w:name="_Hlk125045334"/>
      <w:r>
        <w:rPr>
          <w:rFonts w:ascii="Times New Roman" w:hAnsi="Times New Roman"/>
          <w:sz w:val="28"/>
          <w:szCs w:val="28"/>
        </w:rPr>
        <w:t xml:space="preserve">Индивидуальные технические действия с мячом: </w:t>
      </w:r>
      <w:bookmarkEnd w:id="29"/>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ведение мяча ногой различными способами –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 xml:space="preserve">остановка мяча ногой </w:t>
      </w:r>
      <w:bookmarkStart w:id="30" w:name="_Hlk125045362"/>
      <w:r>
        <w:rPr>
          <w:rFonts w:ascii="Times New Roman" w:hAnsi="Times New Roman"/>
          <w:sz w:val="28"/>
          <w:szCs w:val="28"/>
        </w:rPr>
        <w:t>–</w:t>
      </w:r>
      <w:bookmarkEnd w:id="30"/>
      <w:r>
        <w:rPr>
          <w:rFonts w:ascii="Times New Roman" w:hAnsi="Times New Roman"/>
          <w:sz w:val="28"/>
          <w:szCs w:val="28"/>
        </w:rPr>
        <w:t xml:space="preserve"> внутренней стороной стопы, подошвой, средней частью подъема, с переводом в стороны;</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удары по мячу ногой – внутренней стороной стопы, внутренней частью подъема, средней частью подъема и внешней частью подъема;</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удар по мячу головой – серединой лба;</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lastRenderedPageBreak/>
        <w:t>обманные движения («финты») – «остановка» мяча ногой, «уход» выпадом, «уход» в сторону, «уход» с переносом ноги через мяч, «удар» по мячу ногой;</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отбор мяча – выбиванием, перехватом.</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Вбрасывание мяча.</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Игровые</w:t>
      </w:r>
      <w:r>
        <w:rPr>
          <w:rFonts w:ascii="Times New Roman" w:hAnsi="Times New Roman"/>
          <w:spacing w:val="-20"/>
          <w:sz w:val="28"/>
          <w:szCs w:val="28"/>
        </w:rPr>
        <w:t xml:space="preserve"> </w:t>
      </w:r>
      <w:r>
        <w:rPr>
          <w:rFonts w:ascii="Times New Roman" w:hAnsi="Times New Roman"/>
          <w:sz w:val="28"/>
          <w:szCs w:val="28"/>
        </w:rPr>
        <w:t xml:space="preserve">комбинации и упражнения в парах, тройках, группах и тактические действия </w:t>
      </w:r>
      <w:bookmarkStart w:id="31" w:name="_Hlk125121132"/>
      <w:r>
        <w:rPr>
          <w:rFonts w:ascii="Times New Roman" w:hAnsi="Times New Roman"/>
          <w:sz w:val="28"/>
          <w:szCs w:val="28"/>
        </w:rPr>
        <w:t>(в процессе учебной игры и (или) соревновательной деятельности)</w:t>
      </w:r>
      <w:bookmarkEnd w:id="31"/>
      <w:r>
        <w:rPr>
          <w:rFonts w:ascii="Times New Roman" w:hAnsi="Times New Roman"/>
          <w:sz w:val="28"/>
          <w:szCs w:val="28"/>
        </w:rPr>
        <w:t>. Игра  в футбол по упрощенным правилам.</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color w:val="000000"/>
          <w:sz w:val="28"/>
          <w:szCs w:val="28"/>
        </w:rPr>
        <w:t>Учебные игры</w:t>
      </w:r>
      <w:r>
        <w:rPr>
          <w:rFonts w:ascii="Times New Roman" w:hAnsi="Times New Roman"/>
          <w:sz w:val="28"/>
          <w:szCs w:val="28"/>
        </w:rPr>
        <w:t>, участие в фестивалях и соревнованиях по футболу.</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rPr>
      </w:pPr>
      <w:bookmarkStart w:id="32" w:name="_Hlk125045718"/>
      <w:r>
        <w:rPr>
          <w:rFonts w:ascii="Times New Roman" w:hAnsi="Times New Roman"/>
          <w:sz w:val="28"/>
          <w:szCs w:val="28"/>
        </w:rPr>
        <w:t xml:space="preserve">Тестовые упражнения по физической и технической подготовленности обучающихся в футболе. </w:t>
      </w:r>
      <w:bookmarkEnd w:id="32"/>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5.7.</w:t>
      </w:r>
      <w:r>
        <w:rPr>
          <w:rFonts w:ascii="Times New Roman" w:eastAsia="Calibri" w:hAnsi="Times New Roman"/>
          <w:color w:val="000000"/>
          <w:sz w:val="28"/>
          <w:szCs w:val="28"/>
          <w:lang w:eastAsia="zh-CN"/>
        </w:rPr>
        <w:t> Содержание модуля «Футбол» направлено на достижение обучающимися личностных, метапредметных и предметных результатов обучения.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 xml:space="preserve">5.7.1. При </w:t>
      </w:r>
      <w:r>
        <w:rPr>
          <w:rFonts w:ascii="Times New Roman" w:eastAsia="Calibri" w:hAnsi="Times New Roman"/>
          <w:color w:val="000000"/>
          <w:sz w:val="28"/>
          <w:szCs w:val="28"/>
          <w:lang w:eastAsia="zh-CN"/>
        </w:rPr>
        <w:t>изучении модуля «Футбол»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Федерации;</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футбола;</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lastRenderedPageBreak/>
        <w:t>способность к самостоятельной, творческой и ответственной деятельности средствами футбола;</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умение оказывать первую помощь при травмах и повреждениях.</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w:t>
      </w:r>
      <w:r>
        <w:rPr>
          <w:rFonts w:ascii="Times New Roman" w:hAnsi="Times New Roman"/>
          <w:color w:val="000000"/>
          <w:sz w:val="28"/>
          <w:szCs w:val="28"/>
          <w:lang w:eastAsia="zh-CN"/>
        </w:rPr>
        <w:t>5.7.2. </w:t>
      </w:r>
      <w:r>
        <w:rPr>
          <w:rFonts w:ascii="Times New Roman" w:eastAsia="Calibri" w:hAnsi="Times New Roman"/>
          <w:color w:val="000000"/>
          <w:sz w:val="28"/>
          <w:szCs w:val="28"/>
          <w:lang w:eastAsia="zh-CN"/>
        </w:rPr>
        <w:t>При изучении модуля «Футбол» на уровне среднего общего образования у обучающихся будут сформированы следующие метапредметные результаты</w:t>
      </w:r>
      <w:r>
        <w:rPr>
          <w:rFonts w:ascii="Times New Roman" w:eastAsia="Calibri" w:hAnsi="Times New Roman"/>
          <w:sz w:val="28"/>
          <w:szCs w:val="28"/>
        </w:rPr>
        <w:t>:</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осуществлять, контролировать и корректировать учебную, игровую  и соревновательную деятельность по футболу;</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умение самостоятельно оценивать и принимать решения,</w:t>
      </w:r>
      <w:r>
        <w:rPr>
          <w:rFonts w:ascii="Times New Roman" w:hAnsi="Times New Roman"/>
          <w:spacing w:val="-44"/>
          <w:sz w:val="28"/>
          <w:szCs w:val="28"/>
        </w:rPr>
        <w:t xml:space="preserve"> </w:t>
      </w:r>
      <w:r>
        <w:rPr>
          <w:rFonts w:ascii="Times New Roman" w:hAnsi="Times New Roman"/>
          <w:sz w:val="28"/>
          <w:szCs w:val="28"/>
        </w:rPr>
        <w:t>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w:t>
      </w:r>
      <w:r>
        <w:rPr>
          <w:rFonts w:ascii="Times New Roman" w:hAnsi="Times New Roman"/>
          <w:color w:val="000000"/>
          <w:sz w:val="28"/>
          <w:szCs w:val="28"/>
          <w:lang w:eastAsia="zh-CN"/>
        </w:rPr>
        <w:t>5.7.3. </w:t>
      </w:r>
      <w:r>
        <w:rPr>
          <w:rFonts w:ascii="Times New Roman" w:eastAsia="Calibri" w:hAnsi="Times New Roman"/>
          <w:color w:val="000000"/>
          <w:sz w:val="28"/>
          <w:szCs w:val="28"/>
          <w:lang w:eastAsia="zh-CN"/>
        </w:rPr>
        <w:t xml:space="preserve">При изучении модуля «Футбол» на уровне среднего общего образования у обучающихся будут сформированы следующие </w:t>
      </w:r>
      <w:r>
        <w:rPr>
          <w:rFonts w:ascii="Times New Roman" w:eastAsia="Calibri" w:hAnsi="Times New Roman"/>
          <w:sz w:val="28"/>
          <w:szCs w:val="28"/>
        </w:rPr>
        <w:t>предметные результаты:</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 xml:space="preserve">умение характеризовать роль, основные функции и задачи главных организаций </w:t>
      </w:r>
      <w:r>
        <w:rPr>
          <w:rFonts w:ascii="Times New Roman" w:hAnsi="Times New Roman"/>
          <w:sz w:val="28"/>
          <w:szCs w:val="28"/>
        </w:rPr>
        <w:lastRenderedPageBreak/>
        <w:t>и (или) федераций, осуществляющих управление футболом в России, Европе и мире (РФС, УЕФА, ФИФА), а также современные тенденции развития футбола;</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 категорий участников;</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умение применять изученные тактические действия в учебной, игровой соревновательной и досуговой деятельности;</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физической культуры и спорта;</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lastRenderedPageBreak/>
        <w:t>способность характеризовать влияние занятий футболом на физическую, психическую, интеллектуальную и социальную деятельность человека;</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проведение тестирования уровня общей, специальной и технической подготовке футболистов,</w:t>
      </w:r>
      <w:r>
        <w:rPr>
          <w:rFonts w:ascii="Times New Roman" w:eastAsia="Calibri" w:hAnsi="Times New Roman"/>
          <w:sz w:val="28"/>
          <w:szCs w:val="28"/>
        </w:rPr>
        <w:t xml:space="preserve"> характеристика основных показателей развития физических качеств и состояния здоровья;</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соблюдение правил безопасного, правомерного поведения во время соревнований различного уровня по футболу в качестве зрителя, болельщика;</w:t>
      </w:r>
    </w:p>
    <w:p w:rsidR="002860FF" w:rsidRDefault="002860FF" w:rsidP="002860FF">
      <w:pPr>
        <w:widowControl w:val="0"/>
        <w:spacing w:line="360" w:lineRule="auto"/>
        <w:ind w:firstLine="709"/>
        <w:jc w:val="both"/>
        <w:rPr>
          <w:rFonts w:ascii="Times New Roman" w:hAnsi="Times New Roman"/>
          <w:sz w:val="28"/>
          <w:szCs w:val="28"/>
        </w:rPr>
      </w:pPr>
      <w:bookmarkStart w:id="33" w:name="_Hlk124934818"/>
      <w:r>
        <w:rPr>
          <w:rFonts w:ascii="Times New Roman" w:hAnsi="Times New Roman"/>
          <w:sz w:val="28"/>
          <w:szCs w:val="28"/>
        </w:rPr>
        <w:t xml:space="preserve">участие в соревновательной деятельности на внутришкольном, районном, муниципальном, городском, региональном, всероссийском уровнях, </w:t>
      </w:r>
      <w:bookmarkEnd w:id="33"/>
      <w:r>
        <w:rPr>
          <w:rFonts w:ascii="Times New Roman" w:hAnsi="Times New Roman"/>
          <w:sz w:val="28"/>
          <w:szCs w:val="28"/>
        </w:rPr>
        <w:t xml:space="preserve"> а также применение правил соревнований и судейской терминологии в судейской практике и</w:t>
      </w:r>
      <w:r>
        <w:rPr>
          <w:rFonts w:ascii="Times New Roman" w:hAnsi="Times New Roman"/>
          <w:spacing w:val="3"/>
          <w:sz w:val="28"/>
          <w:szCs w:val="28"/>
        </w:rPr>
        <w:t xml:space="preserve"> </w:t>
      </w:r>
      <w:r>
        <w:rPr>
          <w:rFonts w:ascii="Times New Roman" w:hAnsi="Times New Roman"/>
          <w:sz w:val="28"/>
          <w:szCs w:val="28"/>
        </w:rPr>
        <w:t>игре;</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знание и соблюдение правил техники безопасности во время занятий  и соревнований по футболу;</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знание причин возникновения травм и умение оказывать первую помощь  при травмах и повреждениях во время занятий футболом;</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 xml:space="preserve">знание и соблюдение гигиенических основ образовательной, тренировочной  и </w:t>
      </w:r>
      <w:r>
        <w:rPr>
          <w:rFonts w:ascii="Times New Roman" w:hAnsi="Times New Roman"/>
          <w:sz w:val="28"/>
          <w:szCs w:val="28"/>
        </w:rPr>
        <w:lastRenderedPageBreak/>
        <w:t>досуговой двигательной деятельности, основ организации здорового образа жизни средствами футбола;</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6. М</w:t>
      </w:r>
      <w:r>
        <w:rPr>
          <w:rFonts w:ascii="Times New Roman" w:eastAsia="Calibri" w:hAnsi="Times New Roman"/>
          <w:color w:val="000000"/>
          <w:sz w:val="28"/>
          <w:szCs w:val="28"/>
          <w:lang w:eastAsia="zh-CN"/>
        </w:rPr>
        <w:t>одуль «Фитнес-аэробика».</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bookmarkStart w:id="34" w:name="_Hlk125450549"/>
      <w:r>
        <w:rPr>
          <w:rFonts w:ascii="Times New Roman" w:eastAsia="Calibri" w:hAnsi="Times New Roman"/>
          <w:sz w:val="28"/>
          <w:szCs w:val="28"/>
        </w:rPr>
        <w:t>127.9.</w:t>
      </w:r>
      <w:r>
        <w:rPr>
          <w:rFonts w:ascii="Times New Roman" w:hAnsi="Times New Roman"/>
          <w:color w:val="000000"/>
          <w:sz w:val="28"/>
          <w:szCs w:val="28"/>
          <w:lang w:eastAsia="zh-CN"/>
        </w:rPr>
        <w:t>6.1. </w:t>
      </w:r>
      <w:bookmarkEnd w:id="34"/>
      <w:r>
        <w:rPr>
          <w:rFonts w:ascii="Times New Roman" w:eastAsia="Calibri" w:hAnsi="Times New Roman"/>
          <w:color w:val="000000"/>
          <w:sz w:val="28"/>
          <w:szCs w:val="28"/>
          <w:lang w:eastAsia="zh-CN"/>
        </w:rPr>
        <w:t>Пояснительная записка модуля «Фитнес-аэробика».</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color w:val="000000"/>
          <w:sz w:val="28"/>
          <w:szCs w:val="28"/>
          <w:lang w:eastAsia="zh-CN"/>
        </w:rPr>
        <w:t xml:space="preserve">Модуль «Фитнес-аэробика» (далее – модуль по фитнес-аэробике)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rFonts w:ascii="Times New Roman" w:eastAsia="Calibri" w:hAnsi="Times New Roman"/>
          <w:sz w:val="28"/>
          <w:szCs w:val="28"/>
        </w:rPr>
        <w:t>по физической культуре</w:t>
      </w:r>
      <w:r>
        <w:rPr>
          <w:rFonts w:ascii="Times New Roman" w:eastAsia="Calibri" w:hAnsi="Times New Roman"/>
          <w:color w:val="000000"/>
          <w:sz w:val="28"/>
          <w:szCs w:val="28"/>
          <w:lang w:eastAsia="zh-CN"/>
        </w:rPr>
        <w:t xml:space="preserve"> с учётом современных тенденций в системе образования  и использования </w:t>
      </w:r>
      <w:r>
        <w:rPr>
          <w:rFonts w:ascii="Times New Roman" w:eastAsia="Calibri" w:hAnsi="Times New Roman"/>
          <w:sz w:val="28"/>
          <w:szCs w:val="28"/>
          <w:lang w:eastAsia="zh-CN"/>
        </w:rPr>
        <w:t xml:space="preserve">спортивно-ориентированных форм, </w:t>
      </w:r>
      <w:r>
        <w:rPr>
          <w:rFonts w:ascii="Times New Roman" w:eastAsia="Calibri" w:hAnsi="Times New Roman"/>
          <w:color w:val="000000"/>
          <w:sz w:val="28"/>
          <w:szCs w:val="28"/>
          <w:lang w:eastAsia="zh-CN"/>
        </w:rPr>
        <w:t xml:space="preserve">средств и методов </w:t>
      </w:r>
      <w:r>
        <w:rPr>
          <w:rFonts w:ascii="Times New Roman" w:eastAsia="Calibri" w:hAnsi="Times New Roman"/>
          <w:sz w:val="28"/>
          <w:szCs w:val="28"/>
          <w:lang w:eastAsia="zh-CN"/>
        </w:rPr>
        <w:t>обучения.</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w:t>
      </w:r>
      <w:r>
        <w:rPr>
          <w:rFonts w:ascii="Times New Roman" w:hAnsi="Times New Roman"/>
          <w:color w:val="000000"/>
          <w:sz w:val="28"/>
          <w:szCs w:val="28"/>
          <w:lang w:eastAsia="zh-CN"/>
        </w:rPr>
        <w:t>6.2. </w:t>
      </w:r>
      <w:r>
        <w:rPr>
          <w:rFonts w:ascii="Times New Roman" w:eastAsia="Calibri" w:hAnsi="Times New Roman"/>
          <w:color w:val="000000"/>
          <w:sz w:val="28"/>
          <w:szCs w:val="28"/>
          <w:lang w:eastAsia="zh-CN"/>
        </w:rPr>
        <w:t xml:space="preserve">Целью изучение модуля «Фитнес-аэробика» является </w:t>
      </w:r>
      <w:r>
        <w:rPr>
          <w:rFonts w:ascii="Times New Roman" w:eastAsia="Calibri" w:hAnsi="Times New Roman"/>
          <w:sz w:val="28"/>
          <w:szCs w:val="28"/>
        </w:rPr>
        <w:t>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127.9.6.3. </w:t>
      </w:r>
      <w:r>
        <w:rPr>
          <w:rFonts w:ascii="Times New Roman" w:eastAsia="Calibri" w:hAnsi="Times New Roman"/>
          <w:sz w:val="28"/>
          <w:szCs w:val="28"/>
          <w:lang w:eastAsia="zh-CN"/>
        </w:rPr>
        <w:t>Задачами изучения модуля «Фитнес-аэробика» являются</w:t>
      </w:r>
      <w:r>
        <w:rPr>
          <w:rFonts w:ascii="Times New Roman" w:eastAsia="Calibri" w:hAnsi="Times New Roman"/>
          <w:sz w:val="28"/>
          <w:szCs w:val="28"/>
        </w:rPr>
        <w:t>:</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всестороннее гармоничное развитие подростков, увеличение объёма  их двигательной активности;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укрепление физического, психологического и социального здоровья </w:t>
      </w:r>
      <w:r>
        <w:rPr>
          <w:rFonts w:ascii="Times New Roman" w:eastAsia="Arial Unicode MS" w:hAnsi="Times New Roman"/>
          <w:sz w:val="28"/>
          <w:szCs w:val="28"/>
        </w:rPr>
        <w:lastRenderedPageBreak/>
        <w:t>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освоение знаний о физической культуре и спорте в целом, истории развития фитнес-аэробики в частности;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фитнес-аэробики;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популяризация фитнес-аэробики среди молодежи, привлечение обучающихся, проявляющих повышенный интерес и способности к занятиям фитнес-аэробикой,  в школьные спортивные клубы, секции, к участию в соревнованиях;</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выявление, развитие и поддержка одарённых детей в области спорта.</w:t>
      </w:r>
    </w:p>
    <w:p w:rsidR="002860FF" w:rsidRDefault="002860FF" w:rsidP="002860FF">
      <w:pPr>
        <w:widowControl w:val="0"/>
        <w:pBdr>
          <w:top w:val="none" w:sz="0" w:space="0" w:color="000000"/>
          <w:left w:val="none" w:sz="0" w:space="0" w:color="000000"/>
          <w:bottom w:val="none" w:sz="0" w:space="0" w:color="000000"/>
          <w:right w:val="none" w:sz="0" w:space="0" w:color="000000"/>
        </w:pBdr>
        <w:tabs>
          <w:tab w:val="left" w:pos="708"/>
        </w:tabs>
        <w:spacing w:line="360" w:lineRule="auto"/>
        <w:ind w:firstLine="709"/>
        <w:jc w:val="both"/>
        <w:rPr>
          <w:rFonts w:ascii="Times New Roman"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 xml:space="preserve">6.4. Место и роль модуля </w:t>
      </w:r>
      <w:r>
        <w:rPr>
          <w:rFonts w:ascii="Times New Roman" w:eastAsia="Calibri" w:hAnsi="Times New Roman"/>
          <w:sz w:val="28"/>
          <w:szCs w:val="28"/>
          <w:lang w:eastAsia="zh-CN"/>
        </w:rPr>
        <w:t>«Фитнес-аэробика».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lastRenderedPageBreak/>
        <w:t>Специфика модуля по фитнес-аэробике сочетается практически со всеми базовыми видами спорта (легкая атлетика, гимнастика,  спортивные игры).</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lang w:eastAsia="zh-CN"/>
        </w:rPr>
        <w:t xml:space="preserve">Интеграция модуля по фитнес-аэробике поможет обучающимся </w:t>
      </w:r>
      <w:r>
        <w:rPr>
          <w:rFonts w:ascii="Times New Roman" w:eastAsia="Calibri" w:hAnsi="Times New Roman"/>
          <w:color w:val="000000"/>
          <w:sz w:val="28"/>
          <w:szCs w:val="28"/>
          <w:lang w:eastAsia="zh-CN"/>
        </w:rPr>
        <w:t xml:space="preserve">в освоении образовательных программ в рамках внеурочной деятельности, </w:t>
      </w:r>
      <w:r>
        <w:rPr>
          <w:rFonts w:ascii="Times New Roman" w:eastAsia="Calibri" w:hAnsi="Times New Roman"/>
          <w:sz w:val="28"/>
          <w:szCs w:val="28"/>
          <w:lang w:eastAsia="zh-CN"/>
        </w:rPr>
        <w:t xml:space="preserve">дополнительного образования, </w:t>
      </w:r>
      <w:r>
        <w:rPr>
          <w:rFonts w:ascii="Times New Roman" w:eastAsia="Calibri" w:hAnsi="Times New Roman"/>
          <w:color w:val="000000"/>
          <w:sz w:val="28"/>
          <w:szCs w:val="28"/>
          <w:lang w:eastAsia="zh-CN"/>
        </w:rPr>
        <w:t xml:space="preserve">деятельности школьных спортивных клубов, подготовке </w:t>
      </w:r>
      <w:r>
        <w:rPr>
          <w:rFonts w:ascii="Times New Roman" w:eastAsia="Calibri" w:hAnsi="Times New Roman"/>
          <w:sz w:val="28"/>
          <w:szCs w:val="28"/>
          <w:lang w:eastAsia="zh-CN"/>
        </w:rPr>
        <w:t xml:space="preserve">обучающихся к сдаче норм Всероссийского физкультурно-спортивного комплекса  «Готов к труду и обороне» (ГТО) </w:t>
      </w:r>
      <w:r>
        <w:rPr>
          <w:rFonts w:ascii="Times New Roman" w:eastAsia="Calibri" w:hAnsi="Times New Roman"/>
          <w:color w:val="000000"/>
          <w:sz w:val="28"/>
          <w:szCs w:val="28"/>
          <w:lang w:eastAsia="zh-CN"/>
        </w:rPr>
        <w:t xml:space="preserve">и </w:t>
      </w:r>
      <w:r>
        <w:rPr>
          <w:rFonts w:ascii="Times New Roman" w:eastAsia="Calibri" w:hAnsi="Times New Roman"/>
          <w:sz w:val="28"/>
          <w:szCs w:val="28"/>
          <w:lang w:eastAsia="zh-CN"/>
        </w:rPr>
        <w:t>участии в спортивных соревнованиях.</w:t>
      </w:r>
    </w:p>
    <w:p w:rsidR="002860FF" w:rsidRDefault="002860FF" w:rsidP="002860FF">
      <w:pPr>
        <w:widowControl w:val="0"/>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6.5. </w:t>
      </w:r>
      <w:r>
        <w:rPr>
          <w:rFonts w:ascii="Times New Roman" w:eastAsia="Calibri" w:hAnsi="Times New Roman"/>
          <w:color w:val="000000"/>
          <w:sz w:val="28"/>
          <w:szCs w:val="28"/>
          <w:lang w:eastAsia="zh-CN"/>
        </w:rPr>
        <w:t>Модуль «Фитнес-аэробика» может быть реализован в следующих вариантах:</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2860FF" w:rsidRDefault="002860FF" w:rsidP="002860FF">
      <w:pPr>
        <w:widowControl w:val="0"/>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w:t>
      </w:r>
      <w:r>
        <w:rPr>
          <w:rFonts w:ascii="Times New Roman" w:eastAsia="Calibri" w:hAnsi="Times New Roman"/>
          <w:sz w:val="28"/>
          <w:szCs w:val="28"/>
          <w:lang w:eastAsia="zh-CN"/>
        </w:rPr>
        <w:t xml:space="preserve"> в 10 и 11 классах – по 34 часа</w:t>
      </w:r>
      <w:r>
        <w:rPr>
          <w:rFonts w:ascii="Times New Roman" w:eastAsia="Arial Unicode MS" w:hAnsi="Times New Roman"/>
          <w:sz w:val="28"/>
          <w:szCs w:val="28"/>
        </w:rPr>
        <w:t>).</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6.6. </w:t>
      </w:r>
      <w:r>
        <w:rPr>
          <w:rFonts w:ascii="Times New Roman" w:eastAsia="Calibri" w:hAnsi="Times New Roman"/>
          <w:sz w:val="28"/>
          <w:szCs w:val="28"/>
          <w:lang w:eastAsia="zh-CN"/>
        </w:rPr>
        <w:t>Содержание модуля «Фитнес-аэробика».</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lang w:eastAsia="zh-CN"/>
        </w:rPr>
        <w:t>1) </w:t>
      </w:r>
      <w:r>
        <w:rPr>
          <w:rFonts w:ascii="Times New Roman" w:eastAsia="Calibri" w:hAnsi="Times New Roman"/>
          <w:sz w:val="28"/>
          <w:szCs w:val="28"/>
        </w:rPr>
        <w:t>Знания о фитнес-аэробике.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Периоды развития фитнеса и фитнес-аэробики (как молодого вида спорта)  в мире и России. Организация соревнований по виду спорта «фитнес-аэробика».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Arial Unicode MS" w:hAnsi="Times New Roman"/>
          <w:sz w:val="28"/>
          <w:szCs w:val="28"/>
        </w:rPr>
        <w:t xml:space="preserve">Роль и основные функции главных организаций, федераций (международные, </w:t>
      </w:r>
      <w:r>
        <w:rPr>
          <w:rFonts w:ascii="Times New Roman" w:eastAsia="Arial Unicode MS" w:hAnsi="Times New Roman"/>
          <w:sz w:val="28"/>
          <w:szCs w:val="28"/>
        </w:rPr>
        <w:lastRenderedPageBreak/>
        <w:t>российские), осуществляющих управление фитнес-аэробикой.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Требования безопасности при организации занятий фитнес-аэробикой </w:t>
      </w:r>
      <w:bookmarkStart w:id="35" w:name="_Hlk97376629"/>
      <w:r>
        <w:rPr>
          <w:rFonts w:ascii="Times New Roman" w:eastAsia="Calibri" w:hAnsi="Times New Roman"/>
          <w:sz w:val="28"/>
          <w:szCs w:val="28"/>
        </w:rPr>
        <w:t xml:space="preserve"> (в спортивном, хореографическом и тренажерном залах) </w:t>
      </w:r>
      <w:bookmarkEnd w:id="35"/>
      <w:r>
        <w:rPr>
          <w:rFonts w:ascii="Times New Roman" w:eastAsia="Calibri" w:hAnsi="Times New Roman"/>
          <w:sz w:val="28"/>
          <w:szCs w:val="28"/>
        </w:rPr>
        <w:t>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фитнес-аэробикой.</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hAnsi="Times New Roman"/>
          <w:color w:val="000000"/>
          <w:sz w:val="28"/>
          <w:szCs w:val="28"/>
          <w:lang w:eastAsia="zh-CN"/>
        </w:rPr>
        <w:t>2)</w:t>
      </w:r>
      <w:r>
        <w:rPr>
          <w:rFonts w:ascii="Times New Roman" w:eastAsia="Calibri" w:hAnsi="Times New Roman"/>
          <w:sz w:val="28"/>
          <w:szCs w:val="28"/>
          <w:lang w:eastAsia="zh-CN"/>
        </w:rPr>
        <w:t> </w:t>
      </w:r>
      <w:r>
        <w:rPr>
          <w:rFonts w:ascii="Times New Roman" w:eastAsia="Calibri" w:hAnsi="Times New Roman"/>
          <w:sz w:val="28"/>
          <w:szCs w:val="28"/>
        </w:rPr>
        <w:t>Способы самостоятельной деятельности.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Подготовка места занятий, выбор одежды и обуви для занятий фитнес-аэробикой. </w:t>
      </w:r>
    </w:p>
    <w:p w:rsidR="002860FF" w:rsidRDefault="002860FF" w:rsidP="002860FF">
      <w:pPr>
        <w:widowControl w:val="0"/>
        <w:shd w:val="clear" w:color="auto" w:fill="FFFFFF"/>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Подбор упражнений фитнес-аэробики, определение последовательности  их выполнения, дозировка</w:t>
      </w:r>
      <w:r>
        <w:rPr>
          <w:rFonts w:ascii="Times New Roman" w:eastAsia="Calibri" w:hAnsi="Times New Roman"/>
          <w:sz w:val="28"/>
          <w:szCs w:val="28"/>
          <w:shd w:val="clear" w:color="auto" w:fill="FFFFFF"/>
        </w:rPr>
        <w:t xml:space="preserve"> в соответствии с возрастными особенностями  и физической подготовленностью обучающихся</w:t>
      </w:r>
      <w:r>
        <w:rPr>
          <w:rFonts w:ascii="Times New Roman" w:eastAsia="Calibri" w:hAnsi="Times New Roman"/>
          <w:sz w:val="28"/>
          <w:szCs w:val="28"/>
        </w:rPr>
        <w:t xml:space="preserve">.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Способы и методы профилактики пагубных привычек, асоциального  и созависимого поведения. Антидопинговое поведение.</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Составление планов и самостоятельное проведение занятий фитнес-аэробикой. Тестирование уровня физической подготовленности обучающихся.</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hAnsi="Times New Roman"/>
          <w:color w:val="000000"/>
          <w:sz w:val="28"/>
          <w:szCs w:val="28"/>
          <w:lang w:eastAsia="zh-CN"/>
        </w:rPr>
        <w:t>3) </w:t>
      </w:r>
      <w:r>
        <w:rPr>
          <w:rFonts w:ascii="Times New Roman" w:eastAsia="Calibri" w:hAnsi="Times New Roman"/>
          <w:sz w:val="28"/>
          <w:szCs w:val="28"/>
        </w:rPr>
        <w:t>Физическое совершенствование.</w:t>
      </w:r>
    </w:p>
    <w:p w:rsidR="002860FF" w:rsidRDefault="002860FF" w:rsidP="002860FF">
      <w:pPr>
        <w:widowControl w:val="0"/>
        <w:spacing w:line="360" w:lineRule="auto"/>
        <w:ind w:firstLine="709"/>
        <w:jc w:val="both"/>
        <w:rPr>
          <w:rFonts w:ascii="Times New Roman" w:eastAsia="Arial Unicode MS" w:hAnsi="Times New Roman"/>
          <w:sz w:val="28"/>
          <w:szCs w:val="28"/>
        </w:rPr>
      </w:pPr>
      <w:bookmarkStart w:id="36" w:name="_Hlk125452531"/>
      <w:r>
        <w:rPr>
          <w:rFonts w:ascii="Times New Roman" w:eastAsia="Arial Unicode MS" w:hAnsi="Times New Roman"/>
          <w:sz w:val="28"/>
          <w:szCs w:val="28"/>
        </w:rPr>
        <w:t>Комплексы упражнений для развития физических качеств (гибкости, силы, выносливости, быстроты и скоростных способностей).</w:t>
      </w:r>
    </w:p>
    <w:p w:rsidR="002860FF" w:rsidRDefault="002860FF" w:rsidP="002860FF">
      <w:pPr>
        <w:widowControl w:val="0"/>
        <w:spacing w:line="360" w:lineRule="auto"/>
        <w:ind w:firstLine="709"/>
        <w:jc w:val="both"/>
        <w:rPr>
          <w:rFonts w:ascii="Times New Roman" w:eastAsia="Arial Unicode MS" w:hAnsi="Times New Roman"/>
          <w:sz w:val="28"/>
          <w:szCs w:val="28"/>
        </w:rPr>
      </w:pPr>
      <w:r>
        <w:rPr>
          <w:rFonts w:ascii="Times New Roman" w:hAnsi="Times New Roman"/>
          <w:sz w:val="28"/>
          <w:szCs w:val="28"/>
        </w:rPr>
        <w:t>Изучение и совершенствование техники двигательных действий (элементов) фитнес-аэробики, акробатических упражнений</w:t>
      </w:r>
      <w:r>
        <w:rPr>
          <w:rFonts w:ascii="Times New Roman" w:eastAsia="Arial Unicode MS" w:hAnsi="Times New Roman"/>
          <w:sz w:val="28"/>
          <w:szCs w:val="28"/>
        </w:rPr>
        <w:t xml:space="preserve">, изученные на уровне основного общего образования. </w:t>
      </w:r>
      <w:bookmarkEnd w:id="36"/>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Классическая аэробика: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структурные элементы высокой интенсивности (High impact), выполнение различных элементов без смены и со сменой лидирующей ноги, движения руками  (в том числе в сочетании с движениями ног);</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сочетание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комплексы и комбинации базовых шагов и элементов различной сложности  под музыкальное сопровождение и без него.</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Функциональная тренировка: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lastRenderedPageBreak/>
        <w:t>биомеханика основных движений (приседания, тяги, выпады, отжимания, жимы, прыжки и так далее).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комплексы и комбинации упражнений из основных движений;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упражнения на развитие силы мышц нижних и верхних конечностей (односуставные и многосуставные);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упражнения групп мышц туловища (спины, груди, живота, ягодиц)  с использованием сопротивления собственного веса, гантелей и медболов  в различных исходных положениях – стоя, сидя, лежа.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составление самостоятельных комплексов функциональной тренировки  и подбор музыки с учетом интенсивности и ритма движений;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подбор элементов функциональной тренировки, упражнений и составление композиций из них.</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Степ-аэробика: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базовые шаги и различные элементы без смены и со сменой лидирующей ноги, движения руками (в том числе в сочетании с движениями ног).</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 движений.</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Хореографическая подготовка.</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Судейство соревнований. Выступления на соревнованиях.</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6.7.</w:t>
      </w:r>
      <w:r>
        <w:rPr>
          <w:rFonts w:ascii="Times New Roman" w:eastAsia="Calibri" w:hAnsi="Times New Roman"/>
          <w:color w:val="000000"/>
          <w:sz w:val="28"/>
          <w:szCs w:val="28"/>
          <w:lang w:eastAsia="zh-CN"/>
        </w:rPr>
        <w:t> Содержание модуля «Фитнес-аэробика» направлено на достижение обучающимися личностных, метапредметных и предметных результатов обучения.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 xml:space="preserve">6.7.1. При </w:t>
      </w:r>
      <w:r>
        <w:rPr>
          <w:rFonts w:ascii="Times New Roman" w:eastAsia="Calibri" w:hAnsi="Times New Roman"/>
          <w:color w:val="000000"/>
          <w:sz w:val="28"/>
          <w:szCs w:val="28"/>
          <w:lang w:eastAsia="zh-CN"/>
        </w:rPr>
        <w:t>изучении модуля «Фитнес-аэробика»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 xml:space="preserve">воспитание патриотизма, уважения к Отечеству через знание истории  и </w:t>
      </w:r>
      <w:r>
        <w:rPr>
          <w:rFonts w:ascii="Times New Roman" w:hAnsi="Times New Roman"/>
          <w:sz w:val="28"/>
          <w:szCs w:val="28"/>
        </w:rPr>
        <w:lastRenderedPageBreak/>
        <w:t>современного состояния развития фитнес-аэробики, включая региональный, всероссийский и международный уровни;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владение знаниями по основам организации и проведения занятий по фитнес-аэробики, с учетом индивидуальных особенностей физического развития  и физической подготовленности;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владение навыками выполнения разнообразных физических упражнений различной функциональной направленности фитнес-аэробики;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максимально проявлять физические способности (качества)  при выполнении тестовых упражнений по физической культуре;</w:t>
      </w:r>
    </w:p>
    <w:p w:rsidR="002860FF" w:rsidRDefault="002860FF" w:rsidP="002860FF">
      <w:pPr>
        <w:widowControl w:val="0"/>
        <w:spacing w:line="360" w:lineRule="auto"/>
        <w:ind w:firstLine="709"/>
        <w:jc w:val="both"/>
        <w:rPr>
          <w:rFonts w:ascii="Times New Roman" w:hAnsi="Times New Roman"/>
          <w:sz w:val="28"/>
          <w:szCs w:val="28"/>
        </w:rPr>
      </w:pPr>
      <w:bookmarkStart w:id="37" w:name="_Hlk97293301"/>
      <w:bookmarkEnd w:id="37"/>
      <w:r>
        <w:rPr>
          <w:rFonts w:ascii="Times New Roman" w:hAnsi="Times New Roman"/>
          <w:sz w:val="28"/>
          <w:szCs w:val="28"/>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фитнес-аэробики;</w:t>
      </w:r>
    </w:p>
    <w:p w:rsidR="002860FF" w:rsidRDefault="002860FF" w:rsidP="002860FF">
      <w:pPr>
        <w:widowControl w:val="0"/>
        <w:tabs>
          <w:tab w:val="left" w:pos="8647"/>
        </w:tabs>
        <w:spacing w:line="360" w:lineRule="auto"/>
        <w:ind w:firstLine="709"/>
        <w:jc w:val="both"/>
        <w:rPr>
          <w:rFonts w:ascii="Times New Roman" w:hAnsi="Times New Roman"/>
          <w:sz w:val="28"/>
          <w:szCs w:val="28"/>
        </w:rPr>
      </w:pPr>
      <w:r>
        <w:rPr>
          <w:rFonts w:ascii="Times New Roman" w:hAnsi="Times New Roman"/>
          <w:sz w:val="28"/>
          <w:szCs w:val="28"/>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2860FF" w:rsidRDefault="002860FF" w:rsidP="002860FF">
      <w:pPr>
        <w:widowControl w:val="0"/>
        <w:tabs>
          <w:tab w:val="left" w:pos="9072"/>
        </w:tabs>
        <w:spacing w:line="360" w:lineRule="auto"/>
        <w:ind w:firstLine="709"/>
        <w:contextualSpacing/>
        <w:jc w:val="both"/>
        <w:rPr>
          <w:rFonts w:ascii="Times New Roman" w:hAnsi="Times New Roman"/>
          <w:sz w:val="28"/>
          <w:szCs w:val="28"/>
        </w:rPr>
      </w:pPr>
      <w:r>
        <w:rPr>
          <w:rFonts w:ascii="Times New Roman" w:hAnsi="Times New Roman"/>
          <w:sz w:val="28"/>
          <w:szCs w:val="28"/>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w:t>
      </w:r>
      <w:r>
        <w:rPr>
          <w:rFonts w:ascii="Times New Roman" w:eastAsia="Calibri" w:hAnsi="Times New Roman"/>
          <w:color w:val="000000"/>
          <w:sz w:val="28"/>
          <w:szCs w:val="28"/>
        </w:rPr>
        <w:lastRenderedPageBreak/>
        <w:t>ответственной деятельности средствами фитнес-аэробики;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фитнес-аэробике.</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w:t>
      </w:r>
      <w:r>
        <w:rPr>
          <w:rFonts w:ascii="Times New Roman" w:hAnsi="Times New Roman"/>
          <w:color w:val="000000"/>
          <w:sz w:val="28"/>
          <w:szCs w:val="28"/>
          <w:lang w:eastAsia="zh-CN"/>
        </w:rPr>
        <w:t>6.7.2. </w:t>
      </w:r>
      <w:r>
        <w:rPr>
          <w:rFonts w:ascii="Times New Roman" w:eastAsia="Calibri" w:hAnsi="Times New Roman"/>
          <w:color w:val="000000"/>
          <w:sz w:val="28"/>
          <w:szCs w:val="28"/>
          <w:lang w:eastAsia="zh-CN"/>
        </w:rPr>
        <w:t>При изучении модуля «Фитнес-аэробики» на уровне среднего общего образования у обучающихся будут сформированы следующие метапредметные результаты</w:t>
      </w:r>
      <w:r>
        <w:rPr>
          <w:rFonts w:ascii="Times New Roman" w:eastAsia="Calibri" w:hAnsi="Times New Roman"/>
          <w:sz w:val="28"/>
          <w:szCs w:val="28"/>
        </w:rPr>
        <w:t>:</w:t>
      </w:r>
    </w:p>
    <w:p w:rsidR="002860FF" w:rsidRDefault="002860FF" w:rsidP="002860FF">
      <w:pPr>
        <w:widowControl w:val="0"/>
        <w:spacing w:line="360" w:lineRule="auto"/>
        <w:ind w:firstLine="709"/>
        <w:jc w:val="both"/>
        <w:rPr>
          <w:rFonts w:ascii="Times New Roman" w:eastAsia="HiddenHorzOCR" w:hAnsi="Times New Roman"/>
          <w:sz w:val="28"/>
          <w:szCs w:val="28"/>
        </w:rPr>
      </w:pPr>
      <w:r>
        <w:rPr>
          <w:rFonts w:ascii="Times New Roman" w:eastAsia="HiddenHorzOCR"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фитнес-аэробики;</w:t>
      </w:r>
    </w:p>
    <w:p w:rsidR="002860FF" w:rsidRDefault="002860FF" w:rsidP="002860FF">
      <w:pPr>
        <w:widowControl w:val="0"/>
        <w:tabs>
          <w:tab w:val="left" w:pos="8789"/>
        </w:tabs>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2860FF" w:rsidRDefault="002860FF" w:rsidP="002860FF">
      <w:pPr>
        <w:widowControl w:val="0"/>
        <w:tabs>
          <w:tab w:val="left" w:pos="9072"/>
        </w:tabs>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w:t>
      </w:r>
    </w:p>
    <w:p w:rsidR="002860FF" w:rsidRDefault="002860FF" w:rsidP="002860FF">
      <w:pPr>
        <w:widowControl w:val="0"/>
        <w:tabs>
          <w:tab w:val="left" w:pos="9072"/>
        </w:tabs>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2860FF" w:rsidRDefault="002860FF" w:rsidP="002860FF">
      <w:pPr>
        <w:widowControl w:val="0"/>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HiddenHorzOCR" w:hAnsi="Times New Roman"/>
          <w:sz w:val="28"/>
          <w:szCs w:val="28"/>
        </w:rPr>
        <w:t>умение организовывать учебное сотрудничество и совместную деятельность  со сверстниками и взрослыми работать индивидуально, в парах и в группе,</w:t>
      </w:r>
      <w:r>
        <w:rPr>
          <w:rFonts w:ascii="Times New Roman" w:eastAsia="Calibri" w:hAnsi="Times New Roman"/>
          <w:color w:val="000000"/>
          <w:sz w:val="28"/>
          <w:szCs w:val="28"/>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860FF" w:rsidRDefault="002860FF" w:rsidP="002860FF">
      <w:pPr>
        <w:widowControl w:val="0"/>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способность самостоятельно </w:t>
      </w:r>
      <w:r>
        <w:rPr>
          <w:rFonts w:ascii="Times New Roman" w:hAnsi="Times New Roman"/>
          <w:color w:val="000000"/>
          <w:sz w:val="28"/>
          <w:szCs w:val="28"/>
        </w:rPr>
        <w:t>применять различные методы, инструменты  и запросы</w:t>
      </w:r>
      <w:r>
        <w:rPr>
          <w:rFonts w:ascii="Times New Roman" w:eastAsia="Calibri" w:hAnsi="Times New Roman"/>
          <w:color w:val="000000"/>
          <w:sz w:val="28"/>
          <w:szCs w:val="28"/>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w:t>
      </w:r>
      <w:r>
        <w:rPr>
          <w:rFonts w:ascii="Times New Roman" w:hAnsi="Times New Roman"/>
          <w:color w:val="000000"/>
          <w:sz w:val="28"/>
          <w:szCs w:val="28"/>
          <w:lang w:eastAsia="zh-CN"/>
        </w:rPr>
        <w:t>6.7.3. </w:t>
      </w:r>
      <w:r>
        <w:rPr>
          <w:rFonts w:ascii="Times New Roman" w:eastAsia="Calibri" w:hAnsi="Times New Roman"/>
          <w:color w:val="000000"/>
          <w:sz w:val="28"/>
          <w:szCs w:val="28"/>
          <w:lang w:eastAsia="zh-CN"/>
        </w:rPr>
        <w:t xml:space="preserve">При изучении модуля «Фитнес-аэробика» на уровне среднего общего образования у обучающихся будут сформированы следующие </w:t>
      </w:r>
      <w:r>
        <w:rPr>
          <w:rFonts w:ascii="Times New Roman" w:eastAsia="Calibri" w:hAnsi="Times New Roman"/>
          <w:sz w:val="28"/>
          <w:szCs w:val="28"/>
        </w:rPr>
        <w:t>предметные результаты:</w:t>
      </w:r>
    </w:p>
    <w:p w:rsidR="002860FF" w:rsidRDefault="002860FF" w:rsidP="002860FF">
      <w:pPr>
        <w:widowControl w:val="0"/>
        <w:spacing w:line="360" w:lineRule="auto"/>
        <w:ind w:firstLine="709"/>
        <w:contextualSpacing/>
        <w:jc w:val="both"/>
        <w:rPr>
          <w:rFonts w:ascii="Times New Roman" w:eastAsia="PragmaticaC-Oblique" w:hAnsi="Times New Roman"/>
          <w:sz w:val="28"/>
          <w:szCs w:val="28"/>
        </w:rPr>
      </w:pPr>
      <w:r>
        <w:rPr>
          <w:rFonts w:ascii="Times New Roman" w:eastAsia="Calibri" w:hAnsi="Times New Roman"/>
          <w:sz w:val="28"/>
          <w:szCs w:val="28"/>
        </w:rPr>
        <w:t xml:space="preserve">формирование знаний по </w:t>
      </w:r>
      <w:r>
        <w:rPr>
          <w:rFonts w:ascii="Times New Roman" w:eastAsia="PragmaticaC-Oblique" w:hAnsi="Times New Roman"/>
          <w:sz w:val="28"/>
          <w:szCs w:val="28"/>
        </w:rPr>
        <w:t xml:space="preserve">истории развития </w:t>
      </w:r>
      <w:r>
        <w:rPr>
          <w:rFonts w:ascii="Times New Roman" w:eastAsia="Calibri" w:hAnsi="Times New Roman"/>
          <w:sz w:val="28"/>
          <w:szCs w:val="28"/>
        </w:rPr>
        <w:t xml:space="preserve">фитнес-аэробики </w:t>
      </w:r>
      <w:r>
        <w:rPr>
          <w:rFonts w:ascii="Times New Roman" w:eastAsia="PragmaticaC-Oblique" w:hAnsi="Times New Roman"/>
          <w:sz w:val="28"/>
          <w:szCs w:val="28"/>
        </w:rPr>
        <w:t>в мире и России;</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соблюдение требований к местам проведения занятий фитнес-аэробикой, способность применять знания в самостоятельном выборе спортивного инвентаря (технические требования к инвентарю и оборудованию), правильного выбора  и одежды, мест для самостоятельных занятий фитнес-аэробикой,  в досуговой деятельности;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характеризовать роль и основные функции главных организаций, федераций (международные, российские) по фитнес-аэробике, осуществляющих управление фитнес-аэробикой;</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соблюдение правил техники безопасности во время занятий и соревнований  по фитнес-аэробике, знание причин возникновения травм и умение оказывать первую помощь при травмах и повреждениях во время занятий фитнес-аэробикой;</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фитнес-аэробики;</w:t>
      </w:r>
    </w:p>
    <w:p w:rsidR="002860FF" w:rsidRDefault="002860FF" w:rsidP="002860FF">
      <w:pPr>
        <w:widowControl w:val="0"/>
        <w:tabs>
          <w:tab w:val="left" w:pos="0"/>
        </w:tabs>
        <w:spacing w:line="360" w:lineRule="auto"/>
        <w:ind w:firstLine="709"/>
        <w:contextualSpacing/>
        <w:jc w:val="both"/>
        <w:rPr>
          <w:rFonts w:ascii="Times New Roman" w:hAnsi="Times New Roman"/>
          <w:sz w:val="28"/>
          <w:szCs w:val="28"/>
        </w:rPr>
      </w:pPr>
      <w:r>
        <w:rPr>
          <w:rFonts w:ascii="Times New Roman" w:hAnsi="Times New Roman"/>
          <w:sz w:val="28"/>
          <w:szCs w:val="28"/>
        </w:rPr>
        <w:t>понимание физиологических и психологических основ обучения двигательным действиям и воспитания физических качеств средствами фитнес-аэробики, современные формы построения отдельных занятий и систем занятий физическими упражнениями с разной функциональной направленностью;</w:t>
      </w:r>
    </w:p>
    <w:p w:rsidR="002860FF" w:rsidRDefault="002860FF" w:rsidP="002860FF">
      <w:pPr>
        <w:widowControl w:val="0"/>
        <w:tabs>
          <w:tab w:val="left" w:pos="0"/>
        </w:tabs>
        <w:spacing w:line="360" w:lineRule="auto"/>
        <w:ind w:firstLine="709"/>
        <w:contextualSpacing/>
        <w:jc w:val="both"/>
        <w:rPr>
          <w:rFonts w:ascii="Times New Roman" w:hAnsi="Times New Roman"/>
          <w:sz w:val="28"/>
          <w:szCs w:val="28"/>
        </w:rPr>
      </w:pPr>
      <w:r>
        <w:rPr>
          <w:rFonts w:ascii="Times New Roman" w:eastAsia="Calibri" w:hAnsi="Times New Roman"/>
          <w:sz w:val="28"/>
          <w:szCs w:val="28"/>
        </w:rPr>
        <w:t>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совершенствования средствами фитнес-аэробики;</w:t>
      </w:r>
    </w:p>
    <w:p w:rsidR="002860FF" w:rsidRDefault="002860FF" w:rsidP="002860FF">
      <w:pPr>
        <w:widowControl w:val="0"/>
        <w:tabs>
          <w:tab w:val="left" w:pos="0"/>
          <w:tab w:val="left" w:pos="993"/>
        </w:tabs>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способность понимать сущность возникновения ошибок в двигательной (технической) деятельности при выполнении упражнений фитнес-аэробики, анализировать и находить способы устранения ошибок; </w:t>
      </w:r>
    </w:p>
    <w:p w:rsidR="002860FF" w:rsidRDefault="002860FF" w:rsidP="002860FF">
      <w:pPr>
        <w:widowControl w:val="0"/>
        <w:tabs>
          <w:tab w:val="left" w:pos="0"/>
          <w:tab w:val="left" w:pos="993"/>
        </w:tabs>
        <w:spacing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понимать и анализировать последовательность выполнения упражнений фитнес-аэробики;</w:t>
      </w:r>
    </w:p>
    <w:p w:rsidR="002860FF" w:rsidRDefault="002860FF" w:rsidP="002860FF">
      <w:pPr>
        <w:widowControl w:val="0"/>
        <w:tabs>
          <w:tab w:val="left" w:pos="0"/>
          <w:tab w:val="left" w:pos="993"/>
        </w:tabs>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выполнять </w:t>
      </w:r>
      <w:r>
        <w:rPr>
          <w:rFonts w:ascii="Times New Roman" w:eastAsia="PragmaticaC-Oblique" w:hAnsi="Times New Roman"/>
          <w:sz w:val="28"/>
          <w:szCs w:val="28"/>
        </w:rPr>
        <w:t xml:space="preserve">базовые элементы классической и степ-аэробики низкой  и высокой интенсивности со сменой (и без смены) лидирующей ноги; </w:t>
      </w:r>
    </w:p>
    <w:p w:rsidR="002860FF" w:rsidRDefault="002860FF" w:rsidP="002860FF">
      <w:pPr>
        <w:widowControl w:val="0"/>
        <w:tabs>
          <w:tab w:val="left" w:pos="0"/>
          <w:tab w:val="left" w:pos="993"/>
        </w:tabs>
        <w:spacing w:line="360" w:lineRule="auto"/>
        <w:ind w:firstLine="709"/>
        <w:contextualSpacing/>
        <w:jc w:val="both"/>
        <w:rPr>
          <w:rFonts w:ascii="Times New Roman" w:hAnsi="Times New Roman"/>
          <w:sz w:val="28"/>
          <w:szCs w:val="28"/>
        </w:rPr>
      </w:pPr>
      <w:r>
        <w:rPr>
          <w:rFonts w:ascii="Times New Roman" w:eastAsia="PragmaticaC" w:hAnsi="Times New Roman"/>
          <w:sz w:val="28"/>
          <w:szCs w:val="28"/>
        </w:rPr>
        <w:t>умение сочетать маршевые и лифтовые элементы, основные движения  при составлении комплекса фитнес-аэробики;</w:t>
      </w:r>
    </w:p>
    <w:p w:rsidR="002860FF" w:rsidRDefault="002860FF" w:rsidP="002860FF">
      <w:pPr>
        <w:widowControl w:val="0"/>
        <w:tabs>
          <w:tab w:val="left" w:pos="0"/>
          <w:tab w:val="left" w:pos="993"/>
        </w:tabs>
        <w:spacing w:line="360" w:lineRule="auto"/>
        <w:ind w:firstLine="709"/>
        <w:contextualSpacing/>
        <w:jc w:val="both"/>
        <w:rPr>
          <w:rFonts w:ascii="Times New Roman" w:hAnsi="Times New Roman"/>
          <w:sz w:val="28"/>
          <w:szCs w:val="28"/>
        </w:rPr>
      </w:pPr>
      <w:r>
        <w:rPr>
          <w:rFonts w:ascii="Times New Roman" w:eastAsia="Calibri" w:hAnsi="Times New Roman"/>
          <w:sz w:val="28"/>
          <w:szCs w:val="28"/>
        </w:rPr>
        <w:t>применять изученные элементы, движения классической и степ-аэробики аэробики при составлении связок;</w:t>
      </w:r>
    </w:p>
    <w:p w:rsidR="002860FF" w:rsidRDefault="002860FF" w:rsidP="002860FF">
      <w:pPr>
        <w:widowControl w:val="0"/>
        <w:tabs>
          <w:tab w:val="left" w:pos="0"/>
          <w:tab w:val="left" w:pos="993"/>
        </w:tabs>
        <w:spacing w:line="360" w:lineRule="auto"/>
        <w:ind w:firstLine="709"/>
        <w:contextualSpacing/>
        <w:jc w:val="both"/>
        <w:rPr>
          <w:rFonts w:ascii="Times New Roman" w:hAnsi="Times New Roman"/>
          <w:sz w:val="28"/>
          <w:szCs w:val="28"/>
        </w:rPr>
      </w:pPr>
      <w:r>
        <w:rPr>
          <w:rFonts w:ascii="Times New Roman" w:hAnsi="Times New Roman"/>
          <w:sz w:val="28"/>
          <w:szCs w:val="28"/>
        </w:rPr>
        <w:t>умение различать основные движения согласно биомеханической классификации;</w:t>
      </w:r>
    </w:p>
    <w:p w:rsidR="002860FF" w:rsidRDefault="002860FF" w:rsidP="002860FF">
      <w:pPr>
        <w:widowControl w:val="0"/>
        <w:tabs>
          <w:tab w:val="left" w:pos="0"/>
        </w:tabs>
        <w:spacing w:line="360" w:lineRule="auto"/>
        <w:ind w:firstLine="709"/>
        <w:contextualSpacing/>
        <w:jc w:val="both"/>
        <w:rPr>
          <w:rFonts w:ascii="Times New Roman" w:hAnsi="Times New Roman"/>
          <w:sz w:val="28"/>
          <w:szCs w:val="28"/>
        </w:rPr>
      </w:pPr>
      <w:r>
        <w:rPr>
          <w:rFonts w:ascii="Times New Roman" w:eastAsia="Calibri" w:hAnsi="Times New Roman"/>
          <w:sz w:val="28"/>
          <w:szCs w:val="28"/>
        </w:rPr>
        <w:t xml:space="preserve">умение характеризовать и демонстрировать правильную технику основных движений (приседания, тяги, выпады, </w:t>
      </w:r>
      <w:r>
        <w:rPr>
          <w:rFonts w:ascii="Times New Roman" w:hAnsi="Times New Roman"/>
          <w:sz w:val="28"/>
          <w:szCs w:val="28"/>
        </w:rPr>
        <w:t>отжимания, жимы, прыжки и так далее);</w:t>
      </w:r>
    </w:p>
    <w:p w:rsidR="002860FF" w:rsidRDefault="002860FF" w:rsidP="002860FF">
      <w:pPr>
        <w:widowControl w:val="0"/>
        <w:tabs>
          <w:tab w:val="left" w:pos="0"/>
        </w:tabs>
        <w:spacing w:line="360" w:lineRule="auto"/>
        <w:ind w:firstLine="709"/>
        <w:contextualSpacing/>
        <w:jc w:val="both"/>
        <w:rPr>
          <w:rFonts w:ascii="Times New Roman" w:hAnsi="Times New Roman"/>
          <w:sz w:val="28"/>
          <w:szCs w:val="28"/>
        </w:rPr>
      </w:pPr>
      <w:r>
        <w:rPr>
          <w:rFonts w:ascii="Times New Roman" w:eastAsia="PragmaticaC" w:hAnsi="Times New Roman"/>
          <w:sz w:val="28"/>
          <w:szCs w:val="28"/>
        </w:rPr>
        <w:t>умение составлять, подбирать элементы функциональной тренировки с целью составления композиций из них;</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участие в соревновательной деятельности на различных уровнях;</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eastAsia="Calibri" w:hAnsi="Times New Roman"/>
          <w:color w:val="000000"/>
          <w:sz w:val="28"/>
          <w:szCs w:val="28"/>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фитнес-аэробике, понимать структуру спортивных соревнований и физкультурных мероприятий по фитнес-аэробике  и ее дисциплин (классическая аэробика, степ-аэробика, хип-хоп аэробика) среди различных возрастных групп и категорий участников.</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hAnsi="Times New Roman"/>
          <w:sz w:val="28"/>
          <w:szCs w:val="28"/>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фитнес-аэробикой;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развитие музыкального слуха, формирование чувства ритма, понимания взаимосвязи;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rsidR="002860FF" w:rsidRDefault="002860FF" w:rsidP="002860FF">
      <w:pPr>
        <w:widowControl w:val="0"/>
        <w:spacing w:line="360" w:lineRule="auto"/>
        <w:ind w:firstLine="709"/>
        <w:contextualSpacing/>
        <w:jc w:val="both"/>
        <w:rPr>
          <w:rFonts w:ascii="Times New Roman" w:eastAsia="PragmaticaC" w:hAnsi="Times New Roman"/>
          <w:sz w:val="28"/>
          <w:szCs w:val="28"/>
        </w:rPr>
      </w:pPr>
      <w:r>
        <w:rPr>
          <w:rFonts w:ascii="Times New Roman" w:eastAsia="PragmaticaC" w:hAnsi="Times New Roman"/>
          <w:sz w:val="28"/>
          <w:szCs w:val="28"/>
        </w:rPr>
        <w:t>умение характеризовать и подбирать музыку для самостоятельных комплексов функциональной тренировки с учетом интенсивности и ритма;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hAnsi="Times New Roman"/>
          <w:sz w:val="28"/>
          <w:szCs w:val="28"/>
        </w:rPr>
        <w:t xml:space="preserve">умение планировать, организовывать и проводить </w:t>
      </w:r>
      <w:r>
        <w:rPr>
          <w:rFonts w:ascii="Times New Roman" w:eastAsia="Calibri" w:hAnsi="Times New Roman"/>
          <w:sz w:val="28"/>
          <w:szCs w:val="28"/>
        </w:rPr>
        <w:t>самостоятельные занятия  (в том числе по фитнес-аэробике) физическими упражнениями с разной функциональной направленностью, перечень и правила подбора и использования специального спортивного инвентаря и оборудования для занятий фитнес-аэробикой;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проводить контрольно-тестовые упражнения по общей, специальной  и технической подготовке по фитнес-аэробике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7. М</w:t>
      </w:r>
      <w:r>
        <w:rPr>
          <w:rFonts w:ascii="Times New Roman" w:eastAsia="Calibri" w:hAnsi="Times New Roman"/>
          <w:color w:val="000000"/>
          <w:sz w:val="28"/>
          <w:szCs w:val="28"/>
          <w:lang w:eastAsia="zh-CN"/>
        </w:rPr>
        <w:t>одуль «Спортивная борьба».</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7.1. Пояснительная записка модуля «Спортивная борьба».</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Модуль «Спортивная борьба»</w:t>
      </w:r>
      <w:r>
        <w:rPr>
          <w:rFonts w:ascii="Times New Roman" w:eastAsia="Calibri" w:hAnsi="Times New Roman"/>
          <w:color w:val="000000"/>
          <w:sz w:val="28"/>
          <w:szCs w:val="28"/>
        </w:rPr>
        <w:t xml:space="preserve"> (далее – модуль по спортивной борьбе, спортивная борьба) </w:t>
      </w:r>
      <w:r>
        <w:rPr>
          <w:rFonts w:ascii="Times New Roman" w:eastAsia="Calibri" w:hAnsi="Times New Roman"/>
          <w:color w:val="000000"/>
          <w:sz w:val="28"/>
          <w:szCs w:val="28"/>
          <w:lang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rFonts w:ascii="Times New Roman" w:eastAsia="Calibri" w:hAnsi="Times New Roman"/>
          <w:sz w:val="28"/>
          <w:szCs w:val="28"/>
        </w:rPr>
        <w:t>по физической культуре</w:t>
      </w:r>
      <w:r>
        <w:rPr>
          <w:rFonts w:ascii="Times New Roman" w:eastAsia="Calibri" w:hAnsi="Times New Roman"/>
          <w:color w:val="000000"/>
          <w:sz w:val="28"/>
          <w:szCs w:val="28"/>
          <w:lang w:eastAsia="zh-CN"/>
        </w:rPr>
        <w:t xml:space="preserve"> с учётом современных тенденций в системе образования и использования </w:t>
      </w:r>
      <w:r>
        <w:rPr>
          <w:rFonts w:ascii="Times New Roman" w:eastAsia="Calibri" w:hAnsi="Times New Roman"/>
          <w:sz w:val="28"/>
          <w:szCs w:val="28"/>
          <w:lang w:eastAsia="zh-CN"/>
        </w:rPr>
        <w:t xml:space="preserve">спортивно-ориентированных форм, </w:t>
      </w:r>
      <w:r>
        <w:rPr>
          <w:rFonts w:ascii="Times New Roman" w:eastAsia="Calibri" w:hAnsi="Times New Roman"/>
          <w:color w:val="000000"/>
          <w:sz w:val="28"/>
          <w:szCs w:val="28"/>
          <w:lang w:eastAsia="zh-CN"/>
        </w:rPr>
        <w:t xml:space="preserve">средств и методов </w:t>
      </w:r>
      <w:r>
        <w:rPr>
          <w:rFonts w:ascii="Times New Roman" w:eastAsia="Calibri" w:hAnsi="Times New Roman"/>
          <w:sz w:val="28"/>
          <w:szCs w:val="28"/>
          <w:lang w:eastAsia="zh-CN"/>
        </w:rPr>
        <w:t>обучения по различным видам спорта.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bookmarkStart w:id="38" w:name="_Hlk125539978"/>
      <w:r>
        <w:rPr>
          <w:rFonts w:ascii="Times New Roman" w:eastAsia="Calibri" w:hAnsi="Times New Roman"/>
          <w:color w:val="000000"/>
          <w:sz w:val="28"/>
          <w:szCs w:val="28"/>
          <w:lang w:eastAsia="zh-CN"/>
        </w:rPr>
        <w:t>Спортивная борьба</w:t>
      </w:r>
      <w:r>
        <w:rPr>
          <w:rFonts w:ascii="Times New Roman" w:eastAsia="Arial Unicode MS" w:hAnsi="Times New Roman"/>
          <w:sz w:val="28"/>
          <w:szCs w:val="28"/>
        </w:rPr>
        <w:t xml:space="preserve"> является эффективным средством физического воспитания </w:t>
      </w:r>
      <w:r>
        <w:rPr>
          <w:rFonts w:ascii="Times New Roman" w:eastAsia="Calibri" w:hAnsi="Times New Roman"/>
          <w:sz w:val="28"/>
          <w:szCs w:val="28"/>
        </w:rPr>
        <w:t xml:space="preserve">и содействует всестороннему физическому, интеллектуальному, нравственному развитию обучающихся, укреплению здоровья, привлечению </w:t>
      </w:r>
      <w:r>
        <w:rPr>
          <w:rFonts w:ascii="Times New Roman" w:eastAsia="SchoolBookSanPin" w:hAnsi="Times New Roman"/>
          <w:sz w:val="28"/>
          <w:szCs w:val="28"/>
        </w:rPr>
        <w:t>обучающихся</w:t>
      </w:r>
      <w:r>
        <w:rPr>
          <w:rFonts w:ascii="Times New Roman" w:eastAsia="Calibri" w:hAnsi="Times New Roman"/>
          <w:sz w:val="28"/>
          <w:szCs w:val="28"/>
        </w:rPr>
        <w:t xml:space="preserve"> к систематическим занятиям физической культурой и спортом, их личностному  и профессиональному самоопределению.</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color w:val="000000"/>
          <w:sz w:val="28"/>
          <w:szCs w:val="28"/>
        </w:rPr>
        <w:t xml:space="preserve">Спортивная борьба представляет собой целостную систему физического </w:t>
      </w:r>
      <w:r>
        <w:rPr>
          <w:rFonts w:ascii="Times New Roman" w:eastAsia="Calibri" w:hAnsi="Times New Roman"/>
          <w:color w:val="000000"/>
          <w:sz w:val="28"/>
          <w:szCs w:val="28"/>
        </w:rPr>
        <w:lastRenderedPageBreak/>
        <w:t xml:space="preserve">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w:t>
      </w:r>
      <w:r>
        <w:rPr>
          <w:rFonts w:ascii="Times New Roman" w:eastAsia="Arial Unicode MS" w:hAnsi="Times New Roman"/>
          <w:sz w:val="28"/>
          <w:szCs w:val="28"/>
        </w:rPr>
        <w:t>обеспечивает эффективное развитие физических качеств</w:t>
      </w:r>
      <w:bookmarkEnd w:id="38"/>
      <w:r>
        <w:rPr>
          <w:rFonts w:ascii="Times New Roman" w:eastAsia="Arial Unicode MS" w:hAnsi="Times New Roman"/>
          <w:sz w:val="28"/>
          <w:szCs w:val="28"/>
        </w:rPr>
        <w:t>, двигательных  и жизненно необходимых навыков (умение группироваться при различных падениях, освобождаться от захватов, умение вести единоборство, оценивать создавшиеся ситуации и принимать единственно правильное решение).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rPr>
        <w:t>127.9.</w:t>
      </w:r>
      <w:r>
        <w:rPr>
          <w:rFonts w:ascii="Times New Roman" w:eastAsia="Arial Unicode MS" w:hAnsi="Times New Roman"/>
          <w:sz w:val="28"/>
          <w:szCs w:val="28"/>
        </w:rPr>
        <w:t>7.2. 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rPr>
        <w:t>127.9.</w:t>
      </w:r>
      <w:r>
        <w:rPr>
          <w:rFonts w:ascii="Times New Roman" w:eastAsia="Arial Unicode MS" w:hAnsi="Times New Roman"/>
          <w:sz w:val="28"/>
          <w:szCs w:val="28"/>
        </w:rPr>
        <w:t>7.3. Задачами изучения модуля «Спортивная борьба» являются: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всестороннее гармоничное развитие обучающихся, увеличение объёма  их двигательной активности;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освоение знаний о физической культуре и спорте в целом, истории развития спортивной борьбы в частности;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формирование общих представлений о видах спорта «спортивная борьба»,  о их возможностях и значении в процессе укрепления здоровья, физическом развитии и физической подготовке обучающихся;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обогащение двигательного опыта физическими упражнениями, имеющими разную функциональную направленность, техническими действиями и приёмами </w:t>
      </w:r>
      <w:r>
        <w:rPr>
          <w:rFonts w:ascii="Times New Roman" w:eastAsia="Arial Unicode MS" w:hAnsi="Times New Roman"/>
          <w:sz w:val="28"/>
          <w:szCs w:val="28"/>
        </w:rPr>
        <w:lastRenderedPageBreak/>
        <w:t>видов спорта «спортивная борьба»;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  в соревнованиях;</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выявление, развитие и поддержка одарённых детей в области спорта.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rPr>
        <w:t>127.9.</w:t>
      </w:r>
      <w:r>
        <w:rPr>
          <w:rFonts w:ascii="Times New Roman" w:eastAsia="Arial Unicode MS" w:hAnsi="Times New Roman"/>
          <w:sz w:val="28"/>
          <w:szCs w:val="28"/>
        </w:rPr>
        <w:t>7.4. Место и роль модуля «Спортивная борьба».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sz w:val="28"/>
          <w:szCs w:val="28"/>
          <w:lang w:eastAsia="zh-CN"/>
        </w:rPr>
        <w:t>Модуль «Спортивная борьба»</w:t>
      </w:r>
      <w:r>
        <w:rPr>
          <w:rFonts w:ascii="Times New Roman" w:eastAsia="Calibri" w:hAnsi="Times New Roman"/>
          <w:color w:val="000000"/>
          <w:sz w:val="28"/>
          <w:szCs w:val="28"/>
          <w:lang w:eastAsia="ar-SA"/>
        </w:rPr>
        <w:t xml:space="preserve"> </w:t>
      </w:r>
      <w:r>
        <w:rPr>
          <w:rFonts w:ascii="Times New Roman" w:eastAsia="Calibri" w:hAnsi="Times New Roman"/>
          <w:sz w:val="28"/>
          <w:szCs w:val="28"/>
          <w:lang w:eastAsia="zh-CN"/>
        </w:rPr>
        <w:t xml:space="preserve">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w:t>
      </w:r>
      <w:r>
        <w:rPr>
          <w:rFonts w:ascii="Times New Roman" w:eastAsia="Arial Unicode MS" w:hAnsi="Times New Roman"/>
          <w:sz w:val="28"/>
          <w:szCs w:val="28"/>
        </w:rPr>
        <w:t>общеобразовательных</w:t>
      </w:r>
      <w:r>
        <w:rPr>
          <w:rFonts w:ascii="Times New Roman" w:eastAsia="Calibri" w:hAnsi="Times New Roman"/>
          <w:sz w:val="28"/>
          <w:szCs w:val="28"/>
          <w:lang w:eastAsia="zh-CN"/>
        </w:rPr>
        <w:t xml:space="preserve"> организациях.</w:t>
      </w:r>
      <w:r>
        <w:rPr>
          <w:rFonts w:ascii="Times New Roman" w:eastAsia="Calibri" w:hAnsi="Times New Roman"/>
          <w:color w:val="000000"/>
          <w:sz w:val="28"/>
          <w:szCs w:val="28"/>
        </w:rPr>
        <w:t xml:space="preserve">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Специфика модуля по спортивной борьбе сочетается практически со всеми базовыми видами спорта (легкая атлетика, гимнастика, спортивные игры и другие).</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bookmarkStart w:id="39" w:name="_Hlk125541125"/>
      <w:r>
        <w:rPr>
          <w:rFonts w:ascii="Times New Roman" w:eastAsia="Calibri" w:hAnsi="Times New Roman"/>
          <w:sz w:val="28"/>
          <w:szCs w:val="28"/>
          <w:lang w:eastAsia="zh-CN"/>
        </w:rPr>
        <w:t xml:space="preserve">Интеграция модуля по спортивной борьбе поможет обучающимся </w:t>
      </w:r>
      <w:r>
        <w:rPr>
          <w:rFonts w:ascii="Times New Roman" w:eastAsia="Calibri" w:hAnsi="Times New Roman"/>
          <w:color w:val="000000"/>
          <w:sz w:val="28"/>
          <w:szCs w:val="28"/>
          <w:lang w:eastAsia="zh-CN"/>
        </w:rPr>
        <w:t xml:space="preserve">в освоении образовательных программ в рамках внеурочной деятельности, </w:t>
      </w:r>
      <w:r>
        <w:rPr>
          <w:rFonts w:ascii="Times New Roman" w:eastAsia="Calibri" w:hAnsi="Times New Roman"/>
          <w:sz w:val="28"/>
          <w:szCs w:val="28"/>
          <w:lang w:eastAsia="zh-CN"/>
        </w:rPr>
        <w:t xml:space="preserve">дополнительного образования, </w:t>
      </w:r>
      <w:r>
        <w:rPr>
          <w:rFonts w:ascii="Times New Roman" w:eastAsia="Calibri" w:hAnsi="Times New Roman"/>
          <w:color w:val="000000"/>
          <w:sz w:val="28"/>
          <w:szCs w:val="28"/>
          <w:lang w:eastAsia="zh-CN"/>
        </w:rPr>
        <w:t xml:space="preserve">деятельности школьных спортивных клубов, подготовке </w:t>
      </w:r>
      <w:r>
        <w:rPr>
          <w:rFonts w:ascii="Times New Roman" w:eastAsia="Calibri" w:hAnsi="Times New Roman"/>
          <w:sz w:val="28"/>
          <w:szCs w:val="28"/>
          <w:lang w:eastAsia="zh-CN"/>
        </w:rPr>
        <w:t>обучающихся к сдаче норм Всероссийского физкультурно-спортивного комплекса «Готов к труду  и обороне» (ГТО), участии в спортивных соревнованиях</w:t>
      </w:r>
      <w:bookmarkEnd w:id="39"/>
      <w:r>
        <w:rPr>
          <w:rFonts w:ascii="Times New Roman" w:eastAsia="Calibri" w:hAnsi="Times New Roman"/>
          <w:sz w:val="28"/>
          <w:szCs w:val="28"/>
          <w:lang w:eastAsia="zh-CN"/>
        </w:rPr>
        <w:t xml:space="preserve"> </w:t>
      </w:r>
      <w:r>
        <w:rPr>
          <w:rFonts w:ascii="Times New Roman" w:eastAsia="Arial Unicode MS" w:hAnsi="Times New Roman"/>
          <w:sz w:val="28"/>
          <w:szCs w:val="28"/>
        </w:rPr>
        <w:t>и подготовке юношей  к службе в Вооруженных Силах Российской Федерации.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rPr>
        <w:t>127.9.</w:t>
      </w:r>
      <w:r>
        <w:rPr>
          <w:rFonts w:ascii="Times New Roman" w:eastAsia="Arial Unicode MS" w:hAnsi="Times New Roman"/>
          <w:sz w:val="28"/>
          <w:szCs w:val="28"/>
        </w:rPr>
        <w:t>7.5. Модуль «Спортивная борьба» может быть реализован в следующих вариантах:</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w:t>
      </w:r>
      <w:r>
        <w:rPr>
          <w:rFonts w:ascii="Times New Roman" w:eastAsia="Arial Unicode MS" w:hAnsi="Times New Roman"/>
          <w:sz w:val="28"/>
          <w:szCs w:val="28"/>
        </w:rPr>
        <w:lastRenderedPageBreak/>
        <w:t>обучающихся;</w:t>
      </w:r>
    </w:p>
    <w:p w:rsidR="002860FF" w:rsidRDefault="002860FF" w:rsidP="002860FF">
      <w:pPr>
        <w:widowControl w:val="0"/>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по 34 часа);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w:t>
      </w:r>
      <w:r>
        <w:rPr>
          <w:rFonts w:ascii="Times New Roman" w:eastAsia="Calibri" w:hAnsi="Times New Roman"/>
          <w:sz w:val="28"/>
          <w:szCs w:val="28"/>
          <w:lang w:eastAsia="zh-CN"/>
        </w:rPr>
        <w:t>в 10 и 11 классах по 34 часа</w:t>
      </w:r>
      <w:r>
        <w:rPr>
          <w:rFonts w:ascii="Times New Roman" w:eastAsia="Arial Unicode MS" w:hAnsi="Times New Roman"/>
          <w:sz w:val="28"/>
          <w:szCs w:val="28"/>
        </w:rPr>
        <w:t>).</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rPr>
        <w:t>127.9.</w:t>
      </w:r>
      <w:r>
        <w:rPr>
          <w:rFonts w:ascii="Times New Roman" w:eastAsia="Arial Unicode MS" w:hAnsi="Times New Roman"/>
          <w:sz w:val="28"/>
          <w:szCs w:val="28"/>
        </w:rPr>
        <w:t>7.6. Содержание модуля «Спортивная борьба».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1) Знания о спортивной борьбе.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История развития современной спортивной борьбы в мире, в Российской Федерации, в регионе.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Роль и основные функции главных борцовских организаций, федераций (международные, российские), осуществляющих управление спортивной борьбой. Борцовские клубы, их история и традиции. Известные отечественные и зарубежные борцы и тренеры.</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Официальный календарь соревнований по спортивной борьбе (международных, всероссийских, региональных).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Требования безопасности при организации занятий спортивной борьбой.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Характерные травмы в борьбе и мероприятия по их предупреждению.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Занятия спортивной борьбой как средство укрепления здоровья, повышения функциональных возможностей основных систем организма и развития физических качеств.</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Словарь терминов и определений по спортивной борьбе.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Правила соревнований по спортивной борьбе.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lastRenderedPageBreak/>
        <w:t>2) Способы самостоятельной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Правила безопасного, правомерного поведения во время соревнований  по спортивной борьбе в качестве зрителя, болельщика (фаната).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Организация и проведение самостоятельных занятий по спортивной борьбе. Составление планов и самостоятельное проведение занятий по спортивной борьбе.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Способы самостоятельного освоения двигательных действий, подбор подводящих, подготовительных и специальных упражнений.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Самоконтроль и его роль в учебной и соревновательной деятельности.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Правила личной гигиены, требования к спортивной одежде и обуви для занятий спортивной борьбой. Правила ухода за борцовским спортивным инвентарем  и оборудованием.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Способы и методы профилактики пагубных привычек, асоциального  и созависимого поведения. Антидопинговое поведение.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Тестирование уровня физической и технической подготовленности  в спортивной борьбе.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3) Физическое совершенствование.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Комплексы упражнений для развития физических качеств (ловкости, гибкости, силы, выносливости, быстроты и скоростных способностей).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Комплексы упражнений формирующие двигательные умения и навыки технических и тактических действий борца.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Технические приемы и тактические действия в спортивной борьбе, изученные на уровне основного общего образования.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Arial Unicode MS" w:hAnsi="Times New Roman"/>
          <w:sz w:val="28"/>
          <w:szCs w:val="28"/>
        </w:rPr>
        <w:t xml:space="preserve">Совершенствование элементов технических </w:t>
      </w:r>
      <w:r>
        <w:rPr>
          <w:rFonts w:ascii="Times New Roman" w:eastAsia="Calibri" w:hAnsi="Times New Roman"/>
          <w:sz w:val="28"/>
          <w:szCs w:val="28"/>
        </w:rPr>
        <w:t xml:space="preserve">действий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w:t>
      </w:r>
      <w:r>
        <w:rPr>
          <w:rFonts w:ascii="Times New Roman" w:eastAsia="Calibri" w:hAnsi="Times New Roman"/>
          <w:sz w:val="28"/>
          <w:szCs w:val="28"/>
        </w:rPr>
        <w:lastRenderedPageBreak/>
        <w:t>другие приёмы в партере из арсенала греко-римской  и вольной борьбы. Связки и комбинации технических действий в партере.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Arial Unicode MS" w:hAnsi="Times New Roman"/>
          <w:sz w:val="28"/>
          <w:szCs w:val="28"/>
        </w:rPr>
        <w:t xml:space="preserve">Совершенствование элементов технических </w:t>
      </w:r>
      <w:r>
        <w:rPr>
          <w:rFonts w:ascii="Times New Roman" w:eastAsia="Calibri" w:hAnsi="Times New Roman"/>
          <w:sz w:val="28"/>
          <w:szCs w:val="28"/>
        </w:rPr>
        <w:t>действий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hAnsi="Times New Roman"/>
          <w:sz w:val="28"/>
          <w:szCs w:val="28"/>
        </w:rPr>
      </w:pPr>
      <w:r>
        <w:rPr>
          <w:rFonts w:ascii="Times New Roman" w:eastAsia="Calibri" w:hAnsi="Times New Roman"/>
          <w:sz w:val="28"/>
          <w:szCs w:val="28"/>
        </w:rP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r>
        <w:rPr>
          <w:rFonts w:ascii="Times New Roman" w:hAnsi="Times New Roman"/>
          <w:sz w:val="28"/>
          <w:szCs w:val="28"/>
        </w:rPr>
        <w:t>).</w:t>
      </w:r>
    </w:p>
    <w:p w:rsidR="002860FF" w:rsidRDefault="002860FF" w:rsidP="002860FF">
      <w:pPr>
        <w:widowControl w:val="0"/>
        <w:tabs>
          <w:tab w:val="left" w:pos="6663"/>
        </w:tabs>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Учебные поединки, поединки с заданиями, </w:t>
      </w:r>
      <w:r>
        <w:rPr>
          <w:rFonts w:ascii="Times New Roman" w:eastAsia="Calibri" w:hAnsi="Times New Roman"/>
          <w:sz w:val="28"/>
          <w:szCs w:val="28"/>
        </w:rPr>
        <w:t>тренировочные и контрольные поединки, игры с элементами единоборств. Участие в соревновательной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rPr>
        <w:t>127.9.</w:t>
      </w:r>
      <w:r>
        <w:rPr>
          <w:rFonts w:ascii="Times New Roman" w:eastAsia="Arial Unicode MS" w:hAnsi="Times New Roman"/>
          <w:sz w:val="28"/>
          <w:szCs w:val="28"/>
        </w:rPr>
        <w:t>7.7. Содержание модуля «Спортивная борьба» направлено  на достижение обучающимися личностных, метапредметных и предметных результатов обучения.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HiddenHorzOCR" w:hAnsi="Times New Roman"/>
          <w:sz w:val="28"/>
          <w:szCs w:val="28"/>
        </w:rPr>
      </w:pPr>
      <w:r>
        <w:rPr>
          <w:rFonts w:ascii="Times New Roman" w:eastAsia="Calibri" w:hAnsi="Times New Roman"/>
          <w:sz w:val="28"/>
          <w:szCs w:val="28"/>
        </w:rPr>
        <w:t>127.9.</w:t>
      </w:r>
      <w:r>
        <w:rPr>
          <w:rFonts w:ascii="Times New Roman" w:eastAsia="HiddenHorzOCR" w:hAnsi="Times New Roman"/>
          <w:sz w:val="28"/>
          <w:szCs w:val="28"/>
        </w:rPr>
        <w:t>7.7.1. </w:t>
      </w:r>
      <w:r>
        <w:rPr>
          <w:rFonts w:ascii="Times New Roman" w:eastAsia="Calibri" w:hAnsi="Times New Roman"/>
          <w:color w:val="000000"/>
          <w:sz w:val="28"/>
          <w:szCs w:val="28"/>
          <w:lang w:eastAsia="zh-CN"/>
        </w:rPr>
        <w:t xml:space="preserve">При изучении </w:t>
      </w:r>
      <w:r>
        <w:rPr>
          <w:rFonts w:ascii="Times New Roman" w:eastAsia="HiddenHorzOCR" w:hAnsi="Times New Roman"/>
          <w:sz w:val="28"/>
          <w:szCs w:val="28"/>
        </w:rPr>
        <w:t>модуля «Спортивная борьба»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HiddenHorzOCR" w:hAnsi="Times New Roman"/>
          <w:sz w:val="28"/>
          <w:szCs w:val="28"/>
        </w:rPr>
        <w:t xml:space="preserve">проявление чувства гордости за свою Родину, российский народ и историю России </w:t>
      </w:r>
      <w:r>
        <w:rPr>
          <w:rFonts w:ascii="Times New Roman" w:eastAsia="Calibri" w:hAnsi="Times New Roman"/>
          <w:sz w:val="28"/>
          <w:szCs w:val="28"/>
        </w:rPr>
        <w:t xml:space="preserve">через достижения национальной сборной команды страны по спортивной борьбе 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w:t>
      </w:r>
      <w:r>
        <w:rPr>
          <w:rFonts w:ascii="Times New Roman" w:eastAsia="Calibri" w:hAnsi="Times New Roman"/>
          <w:color w:val="000000"/>
          <w:sz w:val="28"/>
          <w:szCs w:val="28"/>
        </w:rPr>
        <w:t xml:space="preserve">готовность к служению Отечеству, его защите </w:t>
      </w:r>
      <w:r>
        <w:rPr>
          <w:rFonts w:ascii="Times New Roman" w:eastAsia="Calibri" w:hAnsi="Times New Roman"/>
          <w:sz w:val="28"/>
          <w:szCs w:val="28"/>
        </w:rPr>
        <w:t>на примере роли традиций и развития спортивной борьбы в современном обществе;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color w:val="000000"/>
          <w:sz w:val="28"/>
          <w:szCs w:val="28"/>
        </w:rPr>
        <w:t xml:space="preserve">умение ориентироваться на основные нормы морали, духовно-нравственной культуры и </w:t>
      </w:r>
      <w:r>
        <w:rPr>
          <w:rFonts w:ascii="Times New Roman" w:eastAsia="Calibri" w:hAnsi="Times New Roman"/>
          <w:color w:val="000000"/>
          <w:sz w:val="28"/>
          <w:szCs w:val="28"/>
          <w:shd w:val="clear" w:color="auto" w:fill="FFFFFF"/>
        </w:rPr>
        <w:t>ценностного отношения к физической культуре, как неотъемлемой части общечеловеческой культуры средствами спортивной борьбы;</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HiddenHorzOCR" w:hAnsi="Times New Roman"/>
          <w:sz w:val="28"/>
          <w:szCs w:val="28"/>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w:t>
      </w:r>
      <w:r>
        <w:rPr>
          <w:rFonts w:ascii="Times New Roman" w:eastAsia="Calibri" w:hAnsi="Times New Roman"/>
          <w:color w:val="000000"/>
          <w:sz w:val="28"/>
          <w:szCs w:val="28"/>
        </w:rPr>
        <w:t xml:space="preserve">в области </w:t>
      </w:r>
      <w:r>
        <w:rPr>
          <w:rFonts w:ascii="Times New Roman" w:eastAsia="Calibri" w:hAnsi="Times New Roman"/>
          <w:color w:val="000000"/>
          <w:sz w:val="28"/>
          <w:szCs w:val="28"/>
        </w:rPr>
        <w:lastRenderedPageBreak/>
        <w:t>физической культуры, спорта и общественной деятельности, в том числе  через ценности, традиции и идеалы</w:t>
      </w:r>
      <w:r>
        <w:rPr>
          <w:rFonts w:ascii="Times New Roman" w:hAnsi="Times New Roman"/>
          <w:sz w:val="28"/>
          <w:szCs w:val="28"/>
        </w:rPr>
        <w:t xml:space="preserve"> </w:t>
      </w:r>
      <w:r>
        <w:rPr>
          <w:rFonts w:ascii="Times New Roman" w:eastAsia="Calibri" w:hAnsi="Times New Roman"/>
          <w:sz w:val="28"/>
          <w:szCs w:val="28"/>
        </w:rPr>
        <w:t xml:space="preserve">главных организаций регионального, всероссийского и мирового уровней по спортивной борьбе, </w:t>
      </w:r>
      <w:r>
        <w:rPr>
          <w:rFonts w:ascii="Times New Roman" w:hAnsi="Times New Roman"/>
          <w:sz w:val="28"/>
          <w:szCs w:val="28"/>
        </w:rPr>
        <w:t>отечественных  и зарубежных борцовских клубов,</w:t>
      </w:r>
      <w:r>
        <w:rPr>
          <w:rFonts w:ascii="Times New Roman" w:eastAsia="Calibri" w:hAnsi="Times New Roman"/>
          <w:sz w:val="28"/>
          <w:szCs w:val="28"/>
        </w:rPr>
        <w:t xml:space="preserve"> а также школьных спортивных </w:t>
      </w:r>
      <w:r>
        <w:rPr>
          <w:rFonts w:ascii="Times New Roman" w:hAnsi="Times New Roman"/>
          <w:sz w:val="28"/>
          <w:szCs w:val="28"/>
        </w:rPr>
        <w:t>клубов;</w:t>
      </w:r>
      <w:r>
        <w:rPr>
          <w:rFonts w:ascii="Times New Roman" w:eastAsia="Calibri" w:hAnsi="Times New Roman"/>
          <w:sz w:val="28"/>
          <w:szCs w:val="28"/>
        </w:rPr>
        <w:t xml:space="preserve">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Pr>
          <w:rFonts w:ascii="Times New Roman" w:eastAsia="Calibri" w:hAnsi="Times New Roman"/>
          <w:sz w:val="28"/>
          <w:szCs w:val="28"/>
        </w:rPr>
        <w:t xml:space="preserve">на принципах </w:t>
      </w:r>
      <w:r>
        <w:rPr>
          <w:rFonts w:ascii="Times New Roman" w:eastAsia="Calibri" w:hAnsi="Times New Roman"/>
          <w:color w:val="000000"/>
          <w:sz w:val="28"/>
          <w:szCs w:val="28"/>
        </w:rPr>
        <w:t>доброжелательности и взаимопомощи;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860FF" w:rsidRDefault="002860FF" w:rsidP="002860FF">
      <w:pPr>
        <w:widowControl w:val="0"/>
        <w:spacing w:line="360" w:lineRule="auto"/>
        <w:ind w:firstLine="709"/>
        <w:jc w:val="both"/>
        <w:rPr>
          <w:rFonts w:ascii="Times New Roman" w:eastAsia="HiddenHorzOCR" w:hAnsi="Times New Roman"/>
          <w:sz w:val="28"/>
          <w:szCs w:val="28"/>
        </w:rPr>
      </w:pPr>
      <w:r>
        <w:rPr>
          <w:rFonts w:ascii="Times New Roman" w:eastAsia="Calibri" w:hAnsi="Times New Roman"/>
          <w:color w:val="000000"/>
          <w:sz w:val="28"/>
          <w:szCs w:val="28"/>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HiddenHorzOCR" w:hAnsi="Times New Roman"/>
          <w:sz w:val="28"/>
          <w:szCs w:val="28"/>
        </w:rPr>
      </w:pPr>
      <w:r>
        <w:rPr>
          <w:rFonts w:ascii="Times New Roman" w:eastAsia="Calibri" w:hAnsi="Times New Roman"/>
          <w:sz w:val="28"/>
          <w:szCs w:val="28"/>
        </w:rPr>
        <w:t>127.9.</w:t>
      </w:r>
      <w:r>
        <w:rPr>
          <w:rFonts w:ascii="Times New Roman" w:eastAsia="HiddenHorzOCR" w:hAnsi="Times New Roman"/>
          <w:sz w:val="28"/>
          <w:szCs w:val="28"/>
        </w:rPr>
        <w:t>7.7.2. </w:t>
      </w:r>
      <w:r>
        <w:rPr>
          <w:rFonts w:ascii="Times New Roman" w:eastAsia="Calibri" w:hAnsi="Times New Roman"/>
          <w:color w:val="000000"/>
          <w:sz w:val="28"/>
          <w:szCs w:val="28"/>
          <w:lang w:eastAsia="zh-CN"/>
        </w:rPr>
        <w:t>При изучении</w:t>
      </w:r>
      <w:r>
        <w:rPr>
          <w:rFonts w:ascii="Times New Roman" w:eastAsia="HiddenHorzOCR" w:hAnsi="Times New Roman"/>
          <w:sz w:val="28"/>
          <w:szCs w:val="28"/>
        </w:rPr>
        <w:t xml:space="preserve"> модуля «Спортивная борьба» на уровне среднего общего образования у обучающихся будут сформированы следующие метапредметные результаты:</w:t>
      </w:r>
    </w:p>
    <w:p w:rsidR="002860FF" w:rsidRDefault="002860FF" w:rsidP="002860FF">
      <w:pPr>
        <w:widowControl w:val="0"/>
        <w:spacing w:line="360" w:lineRule="auto"/>
        <w:ind w:firstLine="709"/>
        <w:jc w:val="both"/>
        <w:rPr>
          <w:rFonts w:ascii="Times New Roman" w:eastAsia="HiddenHorzOCR" w:hAnsi="Times New Roman"/>
          <w:sz w:val="28"/>
          <w:szCs w:val="28"/>
        </w:rPr>
      </w:pPr>
      <w:r>
        <w:rPr>
          <w:rFonts w:ascii="Times New Roman" w:eastAsia="HiddenHorzOCR"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lastRenderedPageBreak/>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HiddenHorzOCR" w:hAnsi="Times New Roman"/>
          <w:sz w:val="28"/>
          <w:szCs w:val="28"/>
        </w:rPr>
        <w:t>умение организовывать учебное сотрудничество и совместную деятельность  со сверстниками и взрослыми, работать индивидуально, в парах и в группе,</w:t>
      </w:r>
      <w:r>
        <w:rPr>
          <w:rFonts w:ascii="Times New Roman" w:eastAsia="Calibri" w:hAnsi="Times New Roman"/>
          <w:color w:val="000000"/>
          <w:sz w:val="28"/>
          <w:szCs w:val="28"/>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HiddenHorzOCR" w:hAnsi="Times New Roman"/>
          <w:sz w:val="28"/>
          <w:szCs w:val="28"/>
        </w:rPr>
        <w:t xml:space="preserve">умение </w:t>
      </w:r>
      <w:r>
        <w:rPr>
          <w:rFonts w:ascii="Times New Roman" w:eastAsia="Calibri" w:hAnsi="Times New Roman"/>
          <w:color w:val="000000"/>
          <w:sz w:val="28"/>
          <w:szCs w:val="28"/>
        </w:rPr>
        <w:t>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способность самостоятельно </w:t>
      </w:r>
      <w:r>
        <w:rPr>
          <w:rFonts w:ascii="Times New Roman" w:hAnsi="Times New Roman"/>
          <w:color w:val="000000"/>
          <w:sz w:val="28"/>
          <w:szCs w:val="28"/>
        </w:rPr>
        <w:t>применять различные методы, инструменты  и запросы</w:t>
      </w:r>
      <w:r>
        <w:rPr>
          <w:rFonts w:ascii="Times New Roman" w:eastAsia="Calibri" w:hAnsi="Times New Roman"/>
          <w:color w:val="000000"/>
          <w:sz w:val="28"/>
          <w:szCs w:val="28"/>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sz w:val="28"/>
          <w:szCs w:val="28"/>
        </w:rPr>
        <w:t>127.9.</w:t>
      </w:r>
      <w:r>
        <w:rPr>
          <w:rFonts w:ascii="Times New Roman" w:eastAsia="Calibri" w:hAnsi="Times New Roman"/>
          <w:color w:val="000000"/>
          <w:sz w:val="28"/>
          <w:szCs w:val="28"/>
        </w:rPr>
        <w:t>7.7.3. </w:t>
      </w:r>
      <w:r>
        <w:rPr>
          <w:rFonts w:ascii="Times New Roman" w:eastAsia="Calibri" w:hAnsi="Times New Roman"/>
          <w:color w:val="000000"/>
          <w:sz w:val="28"/>
          <w:szCs w:val="28"/>
          <w:lang w:eastAsia="zh-CN"/>
        </w:rPr>
        <w:t>При изучении</w:t>
      </w:r>
      <w:r>
        <w:rPr>
          <w:rFonts w:ascii="Times New Roman" w:eastAsia="Calibri" w:hAnsi="Times New Roman"/>
          <w:color w:val="000000"/>
          <w:sz w:val="28"/>
          <w:szCs w:val="28"/>
        </w:rPr>
        <w:t xml:space="preserve"> модуля «Спортивная борьба» на уровне среднего общего образования у обучающихся будут сформированы следующие предметные результаты:</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знание истории развития современной спортивной борьбы, её традиций, клубного движения по спортивной борьбе в мире, в Российской Федерации,  в </w:t>
      </w:r>
      <w:r>
        <w:rPr>
          <w:rFonts w:ascii="Times New Roman" w:eastAsia="Calibri" w:hAnsi="Times New Roman"/>
          <w:color w:val="000000"/>
          <w:sz w:val="28"/>
          <w:szCs w:val="28"/>
        </w:rPr>
        <w:lastRenderedPageBreak/>
        <w:t>регионе;</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характеризовать роль и основные функции главных организаций  и федераций (международные, российские) по борьбе, осуществляющих управление спортивной борьбой;</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спортивной борьбе, понимать структуру спортивных соревнований и физкультурных мероприятий по борьбе  и её спортивным дисциплинам среди различных возрастных групп и категорий участников;</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понимание роли занятий борьбой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планировать, организовывать и проводить самостоятельные тренировки по спортивной борьбе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знание и умение применять основы формирования сбалансированного питания борца;</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спортивной борьбой;</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владение навыками разработки и выполнения физических упражнений различной целевой и функциональной направленности, используя средства </w:t>
      </w:r>
      <w:r>
        <w:rPr>
          <w:rFonts w:ascii="Times New Roman" w:eastAsia="Calibri" w:hAnsi="Times New Roman"/>
          <w:color w:val="000000"/>
          <w:sz w:val="28"/>
          <w:szCs w:val="28"/>
        </w:rPr>
        <w:lastRenderedPageBreak/>
        <w:t>спортивной борьбы, применять их в игровой и соревновательной деятельности;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способность характеризовать и демонстрировать комплексы упражнений  и технических действий, формирующие двигательные умения и навыки тактических приёмов борцов и тактики ведения поединков в спортивной борьбе;</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и соревновательной деятельности;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соревновательной и досуговой деятельности.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участие в соревновательной деятельности в соответствии с правилами спортивной борьбы, применение правил соревнований и судейской терминологии  в судейской практике;</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знание и соблюдение требований к местам проведения занятий спортивной борьбой,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в досуговой деятельности;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знание и соблюдение правил техники безопасности во время занятий  и соревнований по спортивной борьбе, причин возникновения травм и умение оказывать первую помощь при травмах и повреждениях во время занятий борьбой;</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спортивной борьбы;</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lastRenderedPageBreak/>
        <w:t>владение навыками использования занятий спортивной борьбой  для организации индивидуального отдыха и досуга, укрепления собственного здоровья, повышения уровня физических кондиций;</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способность проводить контрольно-тестовые упражнения по общей, специальной и технической подготовке в спортивной борьбе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способность соблюдать правила безопасного, правомерного поведения  во время соревнований различного уровня по спортивной борьбе в качестве зрителя, болельщика («фаната»);</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8. М</w:t>
      </w:r>
      <w:r>
        <w:rPr>
          <w:rFonts w:ascii="Times New Roman" w:eastAsia="Calibri" w:hAnsi="Times New Roman"/>
          <w:color w:val="000000"/>
          <w:sz w:val="28"/>
          <w:szCs w:val="28"/>
          <w:lang w:eastAsia="zh-CN"/>
        </w:rPr>
        <w:t>одуль «Флорбол».</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8.1. </w:t>
      </w:r>
      <w:r>
        <w:rPr>
          <w:rFonts w:ascii="Times New Roman" w:eastAsia="Calibri" w:hAnsi="Times New Roman"/>
          <w:color w:val="000000"/>
          <w:sz w:val="28"/>
          <w:szCs w:val="28"/>
          <w:lang w:eastAsia="zh-CN"/>
        </w:rPr>
        <w:t>Пояснительная записка модуля «Флорбол».</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 xml:space="preserve">Модуль ««Флорбол» (далее – модуль по флорболу, флорбол)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rFonts w:ascii="Times New Roman" w:eastAsia="Calibri" w:hAnsi="Times New Roman"/>
          <w:sz w:val="28"/>
          <w:szCs w:val="28"/>
        </w:rPr>
        <w:t>по физической культуре</w:t>
      </w:r>
      <w:r>
        <w:rPr>
          <w:rFonts w:ascii="Times New Roman" w:eastAsia="Calibri" w:hAnsi="Times New Roman"/>
          <w:color w:val="000000"/>
          <w:sz w:val="28"/>
          <w:szCs w:val="28"/>
          <w:lang w:eastAsia="zh-CN"/>
        </w:rPr>
        <w:t xml:space="preserve"> с учётом современных тенденций в системе образования и использования </w:t>
      </w:r>
      <w:r>
        <w:rPr>
          <w:rFonts w:ascii="Times New Roman" w:eastAsia="Calibri" w:hAnsi="Times New Roman"/>
          <w:sz w:val="28"/>
          <w:szCs w:val="28"/>
          <w:lang w:eastAsia="zh-CN"/>
        </w:rPr>
        <w:t xml:space="preserve">спортивно-ориентированных форм, </w:t>
      </w:r>
      <w:r>
        <w:rPr>
          <w:rFonts w:ascii="Times New Roman" w:eastAsia="Calibri" w:hAnsi="Times New Roman"/>
          <w:color w:val="000000"/>
          <w:sz w:val="28"/>
          <w:szCs w:val="28"/>
          <w:lang w:eastAsia="zh-CN"/>
        </w:rPr>
        <w:t xml:space="preserve">средств и методов </w:t>
      </w:r>
      <w:r>
        <w:rPr>
          <w:rFonts w:ascii="Times New Roman" w:eastAsia="Calibri" w:hAnsi="Times New Roman"/>
          <w:sz w:val="28"/>
          <w:szCs w:val="28"/>
          <w:lang w:eastAsia="zh-CN"/>
        </w:rPr>
        <w:t>обучения по различным видам спорта.</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Arial Unicode MS" w:hAnsi="Times New Roman"/>
          <w:sz w:val="28"/>
          <w:szCs w:val="28"/>
        </w:rPr>
        <w:t xml:space="preserve">Флорбол является эффективным средством физического воспитания  </w:t>
      </w:r>
      <w:r>
        <w:rPr>
          <w:rFonts w:ascii="Times New Roman" w:eastAsia="Calibri" w:hAnsi="Times New Roman"/>
          <w:sz w:val="28"/>
          <w:szCs w:val="28"/>
        </w:rPr>
        <w:t xml:space="preserve">и содействует всестороннему физическому, интеллектуальному, нравственному развитию обучающихся, укреплению здоровья, привлечению </w:t>
      </w:r>
      <w:r>
        <w:rPr>
          <w:rFonts w:ascii="Times New Roman" w:eastAsia="SchoolBookSanPin" w:hAnsi="Times New Roman"/>
          <w:sz w:val="28"/>
          <w:szCs w:val="28"/>
        </w:rPr>
        <w:t>обучающихся</w:t>
      </w:r>
      <w:r>
        <w:rPr>
          <w:rFonts w:ascii="Times New Roman" w:eastAsia="Calibri" w:hAnsi="Times New Roman"/>
          <w:sz w:val="28"/>
          <w:szCs w:val="28"/>
        </w:rPr>
        <w:t xml:space="preserve"> к систематическим занятиям физической культурой и спортом, их личностному  и профессиональному самоопределению.</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Выполнение сложно координационных, технико-тактических действий  во флорболе,</w:t>
      </w:r>
      <w:r>
        <w:rPr>
          <w:rFonts w:ascii="Times New Roman" w:eastAsia="Calibri" w:hAnsi="Times New Roman"/>
          <w:sz w:val="28"/>
          <w:szCs w:val="28"/>
        </w:rPr>
        <w:t xml:space="preserve"> связанных с ходьбой, бегом, борьбой за мяч, прыжками, быстрым стартом и ускорениями, резкими торможениями и остановками, ударами по мячу </w:t>
      </w:r>
      <w:r>
        <w:rPr>
          <w:rFonts w:ascii="Times New Roman" w:eastAsia="Arial Unicode MS" w:hAnsi="Times New Roman"/>
          <w:sz w:val="28"/>
          <w:szCs w:val="28"/>
        </w:rPr>
        <w:t>обеспечивает эффективное развитие физических качеств (быстроты, ловкости, выносливости, силы и гибкости) и двигательных навыков.</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rPr>
        <w:lastRenderedPageBreak/>
        <w:t>127.9.</w:t>
      </w:r>
      <w:r>
        <w:rPr>
          <w:rFonts w:ascii="Times New Roman" w:eastAsia="Arial Unicode MS" w:hAnsi="Times New Roman"/>
          <w:sz w:val="28"/>
          <w:szCs w:val="28"/>
        </w:rPr>
        <w:t>8.2. Целью изучение модуля «Флорбол»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rPr>
        <w:t>127.9.</w:t>
      </w:r>
      <w:r>
        <w:rPr>
          <w:rFonts w:ascii="Times New Roman" w:eastAsia="Arial Unicode MS" w:hAnsi="Times New Roman"/>
          <w:sz w:val="28"/>
          <w:szCs w:val="28"/>
        </w:rPr>
        <w:t>8.3. Задачами изучения модуля «Флорбол» являются: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всестороннее гармоничное развитие детей и подростков, увеличение объёма их двигательной активности;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освоение знаний о физической культуре и спорте в целом, истории развития флорбола в частности;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формирование общих представлений о виде спорта «флорбол»,  о его возможностях и значении в процессе укрепления здоровья, физическом развитии и физической подготовке обучающихся;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обогащение двигательного опыта физическими упражнениями, имеющими разную функциональную направленность, техническими действиями и приемами вида спорта «флорбол»;</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lastRenderedPageBreak/>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выявление, развитие и поддержка одарённых детей в области спорта.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rPr>
        <w:t>127.9.</w:t>
      </w:r>
      <w:r>
        <w:rPr>
          <w:rFonts w:ascii="Times New Roman" w:eastAsia="Arial Unicode MS" w:hAnsi="Times New Roman"/>
          <w:sz w:val="28"/>
          <w:szCs w:val="28"/>
        </w:rPr>
        <w:t>8.4. Место и роль модуля «Флорбол».</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Модуль «Флорбол» доступен для освоения всем обучающимися,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Специфика модуля по флорболу сочетается практически со всеми базовыми видами спорта (легкая атлетика, гимнастика, спортивные игры и другие).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Интеграция модуля по флорболу поможет обучающимся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rPr>
        <w:t>127.9.</w:t>
      </w:r>
      <w:r>
        <w:rPr>
          <w:rFonts w:ascii="Times New Roman" w:eastAsia="Arial Unicode MS" w:hAnsi="Times New Roman"/>
          <w:sz w:val="28"/>
          <w:szCs w:val="28"/>
        </w:rPr>
        <w:t>8.5. Модуль «Флорбол» может быть реализован в следующих вариантах:</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 </w:t>
      </w:r>
    </w:p>
    <w:p w:rsidR="002860FF" w:rsidRDefault="002860FF" w:rsidP="002860FF">
      <w:pPr>
        <w:widowControl w:val="0"/>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w:t>
      </w:r>
      <w:r>
        <w:rPr>
          <w:rFonts w:ascii="Times New Roman" w:eastAsia="Arial Unicode MS" w:hAnsi="Times New Roman"/>
          <w:sz w:val="28"/>
          <w:szCs w:val="28"/>
        </w:rPr>
        <w:lastRenderedPageBreak/>
        <w:t xml:space="preserve">обучающимися спортивных секций, школьных спортивных клубов, включая использование учебных модулей по видам спорта (рекомендуемый объем </w:t>
      </w:r>
      <w:r>
        <w:rPr>
          <w:rFonts w:ascii="Times New Roman" w:eastAsia="Calibri" w:hAnsi="Times New Roman"/>
          <w:sz w:val="28"/>
          <w:szCs w:val="28"/>
          <w:lang w:eastAsia="zh-CN"/>
        </w:rPr>
        <w:t xml:space="preserve"> в 10 и 11 классах – по 34 часа</w:t>
      </w:r>
      <w:r>
        <w:rPr>
          <w:rFonts w:ascii="Times New Roman" w:eastAsia="Arial Unicode MS" w:hAnsi="Times New Roman"/>
          <w:sz w:val="28"/>
          <w:szCs w:val="28"/>
        </w:rPr>
        <w:t>).</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rPr>
        <w:t>127.9.</w:t>
      </w:r>
      <w:r>
        <w:rPr>
          <w:rFonts w:ascii="Times New Roman" w:eastAsia="Arial Unicode MS" w:hAnsi="Times New Roman"/>
          <w:sz w:val="28"/>
          <w:szCs w:val="28"/>
        </w:rPr>
        <w:t>8.6. Содержание модуля «Флорбол».</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1) Знания о флорболе.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История развития современного флорбола в мире, в Российской Федерации,  в регионе.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Роль и основные функции главных флорбольных организаций, федераций (международные, российские), осуществляющих управление флорболом. Флорбольные клубы, их история и традиции. Известные отечественные  и зарубежные флорболисты и тренеры.</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Официальный календарь соревнований (международных, всероссийских, региональных).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Требования безопасности при организации занятий флорболом.</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Характерные травмы флорболистов и мероприятия по их предупреждению.</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Занятия флорболом как средство укрепления здоровья, повышения функциональных возможностей основных систем организма и развития физических качеств.</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Флорбольный словарь терминов и определений.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Правила соревнований игры во флорбол.</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2) Способы самостоятельной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Правила безопасного, правомерного поведения во время соревнований  по флорболу в качестве зрителя, болельщика (фаната).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Организация и проведение самостоятельных занятий по флорболу. Составление планов и самостоятельное проведение занятий по флорболу.</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Способы самостоятельного освоения двигательных действий, подбор подводящих, подготовительных и специальных упражнений.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Самоконтроль и его роль в учебной и соревновательной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Правила личной гигиены, требования к спортивной одежде и обуви  для занятий </w:t>
      </w:r>
      <w:r>
        <w:rPr>
          <w:rFonts w:ascii="Times New Roman" w:eastAsia="Arial Unicode MS" w:hAnsi="Times New Roman"/>
          <w:sz w:val="28"/>
          <w:szCs w:val="28"/>
        </w:rPr>
        <w:lastRenderedPageBreak/>
        <w:t>флорболом. Правила ухода за спортивным инвентарем и оборудованием.</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Способы и методы профилактики пагубных привычек, асоциального  и созависимого поведения. Антидопинговое поведение.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Тестирование уровня физической и технической подготовленности  во флорболе.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3) Физическое совершенствование.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Комплексы упражнений для развития физических качеств (ловкости, гибкости, силы, выносливости, быстроты и скоростных способностей).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Комплексы упражнений формирующие двигательные умения и навыки технических и тактических действий флорболиста.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Технические приемы и тактические действия во флорболе, изученные  на уровне основного общего образования.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Совершенствование элементов техники передвижения по игровой площадке полевого игрока во флорболе.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Совершенствование техники владения клюшкой и мячом полевого игрока  во флорболе.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Совершенствование техники игры вратаря: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стойка (высокая, средняя, низкая);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 элементы техники противодействия и овладения мячом (парирование-отбивание мяча ногой, рукой, туловищем, головой ловля – одной или двумя руками, накрывание);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элементы техники нападения (передача мяча рукой).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Совершенствование тактики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w:t>
      </w:r>
      <w:r>
        <w:rPr>
          <w:rFonts w:ascii="Times New Roman" w:eastAsia="Arial Unicode MS" w:hAnsi="Times New Roman"/>
          <w:sz w:val="28"/>
          <w:szCs w:val="28"/>
        </w:rPr>
        <w:lastRenderedPageBreak/>
        <w:t xml:space="preserve">по обороне.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Совершенствование тактики игры в нападении: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индивидуальные действия с мячом и без мяча (открывание, отвлечение соперника, создание численного преимущества на отдельном участке поля, подключение);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групповые взаимодействия и комбинации (в парах, тройках, группах,  при стандартных положениях);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Совершенствование тактики игры в защите: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в и (игра в численном меньшинстве).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Учебные игры во флорбол. Малые (упрощенные) игры в технико-тактической подготовке флорболистов. Участие в соревновательной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rPr>
        <w:lastRenderedPageBreak/>
        <w:t>127.9.</w:t>
      </w:r>
      <w:r>
        <w:rPr>
          <w:rFonts w:ascii="Times New Roman" w:eastAsia="Arial Unicode MS" w:hAnsi="Times New Roman"/>
          <w:sz w:val="28"/>
          <w:szCs w:val="28"/>
        </w:rPr>
        <w:t>8.7. Содержание модуля «Флорбол» направлено на достижение обучающимися личностных, метапредметных и предметных результатов обучения.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HiddenHorzOCR" w:hAnsi="Times New Roman"/>
          <w:sz w:val="28"/>
          <w:szCs w:val="28"/>
        </w:rPr>
      </w:pPr>
      <w:r>
        <w:rPr>
          <w:rFonts w:ascii="Times New Roman" w:eastAsia="Calibri" w:hAnsi="Times New Roman"/>
          <w:sz w:val="28"/>
          <w:szCs w:val="28"/>
        </w:rPr>
        <w:t>127.9.</w:t>
      </w:r>
      <w:r>
        <w:rPr>
          <w:rFonts w:ascii="Times New Roman" w:eastAsia="HiddenHorzOCR" w:hAnsi="Times New Roman"/>
          <w:sz w:val="28"/>
          <w:szCs w:val="28"/>
        </w:rPr>
        <w:t>8.7.1. </w:t>
      </w:r>
      <w:r>
        <w:rPr>
          <w:rFonts w:ascii="Times New Roman" w:eastAsia="Calibri" w:hAnsi="Times New Roman"/>
          <w:color w:val="000000"/>
          <w:sz w:val="28"/>
          <w:szCs w:val="28"/>
          <w:lang w:eastAsia="zh-CN"/>
        </w:rPr>
        <w:t xml:space="preserve">При изучении </w:t>
      </w:r>
      <w:r>
        <w:rPr>
          <w:rFonts w:ascii="Times New Roman" w:eastAsia="HiddenHorzOCR" w:hAnsi="Times New Roman"/>
          <w:sz w:val="28"/>
          <w:szCs w:val="28"/>
        </w:rPr>
        <w:t>модуля «Флорбол»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HiddenHorzOCR" w:hAnsi="Times New Roman"/>
          <w:sz w:val="28"/>
          <w:szCs w:val="28"/>
        </w:rPr>
        <w:t xml:space="preserve">проявление чувства гордости за свою Родину, российский народ и историю России </w:t>
      </w:r>
      <w:r>
        <w:rPr>
          <w:rFonts w:ascii="Times New Roman" w:eastAsia="Calibri" w:hAnsi="Times New Roman"/>
          <w:sz w:val="28"/>
          <w:szCs w:val="28"/>
        </w:rPr>
        <w:t xml:space="preserve">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w:t>
      </w:r>
      <w:r>
        <w:rPr>
          <w:rFonts w:ascii="Times New Roman" w:eastAsia="Calibri" w:hAnsi="Times New Roman"/>
          <w:color w:val="000000"/>
          <w:sz w:val="28"/>
          <w:szCs w:val="28"/>
        </w:rPr>
        <w:t xml:space="preserve">готовность к служению Отечеству, его защите </w:t>
      </w:r>
      <w:r>
        <w:rPr>
          <w:rFonts w:ascii="Times New Roman" w:eastAsia="Calibri" w:hAnsi="Times New Roman"/>
          <w:sz w:val="28"/>
          <w:szCs w:val="28"/>
        </w:rPr>
        <w:t>на примере роли традиций  и развития флорбола в современном обществе;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умение ориентироваться на основные нормы морали, духовно-нравственной культуры и </w:t>
      </w:r>
      <w:r>
        <w:rPr>
          <w:rFonts w:ascii="Times New Roman" w:eastAsia="Calibri" w:hAnsi="Times New Roman"/>
          <w:color w:val="000000"/>
          <w:sz w:val="28"/>
          <w:szCs w:val="28"/>
          <w:shd w:val="clear" w:color="auto" w:fill="FFFFFF"/>
        </w:rPr>
        <w:t>ценностного отношения к физической культуре, как неотъемлемой части общечеловеческой культуры средствами флорбола;</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HiddenHorzOCR" w:hAnsi="Times New Roman"/>
          <w:sz w:val="28"/>
          <w:szCs w:val="28"/>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w:t>
      </w:r>
      <w:r>
        <w:rPr>
          <w:rFonts w:ascii="Times New Roman" w:eastAsia="Calibri" w:hAnsi="Times New Roman"/>
          <w:color w:val="000000"/>
          <w:sz w:val="28"/>
          <w:szCs w:val="28"/>
        </w:rPr>
        <w:t>в области физической культуры, спорта и общественной деятельности, в том числе через ценности, традиции и идеалы</w:t>
      </w:r>
      <w:r>
        <w:rPr>
          <w:rFonts w:ascii="Times New Roman" w:hAnsi="Times New Roman"/>
          <w:sz w:val="28"/>
          <w:szCs w:val="28"/>
        </w:rPr>
        <w:t xml:space="preserve"> </w:t>
      </w:r>
      <w:r>
        <w:rPr>
          <w:rFonts w:ascii="Times New Roman" w:eastAsia="Calibri" w:hAnsi="Times New Roman"/>
          <w:sz w:val="28"/>
          <w:szCs w:val="28"/>
        </w:rPr>
        <w:t xml:space="preserve">главных флорбольных организаций регионального, всероссийского и мирового уровней, </w:t>
      </w:r>
      <w:r>
        <w:rPr>
          <w:rFonts w:ascii="Times New Roman" w:hAnsi="Times New Roman"/>
          <w:sz w:val="28"/>
          <w:szCs w:val="28"/>
        </w:rPr>
        <w:t>отечественных и зарубежных флорбольных клубов,</w:t>
      </w:r>
      <w:r>
        <w:rPr>
          <w:rFonts w:ascii="Times New Roman" w:eastAsia="Calibri" w:hAnsi="Times New Roman"/>
          <w:sz w:val="28"/>
          <w:szCs w:val="28"/>
        </w:rPr>
        <w:t xml:space="preserve"> а также школьных спортивных </w:t>
      </w:r>
      <w:r>
        <w:rPr>
          <w:rFonts w:ascii="Times New Roman" w:hAnsi="Times New Roman"/>
          <w:sz w:val="28"/>
          <w:szCs w:val="28"/>
        </w:rPr>
        <w:t>клубов;</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Pr>
          <w:rFonts w:ascii="Times New Roman" w:eastAsia="Calibri" w:hAnsi="Times New Roman"/>
          <w:sz w:val="28"/>
          <w:szCs w:val="28"/>
        </w:rPr>
        <w:t xml:space="preserve">на принципах </w:t>
      </w:r>
      <w:r>
        <w:rPr>
          <w:rFonts w:ascii="Times New Roman" w:eastAsia="Calibri" w:hAnsi="Times New Roman"/>
          <w:color w:val="000000"/>
          <w:sz w:val="28"/>
          <w:szCs w:val="28"/>
        </w:rPr>
        <w:t>доброжелательности и взаимопомощи;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lastRenderedPageBreak/>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860FF" w:rsidRDefault="002860FF" w:rsidP="002860FF">
      <w:pPr>
        <w:widowControl w:val="0"/>
        <w:spacing w:line="360" w:lineRule="auto"/>
        <w:ind w:firstLine="709"/>
        <w:jc w:val="both"/>
        <w:rPr>
          <w:rFonts w:ascii="Times New Roman" w:eastAsia="HiddenHorzOCR" w:hAnsi="Times New Roman"/>
          <w:sz w:val="28"/>
          <w:szCs w:val="28"/>
        </w:rPr>
      </w:pPr>
      <w:r>
        <w:rPr>
          <w:rFonts w:ascii="Times New Roman" w:eastAsia="Calibri" w:hAnsi="Times New Roman"/>
          <w:color w:val="000000"/>
          <w:sz w:val="28"/>
          <w:szCs w:val="28"/>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HiddenHorzOCR" w:hAnsi="Times New Roman"/>
          <w:sz w:val="28"/>
          <w:szCs w:val="28"/>
        </w:rPr>
      </w:pPr>
      <w:r>
        <w:rPr>
          <w:rFonts w:ascii="Times New Roman" w:eastAsia="Calibri" w:hAnsi="Times New Roman"/>
          <w:sz w:val="28"/>
          <w:szCs w:val="28"/>
        </w:rPr>
        <w:t>127.9.</w:t>
      </w:r>
      <w:r>
        <w:rPr>
          <w:rFonts w:ascii="Times New Roman" w:eastAsia="HiddenHorzOCR" w:hAnsi="Times New Roman"/>
          <w:sz w:val="28"/>
          <w:szCs w:val="28"/>
        </w:rPr>
        <w:t>8.7.2. </w:t>
      </w:r>
      <w:r>
        <w:rPr>
          <w:rFonts w:ascii="Times New Roman" w:eastAsia="Calibri" w:hAnsi="Times New Roman"/>
          <w:color w:val="000000"/>
          <w:sz w:val="28"/>
          <w:szCs w:val="28"/>
          <w:lang w:eastAsia="zh-CN"/>
        </w:rPr>
        <w:t>При изучении</w:t>
      </w:r>
      <w:r>
        <w:rPr>
          <w:rFonts w:ascii="Times New Roman" w:eastAsia="HiddenHorzOCR" w:hAnsi="Times New Roman"/>
          <w:sz w:val="28"/>
          <w:szCs w:val="28"/>
        </w:rPr>
        <w:t xml:space="preserve"> модуля «Флорбол» на уровне среднего общего образования у обучающихся будут сформированы следующие метапредметные результаты: </w:t>
      </w:r>
    </w:p>
    <w:p w:rsidR="002860FF" w:rsidRDefault="002860FF" w:rsidP="002860FF">
      <w:pPr>
        <w:widowControl w:val="0"/>
        <w:spacing w:line="360" w:lineRule="auto"/>
        <w:ind w:firstLine="709"/>
        <w:jc w:val="both"/>
        <w:rPr>
          <w:rFonts w:ascii="Times New Roman" w:eastAsia="HiddenHorzOCR" w:hAnsi="Times New Roman"/>
          <w:sz w:val="28"/>
          <w:szCs w:val="28"/>
        </w:rPr>
      </w:pPr>
      <w:r>
        <w:rPr>
          <w:rFonts w:ascii="Times New Roman" w:eastAsia="HiddenHorzOCR"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HiddenHorzOCR" w:hAnsi="Times New Roman"/>
          <w:sz w:val="28"/>
          <w:szCs w:val="28"/>
        </w:rPr>
        <w:t>умение организовывать учебное сотрудничество и совместную деятельность  со сверстниками и взрослыми работать индивидуально, в парах и в группе,</w:t>
      </w:r>
      <w:r>
        <w:rPr>
          <w:rFonts w:ascii="Times New Roman" w:eastAsia="Calibri" w:hAnsi="Times New Roman"/>
          <w:color w:val="000000"/>
          <w:sz w:val="28"/>
          <w:szCs w:val="28"/>
        </w:rPr>
        <w:t xml:space="preserve"> эффективно </w:t>
      </w:r>
      <w:r>
        <w:rPr>
          <w:rFonts w:ascii="Times New Roman" w:eastAsia="Calibri" w:hAnsi="Times New Roman"/>
          <w:color w:val="000000"/>
          <w:sz w:val="28"/>
          <w:szCs w:val="28"/>
        </w:rPr>
        <w:lastRenderedPageBreak/>
        <w:t>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HiddenHorzOCR" w:hAnsi="Times New Roman"/>
          <w:sz w:val="28"/>
          <w:szCs w:val="28"/>
        </w:rPr>
        <w:t xml:space="preserve">умение </w:t>
      </w:r>
      <w:r>
        <w:rPr>
          <w:rFonts w:ascii="Times New Roman" w:eastAsia="Calibri" w:hAnsi="Times New Roman"/>
          <w:color w:val="000000"/>
          <w:sz w:val="28"/>
          <w:szCs w:val="28"/>
        </w:rPr>
        <w:t>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способность самостоятельно </w:t>
      </w:r>
      <w:r>
        <w:rPr>
          <w:rFonts w:ascii="Times New Roman" w:hAnsi="Times New Roman"/>
          <w:color w:val="000000"/>
          <w:sz w:val="28"/>
          <w:szCs w:val="28"/>
        </w:rPr>
        <w:t>применять различные методы, инструменты  и запросы</w:t>
      </w:r>
      <w:r>
        <w:rPr>
          <w:rFonts w:ascii="Times New Roman" w:eastAsia="Calibri" w:hAnsi="Times New Roman"/>
          <w:color w:val="000000"/>
          <w:sz w:val="28"/>
          <w:szCs w:val="28"/>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sz w:val="28"/>
          <w:szCs w:val="28"/>
        </w:rPr>
        <w:t>127.9.</w:t>
      </w:r>
      <w:r>
        <w:rPr>
          <w:rFonts w:ascii="Times New Roman" w:eastAsia="Calibri" w:hAnsi="Times New Roman"/>
          <w:color w:val="000000"/>
          <w:sz w:val="28"/>
          <w:szCs w:val="28"/>
        </w:rPr>
        <w:t>8.7.3. </w:t>
      </w:r>
      <w:r>
        <w:rPr>
          <w:rFonts w:ascii="Times New Roman" w:eastAsia="Calibri" w:hAnsi="Times New Roman"/>
          <w:color w:val="000000"/>
          <w:sz w:val="28"/>
          <w:szCs w:val="28"/>
          <w:lang w:eastAsia="zh-CN"/>
        </w:rPr>
        <w:t>При изучении</w:t>
      </w:r>
      <w:r>
        <w:rPr>
          <w:rFonts w:ascii="Times New Roman" w:eastAsia="Calibri" w:hAnsi="Times New Roman"/>
          <w:color w:val="000000"/>
          <w:sz w:val="28"/>
          <w:szCs w:val="28"/>
        </w:rPr>
        <w:t xml:space="preserve"> модуля «Флорбол» на уровне среднего общего образования у обучающихся будут сформированы следующие предметные результаты: </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знание истории развития современного флорбола, традиций клубного флорбольного движения в мире, в Российской Федерации, в регионе;</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характеризовать роль и основные функции главных флорбольных организаций, федераций (международные, российские), осуществляющих управление флорболом;</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флорбольных клубов на международной арене;</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флорболу, понимать структуру спортивных соревнований и физкультурных мероприятий по флорболу и его спортивным дисциплинам среди различных возрастных групп и категорий участников;</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понимание роли занятий флорболом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w:t>
      </w:r>
      <w:r>
        <w:rPr>
          <w:rFonts w:ascii="Times New Roman" w:eastAsia="Calibri" w:hAnsi="Times New Roman"/>
          <w:color w:val="000000"/>
          <w:sz w:val="28"/>
          <w:szCs w:val="28"/>
        </w:rPr>
        <w:lastRenderedPageBreak/>
        <w:t>и развития физических качеств;</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планировать, организовывать и проводить самостоятельные тренировки по флорболу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знание и умение применять основы формирования сбалансированного питания флорболиста;</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флорболом;</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владение навыками разработки и выполнения физических упражнений различной целевой и функциональной направленности, используя средства флорбола, применять их в игровой и соревновательной деятельности;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способность характеризовать и демонстрировать комплексы упражнений, формирующие двигательные умения и навыки тактических приемов флорболистов  и тактики флорбола;</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способность демонстрировать технику ударов и бросков различными способами, остановок и приемов мяча, ведения мяча в различных сочетаниях  с приемами техники передвижения, различных обманных движений (финтов), отбора, перехвата и розыгрыша спорного мяча, технических приемов и тактических действий игры вратаря, применение изученных технических и тактических действий в учебной, игровой, досуговой и соревновательной деятельности;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владение навыками моделирования и демонстрацией индивидуальных, групповых и командных действий в тактике нападения и защиты с учетом игровых амплуа, наиболее выгодных позиций, стандартных комбинаций, игровых ситуаций  и умение применять изученные тактические действия в учебной, игровой соревновательной и досуговой деятельности, владение способностью слаженно </w:t>
      </w:r>
      <w:r>
        <w:rPr>
          <w:rFonts w:ascii="Times New Roman" w:eastAsia="Calibri" w:hAnsi="Times New Roman"/>
          <w:color w:val="000000"/>
          <w:sz w:val="28"/>
          <w:szCs w:val="28"/>
        </w:rPr>
        <w:lastRenderedPageBreak/>
        <w:t>действовать и страховать партнеров при организации обороны при различных принципах защиты;</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собственной игры и игры команды соперников, выделять слабые и сильные стороны игры, делать выводы;</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участие в соревновательной деятельности в соответствии с правилами игры  во флорбол, применение правил соревнований и судейской терминологии  в судейской практике и игре;</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знание и соблюдение требований к местам проведения занятий флорболом,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флорболом, в досуговой деятельности;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знание и соблюдение правил техники безопасности во время занятий  и соревнований по флорболу, причин возникновения травм и умение оказывать первую помощь при травмах и повреждениях во время занятий флорболом;</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флорбола;</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владение навыками использования занятий флорболом для организации индивидуального отдыха и досуга, укрепления собственного здоровья, повышения уровня физических кондиций;</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способность проводить контрольно-тестовые упражнения по общей, специальной и технической подготовке во флорболе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способность соблюдать правила безопасного, правомерного поведения  во время соревнований различного уровня по флорболу в качестве зрителя, болельщика («фаната»);</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lastRenderedPageBreak/>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127.9.9. Модуль «Бадминтон».</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127.9.9.1.</w:t>
      </w:r>
      <w:bookmarkStart w:id="40" w:name="_Hlk125549813"/>
      <w:r>
        <w:rPr>
          <w:rFonts w:ascii="Times New Roman" w:eastAsia="Calibri" w:hAnsi="Times New Roman"/>
          <w:sz w:val="28"/>
          <w:szCs w:val="28"/>
        </w:rPr>
        <w:t> </w:t>
      </w:r>
      <w:r>
        <w:rPr>
          <w:rFonts w:ascii="Times New Roman" w:hAnsi="Times New Roman"/>
          <w:sz w:val="28"/>
          <w:szCs w:val="28"/>
          <w:lang w:eastAsia="ar-SA"/>
        </w:rPr>
        <w:t>Пояснительная записка</w:t>
      </w:r>
      <w:bookmarkEnd w:id="40"/>
      <w:r>
        <w:rPr>
          <w:rFonts w:ascii="Times New Roman" w:hAnsi="Times New Roman"/>
          <w:sz w:val="28"/>
          <w:szCs w:val="28"/>
          <w:lang w:eastAsia="ar-SA"/>
        </w:rPr>
        <w:t xml:space="preserve"> </w:t>
      </w:r>
      <w:r>
        <w:rPr>
          <w:rFonts w:ascii="Times New Roman" w:eastAsia="Calibri" w:hAnsi="Times New Roman"/>
          <w:sz w:val="28"/>
          <w:szCs w:val="28"/>
        </w:rPr>
        <w:t>модуля «Бадминтон».</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rPr>
        <w:t xml:space="preserve">Модуль «Бадминтон» </w:t>
      </w:r>
      <w:bookmarkStart w:id="41" w:name="_Hlk125549853"/>
      <w:r>
        <w:rPr>
          <w:rFonts w:ascii="Times New Roman" w:hAnsi="Times New Roman"/>
          <w:sz w:val="28"/>
          <w:szCs w:val="28"/>
        </w:rPr>
        <w:t>(далее – модуль по бадминтону,</w:t>
      </w:r>
      <w:bookmarkEnd w:id="41"/>
      <w:r>
        <w:rPr>
          <w:rFonts w:ascii="Times New Roman" w:hAnsi="Times New Roman"/>
          <w:sz w:val="28"/>
          <w:szCs w:val="28"/>
        </w:rPr>
        <w:t xml:space="preserve"> бадминтон</w:t>
      </w:r>
      <w:r>
        <w:rPr>
          <w:rFonts w:ascii="Times New Roman" w:eastAsia="SchoolBookSanPin" w:hAnsi="Times New Roman"/>
          <w:sz w:val="28"/>
          <w:szCs w:val="28"/>
        </w:rPr>
        <w:t>) на уровне среднего</w:t>
      </w:r>
      <w:r>
        <w:rPr>
          <w:rFonts w:ascii="Times New Roman" w:eastAsia="Calibri" w:hAnsi="Times New Roman" w:cs="Calibri"/>
          <w:color w:val="000000"/>
          <w:sz w:val="28"/>
          <w:szCs w:val="28"/>
        </w:rPr>
        <w:t xml:space="preserve"> </w:t>
      </w:r>
      <w:r>
        <w:rPr>
          <w:rFonts w:ascii="Times New Roman" w:eastAsia="Calibri" w:hAnsi="Times New Roman"/>
          <w:sz w:val="28"/>
          <w:szCs w:val="28"/>
        </w:rPr>
        <w:t xml:space="preserve">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w:t>
      </w:r>
      <w:r>
        <w:rPr>
          <w:rFonts w:ascii="Times New Roman" w:eastAsia="Calibri" w:hAnsi="Times New Roman"/>
          <w:sz w:val="28"/>
          <w:szCs w:val="28"/>
          <w:lang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так как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обоснована для коррекции зрения и осанки ребёнка.</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127.9.9.2. Целью изучения модуля «Бадминтон» является формирование потребности учащихся в здоровом образе жизни посредством занятий бадминтоном, дальнейшем накоплении практического опыта по использованию занятий </w:t>
      </w:r>
      <w:r>
        <w:rPr>
          <w:rFonts w:ascii="Times New Roman" w:eastAsia="Calibri" w:hAnsi="Times New Roman"/>
          <w:sz w:val="28"/>
          <w:szCs w:val="28"/>
        </w:rPr>
        <w:lastRenderedPageBreak/>
        <w:t>бадминтоном в соответствии с личными интересами и индивидуальными показателями здоровья, особенностями предстоящей учебной и трудовой деятельности.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127.9.9.3. Задачами изучения модуля </w:t>
      </w:r>
      <w:r>
        <w:rPr>
          <w:rFonts w:ascii="Times New Roman" w:hAnsi="Times New Roman"/>
          <w:sz w:val="28"/>
          <w:szCs w:val="28"/>
          <w:lang w:eastAsia="ar-SA"/>
        </w:rPr>
        <w:t xml:space="preserve">«Бадминтон» </w:t>
      </w:r>
      <w:r>
        <w:rPr>
          <w:rFonts w:ascii="Times New Roman" w:eastAsia="Calibri" w:hAnsi="Times New Roman"/>
          <w:sz w:val="28"/>
          <w:szCs w:val="28"/>
        </w:rPr>
        <w:t>являются:</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всестороннее гармоничное развитие юношей и девушек, увеличение объёма их двигательной активности в соответствии с половозрастными нормами средствами бадминтона;</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обогащение двигательного опыта обучающихся посредством оздоровительных, рекреативных и тренировочных занятий бадминтоном;</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освоение знаний и формирование представлений о влиянии бадминтона  на здоровье человека, о бадминтоне как средстве реабилитации и восстановления здоровья, длительного сохранения творческой активности человека, профилактике профессиональных заболеваний;</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совершенствование двигательных и инструктивных умений и навыков, технико-тактических действий игры в бадминтон;</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средствами бадминтона;</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популяризация бадминтона среди молодежи, привлечение обучающихся, проявляющих способности к занятиям бадминтона, в школьные спортивные клубы, секции, к участию в соревнованиях;</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развитие и поддержка одарённых обучающихся в области спорта.</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127.9.9.4. Место и роль модуля «Бадминтон».</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w:t>
      </w:r>
      <w:r>
        <w:rPr>
          <w:rFonts w:ascii="Times New Roman" w:eastAsia="Calibri" w:hAnsi="Times New Roman"/>
          <w:sz w:val="28"/>
          <w:szCs w:val="28"/>
        </w:rPr>
        <w:lastRenderedPageBreak/>
        <w:t>физического развития, физической подготовленности, здоровья  и гендерных особенностей.</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Интеграция модуля по бадминтону поможет обучающимся в освоении содержательных </w:t>
      </w:r>
      <w:r>
        <w:rPr>
          <w:rFonts w:ascii="Times New Roman" w:eastAsia="Arial Unicode MS" w:hAnsi="Times New Roman"/>
          <w:sz w:val="28"/>
          <w:szCs w:val="28"/>
        </w:rPr>
        <w:t xml:space="preserve">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w:t>
      </w:r>
      <w:r>
        <w:rPr>
          <w:rFonts w:ascii="Times New Roman" w:eastAsia="Calibri" w:hAnsi="Times New Roman"/>
          <w:sz w:val="28"/>
          <w:szCs w:val="28"/>
        </w:rPr>
        <w:t>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127.9.9.5. Модуль «Бадминтон» может быть реализован в следующих вариантах:</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lang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bookmarkStart w:id="42" w:name="_Hlk125559086"/>
      <w:r>
        <w:rPr>
          <w:rFonts w:ascii="Times New Roman" w:eastAsia="Calibri" w:hAnsi="Times New Roman"/>
          <w:sz w:val="28"/>
          <w:szCs w:val="28"/>
          <w:lang w:eastAsia="zh-CN"/>
        </w:rPr>
        <w:t xml:space="preserve">  (при организации и проведении уроков физической культуры с 3-х часовой недельной нагрузкой рекомендуемый объём в 10 и 11 классах – по 34 часа);</w:t>
      </w:r>
      <w:bookmarkEnd w:id="42"/>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Arial Unicode MS" w:hAnsi="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r>
        <w:rPr>
          <w:rFonts w:ascii="Times New Roman" w:eastAsia="Calibri" w:hAnsi="Times New Roman"/>
          <w:sz w:val="28"/>
          <w:szCs w:val="28"/>
          <w:lang w:eastAsia="zh-CN"/>
        </w:rPr>
        <w:t xml:space="preserve"> </w:t>
      </w:r>
      <w:bookmarkStart w:id="43" w:name="_Hlk125555944"/>
      <w:r>
        <w:rPr>
          <w:rFonts w:ascii="Times New Roman" w:eastAsia="Arial Unicode MS" w:hAnsi="Times New Roman"/>
          <w:sz w:val="28"/>
          <w:szCs w:val="28"/>
        </w:rPr>
        <w:t xml:space="preserve">(рекомендуемый объем </w:t>
      </w:r>
      <w:r>
        <w:rPr>
          <w:rFonts w:ascii="Times New Roman" w:eastAsia="Calibri" w:hAnsi="Times New Roman"/>
          <w:sz w:val="28"/>
          <w:szCs w:val="28"/>
          <w:lang w:eastAsia="zh-CN"/>
        </w:rPr>
        <w:t>в 10–11 классах – по 34 часа</w:t>
      </w:r>
      <w:r>
        <w:rPr>
          <w:rFonts w:ascii="Times New Roman" w:eastAsia="Arial Unicode MS" w:hAnsi="Times New Roman"/>
          <w:sz w:val="28"/>
          <w:szCs w:val="28"/>
        </w:rPr>
        <w:t>).</w:t>
      </w:r>
      <w:bookmarkEnd w:id="43"/>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127.9.9.6. Содержание модуля «Бадминтон».</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 Знания о бадминтоне.</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Влияние бадминтона на здоровье человека. Формы и содержание оздоровительных занятий бадминтоном. </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lastRenderedPageBreak/>
        <w:t xml:space="preserve">Бадминтон как система занятий по реабилитации и восстановлению здоровья человека. </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Бадминтон как система оздоровительных занятий в профилактике профессиональных заболеваний человека.</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Бадминтон как средство длительного сохранения творческой активности человека. </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Бадминтон как система оздоровительных занятий в профилактике профессиональных заболеваниях человека. Содержание тренировочных занятий  в бадминтоне.</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2) Способы самостоятельной деятельности. </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Формы организации занятий бадминтоном в адаптивной физической культуре. Применение бадминтона в адаптивной двигательной рекреации и реабилитации, обучающихся с отклонением в состоянии здоровья. Оценка физической работоспособности.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Оздоровительные, рекреативные и спортивные формы организации занятий бадминтоном. </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Оценка индивидуального здоровья.</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3) Физическое совершенствование.</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Бадминтон в системе занятий адаптивной физической культурой. Основы занятий бадминтоном в соответствии с медицинскими показаниями. Бадминтон  на занятиях в специальной медицинской группе. Правила подбора физической нагрузки на занятиях в специальной медицинской группе.</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Развитие физических качеств в бадминтоне.</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Совершенствование технической и тактической подготовки в бадминтоне. Упражнения для обучения технико-тактическим действиям: короткие удары  с задней линии площадки, плоские удары, выполняемые открытой и закрытой стороной ракетки. Тактика одиночной игры в защите, в атаке. Тактика парной игры: защитные действия игроков. атакующие действия игроков. Расположение игроков  от атаки к защите и наоборот. Совершенствование технических приемов  и тактических действий в бадминтоне. Упражнения специальной физической подготовки.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Прикладные упражнения и технические действия в бадминтоне. Удары «смеш»: </w:t>
      </w:r>
      <w:r>
        <w:rPr>
          <w:rFonts w:ascii="Times New Roman" w:eastAsia="Calibri" w:hAnsi="Times New Roman"/>
          <w:sz w:val="28"/>
          <w:szCs w:val="28"/>
        </w:rPr>
        <w:lastRenderedPageBreak/>
        <w:t xml:space="preserve">высоко-далекие удары по прямой, по диагонали, в правый и левый угол площадки, укороченные удары на сетку, плоские удары в средней зоне площадки. </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Тактика смешанных (микст) игр: тактические действия юноши в атаке  и в защите, тактические действия девушки в атаке, в защите. Комбинационная игра: быстрые атакующие удары со смещением обучающегося к задней линии, удары  по низкой траектории в среднюю зону площадки. </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Упражнения специальной физической подготовки.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127.9.9.7. Содержание модуля «Бадминтон» способствует достижению обучающимися личностных, метапредметных и предметных результатов обучения.</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127.9.9.7.1. При изучении модуля «Бадминтон»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бадминтона в современном обществе, в Российской Федерации,  в регионе;</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сформированность основ саморазвития и самовоспитания через ценности, традиции и идеалы сборных команд регионального, всероссийского и мирового уровней;</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бадминтона;</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бадминтона;</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готовность к осознанному выбору будущей профессии и возможностей </w:t>
      </w:r>
      <w:r>
        <w:rPr>
          <w:rFonts w:ascii="Times New Roman" w:eastAsia="Calibri" w:hAnsi="Times New Roman"/>
          <w:sz w:val="28"/>
          <w:szCs w:val="28"/>
        </w:rPr>
        <w:lastRenderedPageBreak/>
        <w:t>реализации собственных жизненных планов средствами бадминтона как условие успешной профессиональной, спортивной и общественной деятельности;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127.9.9.7.2. При изучении модуля «Бадминтон» на уровне среднего общего образования у обучающихся будут сформированы следующие метапредметные результаты:</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бадминтону;</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проявлять 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127.9.9.7.3. При изучении модуля «Бадминтон» на уровне среднего общего образования у обучающихся будут сформированы следующие предметные результаты:</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характеризовать бадминтон как средство формирования и развития здоровья человека, особенности оздоровительных занятий бадминтоном  и возможности профилактики профессиональных заболеваний;</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планировать содержание оздоровительных, рекреативных  и тренировочных занятий бадминтоном;</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lastRenderedPageBreak/>
        <w:t>знание особенностей занятий бадминтоном в адаптивной физической культуре;</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знание правил подбора физической нагрузки на занятиях в специальной медицинской группе;</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организовать занятие бадминтоном для решения задач адаптивной двигательной рекреации и реабилитации;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оценивать физическую работоспособность с применением  пробы PWC 140;</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владение методикой тестирования уровня развития двигательных способностей и способами оценивания индивидуального здоровья человека;</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демонстрация индивидуальной динамики развития физических качеств;</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выполнять упражнения для обучения технико-тактическим действиям: короткому удару с задней линии площадки; плоские удары, выполняемые открытой  и закрытой стороной ракетки;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использовать тактику защиты и атаки при одиночной игре;</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применять защитные и атакующие действия игроков при парной игре;</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осуществлять игровую деятельность по правилам с использованием ранее разученных технических приёмов;</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демонстрация правильной техники двигательных действий при игре  в бадминтон: удары «смеш»: высоко-далекие удары по прямой, по диагонали,  в правый и левый угол площадки; укороченные удары на сетку; плоские удары  в средней зоне площадки;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использовать тактические действия в атаке и в защите при смешанных (микст) играх и комбинационной игре: быстрые атакующие удары со смещением обучающегося к задней линии, удары по низкой траектории в среднюю зону площадки;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выполнять упражнения специальной физической подготовки.</w:t>
      </w:r>
    </w:p>
    <w:p w:rsidR="002860FF" w:rsidRDefault="002860FF" w:rsidP="002860FF">
      <w:pPr>
        <w:widowControl w:val="0"/>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умение осуществлять игровую деятельность по правилам с использованием ранее разученных технических приёмов.</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10. М</w:t>
      </w:r>
      <w:r>
        <w:rPr>
          <w:rFonts w:ascii="Times New Roman" w:eastAsia="Calibri" w:hAnsi="Times New Roman"/>
          <w:color w:val="000000"/>
          <w:sz w:val="28"/>
          <w:szCs w:val="28"/>
          <w:lang w:eastAsia="zh-CN"/>
        </w:rPr>
        <w:t>одуль «Триатлон».</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10.1. </w:t>
      </w:r>
      <w:r>
        <w:rPr>
          <w:rFonts w:ascii="Times New Roman" w:eastAsia="Calibri" w:hAnsi="Times New Roman"/>
          <w:color w:val="000000"/>
          <w:sz w:val="28"/>
          <w:szCs w:val="28"/>
          <w:lang w:eastAsia="zh-CN"/>
        </w:rPr>
        <w:t>Пояснительная записка модуля «Триатлон».</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color w:val="000000"/>
          <w:sz w:val="28"/>
          <w:szCs w:val="28"/>
          <w:lang w:eastAsia="zh-CN"/>
        </w:rPr>
        <w:t xml:space="preserve">Модуль «Триатлон» (далее – модуль по триатлону, триатлон) на уровне </w:t>
      </w:r>
      <w:r>
        <w:rPr>
          <w:rFonts w:ascii="Times New Roman" w:eastAsia="Calibri" w:hAnsi="Times New Roman"/>
          <w:color w:val="000000"/>
          <w:sz w:val="28"/>
          <w:szCs w:val="28"/>
          <w:lang w:eastAsia="zh-CN"/>
        </w:rPr>
        <w:lastRenderedPageBreak/>
        <w:t xml:space="preserve">среднего общего образования разработан с целью оказания методической помощи учителю физической культуры в создании рабочей программы </w:t>
      </w:r>
      <w:r>
        <w:rPr>
          <w:rFonts w:ascii="Times New Roman" w:eastAsia="Calibri" w:hAnsi="Times New Roman"/>
          <w:sz w:val="28"/>
          <w:szCs w:val="28"/>
        </w:rPr>
        <w:t>по физической культуре</w:t>
      </w:r>
      <w:r>
        <w:rPr>
          <w:rFonts w:ascii="Times New Roman" w:eastAsia="Calibri" w:hAnsi="Times New Roman"/>
          <w:color w:val="000000"/>
          <w:sz w:val="28"/>
          <w:szCs w:val="28"/>
          <w:lang w:eastAsia="zh-CN"/>
        </w:rPr>
        <w:t xml:space="preserve"> с учётом современных тенденций в системе образования и использования </w:t>
      </w:r>
      <w:r>
        <w:rPr>
          <w:rFonts w:ascii="Times New Roman" w:eastAsia="Calibri" w:hAnsi="Times New Roman"/>
          <w:sz w:val="28"/>
          <w:szCs w:val="28"/>
          <w:lang w:eastAsia="zh-CN"/>
        </w:rPr>
        <w:t xml:space="preserve">спортивно-ориентированных форм, </w:t>
      </w:r>
      <w:r>
        <w:rPr>
          <w:rFonts w:ascii="Times New Roman" w:eastAsia="Calibri" w:hAnsi="Times New Roman"/>
          <w:color w:val="000000"/>
          <w:sz w:val="28"/>
          <w:szCs w:val="28"/>
          <w:lang w:eastAsia="zh-CN"/>
        </w:rPr>
        <w:t xml:space="preserve">средств и методов </w:t>
      </w:r>
      <w:r>
        <w:rPr>
          <w:rFonts w:ascii="Times New Roman" w:eastAsia="Calibri" w:hAnsi="Times New Roman"/>
          <w:sz w:val="28"/>
          <w:szCs w:val="28"/>
          <w:lang w:eastAsia="zh-CN"/>
        </w:rPr>
        <w:t>обучения по различным видам спорта.</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lang w:eastAsia="zh-CN"/>
        </w:rPr>
      </w:pPr>
      <w:r>
        <w:rPr>
          <w:rFonts w:ascii="Times New Roman" w:hAnsi="Times New Roman"/>
          <w:sz w:val="28"/>
          <w:szCs w:val="28"/>
        </w:rPr>
        <w:t xml:space="preserve">Триатлон, как комплексный вид спорта, </w:t>
      </w:r>
      <w:r>
        <w:rPr>
          <w:rFonts w:ascii="Times New Roman" w:eastAsia="Calibri" w:hAnsi="Times New Roman"/>
          <w:color w:val="000000"/>
          <w:sz w:val="28"/>
          <w:szCs w:val="28"/>
        </w:rPr>
        <w:t>объединяет наиболее популярные циклические спортивные дисциплины – плавание, велогонка, бег и</w:t>
      </w:r>
      <w:r>
        <w:rPr>
          <w:rFonts w:ascii="Times New Roman" w:eastAsia="Arial Unicode MS" w:hAnsi="Times New Roman"/>
          <w:sz w:val="28"/>
          <w:szCs w:val="28"/>
        </w:rPr>
        <w:t xml:space="preserve"> способствует </w:t>
      </w:r>
      <w:r>
        <w:rPr>
          <w:rFonts w:ascii="Times New Roman" w:eastAsia="Calibri" w:hAnsi="Times New Roman"/>
          <w:sz w:val="28"/>
          <w:szCs w:val="28"/>
        </w:rPr>
        <w:t xml:space="preserve">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w:t>
      </w:r>
      <w:r>
        <w:rPr>
          <w:rFonts w:ascii="Times New Roman" w:hAnsi="Times New Roman"/>
          <w:sz w:val="28"/>
          <w:szCs w:val="28"/>
        </w:rPr>
        <w:t xml:space="preserve">Занятия триатлоном </w:t>
      </w:r>
      <w:r>
        <w:rPr>
          <w:rFonts w:ascii="Times New Roman" w:eastAsia="Arial Unicode MS" w:hAnsi="Times New Roman"/>
          <w:sz w:val="28"/>
          <w:szCs w:val="28"/>
        </w:rPr>
        <w:t xml:space="preserve">обеспечивают эффективное развитие физических качеств, </w:t>
      </w:r>
      <w:r>
        <w:rPr>
          <w:rFonts w:ascii="Times New Roman" w:eastAsia="Calibri" w:hAnsi="Times New Roman"/>
          <w:color w:val="000000"/>
          <w:sz w:val="28"/>
          <w:szCs w:val="28"/>
        </w:rPr>
        <w:t xml:space="preserve">имеют оздоровительную направленность, повышают уровень функционирования всех систем организма человека.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hAnsi="Times New Roman"/>
          <w:sz w:val="28"/>
          <w:szCs w:val="28"/>
        </w:rPr>
      </w:pPr>
      <w:r>
        <w:rPr>
          <w:rFonts w:ascii="Times New Roman" w:hAnsi="Times New Roman"/>
          <w:sz w:val="28"/>
          <w:szCs w:val="28"/>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w:t>
      </w:r>
      <w:r>
        <w:rPr>
          <w:rFonts w:ascii="Times New Roman" w:hAnsi="Times New Roman"/>
          <w:spacing w:val="-2"/>
          <w:sz w:val="28"/>
          <w:szCs w:val="28"/>
        </w:rPr>
        <w:t xml:space="preserve"> </w:t>
      </w:r>
      <w:r>
        <w:rPr>
          <w:rFonts w:ascii="Times New Roman" w:eastAsia="Calibri" w:hAnsi="Times New Roman"/>
          <w:sz w:val="28"/>
          <w:szCs w:val="28"/>
        </w:rPr>
        <w:t xml:space="preserve">дисциплинированности, самообладания, терпимости, </w:t>
      </w:r>
      <w:r>
        <w:rPr>
          <w:rFonts w:ascii="Times New Roman" w:hAnsi="Times New Roman"/>
          <w:sz w:val="28"/>
          <w:szCs w:val="28"/>
        </w:rPr>
        <w:t>ответственности</w:t>
      </w:r>
      <w:r>
        <w:rPr>
          <w:rFonts w:ascii="Times New Roman" w:hAnsi="Times New Roman"/>
          <w:spacing w:val="-3"/>
          <w:sz w:val="28"/>
          <w:szCs w:val="28"/>
        </w:rPr>
        <w:t>.</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hAnsi="Times New Roman"/>
          <w:sz w:val="28"/>
          <w:szCs w:val="28"/>
        </w:rPr>
      </w:pPr>
      <w:r>
        <w:rPr>
          <w:rFonts w:ascii="Times New Roman" w:eastAsia="Calibri" w:hAnsi="Times New Roman"/>
          <w:sz w:val="28"/>
          <w:szCs w:val="28"/>
        </w:rPr>
        <w:t>127.9.</w:t>
      </w:r>
      <w:r>
        <w:rPr>
          <w:rFonts w:ascii="Times New Roman" w:eastAsia="Arial Unicode MS" w:hAnsi="Times New Roman"/>
          <w:sz w:val="28"/>
          <w:szCs w:val="28"/>
        </w:rPr>
        <w:t xml:space="preserve">10.2. Целью изучение модуля «Триатлон» </w:t>
      </w:r>
      <w:r>
        <w:rPr>
          <w:rFonts w:ascii="Times New Roman" w:hAnsi="Times New Roman"/>
          <w:sz w:val="28"/>
          <w:szCs w:val="28"/>
        </w:rPr>
        <w:t>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rPr>
        <w:t>127.9.</w:t>
      </w:r>
      <w:r>
        <w:rPr>
          <w:rFonts w:ascii="Times New Roman" w:eastAsia="Arial Unicode MS" w:hAnsi="Times New Roman"/>
          <w:sz w:val="28"/>
          <w:szCs w:val="28"/>
        </w:rPr>
        <w:t>10.3. Задачами изучения модуля «Триатлон» являются: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всестороннее гармоничное развитие детей и подростков, увеличение объёма их двигательной активности;</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eastAsia="Calibri" w:hAnsi="Times New Roman"/>
          <w:color w:val="000000"/>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освоение знаний о физической культуре и спорте в целом, и о триатлоне  в частности;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lastRenderedPageBreak/>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обеспечение культуры безопасного поведения на занятиях по триатлону;</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воспитание положительных качеств личности, норм коллективного взаимодействия и сотрудничества;</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w:t>
      </w:r>
      <w:r>
        <w:rPr>
          <w:rFonts w:ascii="Times New Roman" w:eastAsia="Calibri" w:hAnsi="Times New Roman"/>
          <w:color w:val="000000"/>
          <w:spacing w:val="-1"/>
          <w:sz w:val="28"/>
          <w:szCs w:val="28"/>
        </w:rPr>
        <w:t xml:space="preserve"> </w:t>
      </w:r>
      <w:r>
        <w:rPr>
          <w:rFonts w:ascii="Times New Roman" w:eastAsia="Calibri" w:hAnsi="Times New Roman"/>
          <w:color w:val="000000"/>
          <w:sz w:val="28"/>
          <w:szCs w:val="28"/>
        </w:rPr>
        <w:t>соревнованиях;</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выявление, развитие и поддержка одарённых детей в области спорта.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rPr>
        <w:t>127.9.</w:t>
      </w:r>
      <w:r>
        <w:rPr>
          <w:rFonts w:ascii="Times New Roman" w:eastAsia="Arial Unicode MS" w:hAnsi="Times New Roman"/>
          <w:sz w:val="28"/>
          <w:szCs w:val="28"/>
        </w:rPr>
        <w:t>10.4. Место и роль модуля «Триатлон».</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sz w:val="28"/>
          <w:szCs w:val="28"/>
          <w:lang w:eastAsia="zh-CN"/>
        </w:rPr>
        <w:t>Модуль «Триатлон»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Pr>
          <w:rFonts w:ascii="Times New Roman" w:eastAsia="Calibri" w:hAnsi="Times New Roman"/>
          <w:color w:val="000000"/>
          <w:sz w:val="28"/>
          <w:szCs w:val="28"/>
        </w:rPr>
        <w:t xml:space="preserve">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Специфика модуля по триатлону 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lang w:eastAsia="zh-CN"/>
        </w:rPr>
        <w:t xml:space="preserve">Интеграция модуля по триатлону поможет обучающимся </w:t>
      </w:r>
      <w:r>
        <w:rPr>
          <w:rFonts w:ascii="Times New Roman" w:eastAsia="Calibri" w:hAnsi="Times New Roman"/>
          <w:color w:val="000000"/>
          <w:sz w:val="28"/>
          <w:szCs w:val="28"/>
          <w:lang w:eastAsia="zh-CN"/>
        </w:rPr>
        <w:t xml:space="preserve">в освоении образовательных программ в рамках внеурочной деятельности, </w:t>
      </w:r>
      <w:r>
        <w:rPr>
          <w:rFonts w:ascii="Times New Roman" w:eastAsia="Calibri" w:hAnsi="Times New Roman"/>
          <w:sz w:val="28"/>
          <w:szCs w:val="28"/>
          <w:lang w:eastAsia="zh-CN"/>
        </w:rPr>
        <w:t xml:space="preserve">дополнительного образования, </w:t>
      </w:r>
      <w:r>
        <w:rPr>
          <w:rFonts w:ascii="Times New Roman" w:eastAsia="Calibri" w:hAnsi="Times New Roman"/>
          <w:color w:val="000000"/>
          <w:sz w:val="28"/>
          <w:szCs w:val="28"/>
          <w:lang w:eastAsia="zh-CN"/>
        </w:rPr>
        <w:t xml:space="preserve">деятельности школьных спортивных клубов, подготовке </w:t>
      </w:r>
      <w:r>
        <w:rPr>
          <w:rFonts w:ascii="Times New Roman" w:eastAsia="Calibri" w:hAnsi="Times New Roman"/>
          <w:sz w:val="28"/>
          <w:szCs w:val="28"/>
          <w:lang w:eastAsia="zh-CN"/>
        </w:rPr>
        <w:t xml:space="preserve">обучающихся к </w:t>
      </w:r>
      <w:r>
        <w:rPr>
          <w:rFonts w:ascii="Times New Roman" w:eastAsia="Calibri" w:hAnsi="Times New Roman"/>
          <w:sz w:val="28"/>
          <w:szCs w:val="28"/>
          <w:lang w:eastAsia="zh-CN"/>
        </w:rPr>
        <w:lastRenderedPageBreak/>
        <w:t xml:space="preserve">сдаче норм Всероссийского физкультурно-спортивного комплекса «Готов к труду  и обороне» (ГТО), участии в спортивных соревнованиях и </w:t>
      </w:r>
      <w:r>
        <w:rPr>
          <w:rFonts w:ascii="Times New Roman" w:eastAsia="Arial Unicode MS" w:hAnsi="Times New Roman"/>
          <w:sz w:val="28"/>
          <w:szCs w:val="28"/>
        </w:rPr>
        <w:t>подготовке юношей  к службе в Вооруженных Силах Российской Федерации.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rPr>
        <w:t>127.9.</w:t>
      </w:r>
      <w:r>
        <w:rPr>
          <w:rFonts w:ascii="Times New Roman" w:eastAsia="Arial Unicode MS" w:hAnsi="Times New Roman"/>
          <w:sz w:val="28"/>
          <w:szCs w:val="28"/>
        </w:rPr>
        <w:t>10.5. Модуль «Триатлон» может быть реализован в следующих вариантах:</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2860FF" w:rsidRDefault="002860FF" w:rsidP="002860FF">
      <w:pPr>
        <w:widowControl w:val="0"/>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и11 классах – по 34 часа);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w:t>
      </w:r>
      <w:r>
        <w:rPr>
          <w:rFonts w:ascii="Times New Roman" w:eastAsia="Calibri" w:hAnsi="Times New Roman"/>
          <w:sz w:val="28"/>
          <w:szCs w:val="28"/>
          <w:lang w:eastAsia="zh-CN"/>
        </w:rPr>
        <w:t>в 10 и11 классах – 34 часа</w:t>
      </w:r>
      <w:r>
        <w:rPr>
          <w:rFonts w:ascii="Times New Roman" w:eastAsia="Arial Unicode MS" w:hAnsi="Times New Roman"/>
          <w:sz w:val="28"/>
          <w:szCs w:val="28"/>
        </w:rPr>
        <w:t>).</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rPr>
        <w:t>127.9.</w:t>
      </w:r>
      <w:r>
        <w:rPr>
          <w:rFonts w:ascii="Times New Roman" w:eastAsia="Arial Unicode MS" w:hAnsi="Times New Roman"/>
          <w:sz w:val="28"/>
          <w:szCs w:val="28"/>
        </w:rPr>
        <w:t>10.6. Содержание модуля «Триатлон».</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1) Знания о триатлоне.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История развития триатлона в мире, Европе и в России, достижения отечественных и зарубежных триатлонистов и национальных команд.</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Современные тенденции развития триатлона на территории России, региона, Европы и мира.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Названия, роль и структура главных официальных организаций мира, Европы, страны, региона занимающихся развитием триатлона.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Основные направления развития спортивного менеджмента и маркетинга  в триатлоне для самоопределения интересов, способностей и возможностей.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lastRenderedPageBreak/>
        <w:t xml:space="preserve">Официальный календарь соревнований (международных, всероссийских, региональных).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Правила соревнований по триатлону. Размеры и обустройство мест проведения соревнований (стартовой, транзитной и финишной зоны), технические требования к экипировке участников, инвентарю и оборудованию. Судейская бригада, обязанности и функции.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Правила техники безопасности во время учебных, тренировочных занятий  и соревнований по триатлону. Требования к местам проведения занятий  по триатлону, экипировке, инвентарю и оборудованию. Правила безопасного правомерного поведения на спортивных объектах в качестве зрителя или волонтера.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Классификация физических упражнений, применяемых в триатлоне: </w:t>
      </w:r>
      <w:r>
        <w:rPr>
          <w:rFonts w:ascii="Times New Roman" w:eastAsia="Calibri" w:hAnsi="Times New Roman"/>
          <w:color w:val="000000"/>
          <w:spacing w:val="-1"/>
          <w:sz w:val="28"/>
          <w:szCs w:val="28"/>
        </w:rPr>
        <w:t xml:space="preserve">подготовительные, </w:t>
      </w:r>
      <w:r>
        <w:rPr>
          <w:rFonts w:ascii="Times New Roman" w:eastAsia="Calibri" w:hAnsi="Times New Roman"/>
          <w:color w:val="000000"/>
          <w:sz w:val="28"/>
          <w:szCs w:val="28"/>
        </w:rPr>
        <w:t>общеразвивающие, специальные и корригирующие.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Характеристика технико-тактических действий в триатлоне. Средства общей  и специальной физической подготовки, применяемые в образовательной  и тренировочной деятельности при занятиях триатлоном.</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Методы развития физических качеств.</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Влияние занятий триатлоном на физическую, психическую, интеллектуальную и социальную деятельность человека.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Правильное сбалансированное питание, </w:t>
      </w:r>
      <w:r>
        <w:rPr>
          <w:rFonts w:ascii="Times New Roman" w:hAnsi="Times New Roman"/>
          <w:sz w:val="28"/>
          <w:szCs w:val="28"/>
        </w:rPr>
        <w:t xml:space="preserve">суточный пищевой рацион </w:t>
      </w:r>
      <w:r>
        <w:rPr>
          <w:rFonts w:ascii="Times New Roman" w:eastAsia="Calibri" w:hAnsi="Times New Roman"/>
          <w:color w:val="000000"/>
          <w:sz w:val="28"/>
          <w:szCs w:val="28"/>
        </w:rPr>
        <w:t>триатлониста. Способы самоконтроля за физической нагрузкой во время занятий триатлоном.</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Основы психологической подготовки триатлонистов. Способы и методы профилактики пагубных привычек, асоциального и созависимого поведения. Антидопинговые правила и нормы поведения.</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eastAsia="Calibri" w:hAnsi="Times New Roman"/>
          <w:color w:val="000000"/>
          <w:sz w:val="28"/>
          <w:szCs w:val="28"/>
        </w:rPr>
        <w:t>Профилактика спортивного травматизма триатлонистов, причины возникновения травм и методы их устранения. Первая помощь при травмах  и повреждениях во время занятий триатлоном.</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Влияние занятий триатлоном на формирование положительных качеств личности человека (воли, целеустремлённости, трудолюбия, смелости, честности, сознательности, выдержки, решительности, настойчивости, этических норм поведения).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lastRenderedPageBreak/>
        <w:t>2) Способы самостоятельной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Планирование самостоятельной подготовки в триатлоне. Организация  и проведение самостоятельных занятий по триатлону.</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Способы самостоятельного освоения двигательных действий, подбор подготовительных и специальных упражнений.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Специальные физические упражнения триатлониста, их роль и место  в формировании технического мастерства. Комплексы упражнений из различных дисциплин триатлона общеразвивающего, подготовительного и специального воздействия.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Причины возникновения ошибок при выполнении двигательных действий  и способы их устранения. Основы анализа собственных двигательных действий  и действий соперников.</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Осуществление функций судьи, помощника судьи, судьи секретаря во время контрольных занятий и соревнований.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Способы планирования и распределения занятий по технической подготовки  по триатлону. Оценка техники осваиваемых упражнений и движений по эталонному образцу, внутренним ощущениям, способы выявления и исправления технических ошибок.</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Технологии предупреждения и нивелирования конфликтных ситуации  во время занятий триатлоном, решения спорных и проблемных ситуаций.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Объективные и субъективные признаки утомления. Средства восстановления (массаж, самомассаж, баня, оздоровительное плавание) после физических нагрузок на занятиях триатлоном и соревновательной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Технологии предупреждения и нивелирования конфликтных ситуации  во время занятий триатлоном, решения спорных и проблемных ситуаций.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Основы анализа</w:t>
      </w:r>
      <w:r>
        <w:rPr>
          <w:rFonts w:ascii="Times New Roman" w:eastAsia="Calibri" w:hAnsi="Times New Roman"/>
          <w:color w:val="000000"/>
          <w:spacing w:val="-18"/>
          <w:sz w:val="28"/>
          <w:szCs w:val="28"/>
        </w:rPr>
        <w:t xml:space="preserve"> собственных </w:t>
      </w:r>
      <w:r>
        <w:rPr>
          <w:rFonts w:ascii="Times New Roman" w:eastAsia="Calibri" w:hAnsi="Times New Roman"/>
          <w:color w:val="000000"/>
          <w:sz w:val="28"/>
          <w:szCs w:val="28"/>
        </w:rPr>
        <w:t>технических и тактических действий и действий соперников.</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color w:val="000000"/>
          <w:sz w:val="28"/>
          <w:szCs w:val="28"/>
        </w:rPr>
        <w:t>Тестирование уровня физической подготовленности в триатлоне. Выполнения контрольно-тестовых упражнений по общей и специальной технической подготовке триатлониста.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3) Физическое совершенствование.</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lastRenderedPageBreak/>
        <w:t>Комплексы упражнений для развития физических качеств (быстроты, ловкости, гибкости, силы, общей и специальной выносливости).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Комплексы упражнений, формирующие эффективную технику движений, двигательные умения и навыки технических и тактических действий триатлониста.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color w:val="000000"/>
          <w:sz w:val="28"/>
          <w:szCs w:val="28"/>
        </w:rPr>
        <w:t>Технические и тактические действия в триатлоне, изученные на уровне основного общего образования.</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 xml:space="preserve">Техника передвижения в воде: </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техника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eastAsia="Calibri" w:hAnsi="Times New Roman"/>
          <w:color w:val="000000"/>
          <w:sz w:val="28"/>
          <w:szCs w:val="28"/>
        </w:rPr>
        <w:t>техника и тактика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hAnsi="Times New Roman"/>
          <w:sz w:val="28"/>
          <w:szCs w:val="28"/>
        </w:rPr>
        <w:t xml:space="preserve">Техника передвижения на велосипеде: </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езда по кругу (по спортивной площадке или по аллее в парке)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 и другие упражнения;</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техника прохождения сложных участков: особенности посадки на различных участках трассы, поза вхождения в поворот, использование веса тела в повороте, особенности посадки и техника прохождения поворотов, подъемов и спусков  в различных погодных условиях и на различных видах дорожного покрытия; </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eastAsia="Calibri" w:hAnsi="Times New Roman"/>
          <w:color w:val="000000"/>
          <w:sz w:val="28"/>
          <w:szCs w:val="28"/>
        </w:rPr>
        <w:t xml:space="preserve">техника и тактика прохождения велоэтапа в триатлоне: обучение способам бега с велосипедом и быстрой посадки на велосипед, обучение набору скорости  и использованию специальной обуви на велоэтапе, езда в группе других участников (в </w:t>
      </w:r>
      <w:r>
        <w:rPr>
          <w:rFonts w:ascii="Times New Roman" w:eastAsia="Calibri" w:hAnsi="Times New Roman"/>
          <w:color w:val="000000"/>
          <w:sz w:val="28"/>
          <w:szCs w:val="28"/>
        </w:rPr>
        <w:lastRenderedPageBreak/>
        <w:t>парах, в команде), обучение лидированию и совместным технико-тактическим действиям на трассе.</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hAnsi="Times New Roman"/>
          <w:sz w:val="28"/>
          <w:szCs w:val="28"/>
        </w:rPr>
        <w:t xml:space="preserve">Техника передвижения бегом </w:t>
      </w:r>
      <w:r>
        <w:rPr>
          <w:rFonts w:ascii="Times New Roman" w:eastAsia="Calibri" w:hAnsi="Times New Roman"/>
          <w:color w:val="000000"/>
          <w:sz w:val="28"/>
          <w:szCs w:val="28"/>
        </w:rPr>
        <w:t>(беговая подготовка) для безопасного  и эффективного бега на различной скорости, изменению, частоты шагов, скорости  и направления движения, прохождению поворотов, подъемов и спусков, особенности техники бега в различных условиях:</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упражнения для обучения ритму бега (бег на коротких отрезках  от 30 м до 100 м с переменной скоростью, обучение концентрации внимания  на активном «снятии» стопы с опоры и на поддержании оптимальной частоты шагов (не менее 180 шагов/мин), обучение изменению частоты шагов без изменения скорости бега);</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техника прохождения сложных участков: использование веса тела в повороте, особенности позы и техника прохождения поворотов, подъемов и спусков </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в различных погодных условиях и на различных видах дорожного покрытия; </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техника бега в триатлоне: бег после езды на велосипеде, чередование бега  и езды на велосипеде (или нагрузок силового характера на ноги), постепенное увеличение дистанции бега.</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Прохождение дистанции триатлона или ее отдельных сегментов и связок. Моделирование различных соревновательных ситуаций в учебной и тренировочной деятельности.</w:t>
      </w:r>
    </w:p>
    <w:p w:rsidR="002860FF" w:rsidRDefault="002860FF" w:rsidP="002860FF">
      <w:pPr>
        <w:widowControl w:val="0"/>
        <w:spacing w:line="360" w:lineRule="auto"/>
        <w:ind w:firstLine="709"/>
        <w:jc w:val="both"/>
        <w:rPr>
          <w:rFonts w:ascii="Times New Roman" w:hAnsi="Times New Roman"/>
          <w:sz w:val="28"/>
          <w:szCs w:val="28"/>
        </w:rPr>
      </w:pPr>
      <w:r>
        <w:rPr>
          <w:rFonts w:ascii="Times New Roman" w:eastAsia="Calibri" w:hAnsi="Times New Roman"/>
          <w:color w:val="000000"/>
          <w:sz w:val="28"/>
          <w:szCs w:val="28"/>
        </w:rPr>
        <w:t>Участие в соревновательной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Arial Unicode MS" w:hAnsi="Times New Roman"/>
          <w:sz w:val="28"/>
          <w:szCs w:val="28"/>
        </w:rPr>
      </w:pPr>
      <w:r>
        <w:rPr>
          <w:rFonts w:ascii="Times New Roman" w:eastAsia="Calibri" w:hAnsi="Times New Roman"/>
          <w:sz w:val="28"/>
          <w:szCs w:val="28"/>
        </w:rPr>
        <w:t>127.9.</w:t>
      </w:r>
      <w:r>
        <w:rPr>
          <w:rFonts w:ascii="Times New Roman" w:eastAsia="Arial Unicode MS" w:hAnsi="Times New Roman"/>
          <w:sz w:val="28"/>
          <w:szCs w:val="28"/>
        </w:rPr>
        <w:t>10.7. Содержание модуля «Триатлон» направлено на достижение обучающимися личностных, метапредметных и предметных результатов обучения.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HiddenHorzOCR" w:hAnsi="Times New Roman"/>
          <w:sz w:val="28"/>
          <w:szCs w:val="28"/>
        </w:rPr>
      </w:pPr>
      <w:r>
        <w:rPr>
          <w:rFonts w:ascii="Times New Roman" w:eastAsia="Calibri" w:hAnsi="Times New Roman"/>
          <w:sz w:val="28"/>
          <w:szCs w:val="28"/>
        </w:rPr>
        <w:t>127.9.</w:t>
      </w:r>
      <w:r>
        <w:rPr>
          <w:rFonts w:ascii="Times New Roman" w:eastAsia="HiddenHorzOCR" w:hAnsi="Times New Roman"/>
          <w:sz w:val="28"/>
          <w:szCs w:val="28"/>
        </w:rPr>
        <w:t>10.7.1. </w:t>
      </w:r>
      <w:r>
        <w:rPr>
          <w:rFonts w:ascii="Times New Roman" w:eastAsia="Calibri" w:hAnsi="Times New Roman"/>
          <w:sz w:val="28"/>
          <w:szCs w:val="28"/>
        </w:rPr>
        <w:t xml:space="preserve">При изучении </w:t>
      </w:r>
      <w:r>
        <w:rPr>
          <w:rFonts w:ascii="Times New Roman" w:eastAsia="HiddenHorzOCR" w:hAnsi="Times New Roman"/>
          <w:sz w:val="28"/>
          <w:szCs w:val="28"/>
        </w:rPr>
        <w:t>модуля «Триатлон»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HiddenHorzOCR" w:hAnsi="Times New Roman"/>
          <w:color w:val="000000"/>
          <w:sz w:val="28"/>
          <w:szCs w:val="28"/>
        </w:rPr>
        <w:t xml:space="preserve">проявление </w:t>
      </w:r>
      <w:r>
        <w:rPr>
          <w:rFonts w:ascii="Times New Roman" w:eastAsia="Calibri" w:hAnsi="Times New Roman"/>
          <w:sz w:val="28"/>
          <w:szCs w:val="28"/>
        </w:rPr>
        <w:t xml:space="preserve">чувства патриотизма, ответственности перед Родиной, гордости  за свой край, свою Родину, уважение государственных символов (герб, флаг, гимн), </w:t>
      </w:r>
      <w:r>
        <w:rPr>
          <w:rFonts w:ascii="Times New Roman" w:eastAsia="Calibri" w:hAnsi="Times New Roman"/>
          <w:color w:val="000000"/>
          <w:sz w:val="28"/>
          <w:szCs w:val="28"/>
        </w:rPr>
        <w:t xml:space="preserve">готовность к служению Отечеству, его защите </w:t>
      </w:r>
      <w:r>
        <w:rPr>
          <w:rFonts w:ascii="Times New Roman" w:eastAsia="Calibri" w:hAnsi="Times New Roman"/>
          <w:sz w:val="28"/>
          <w:szCs w:val="28"/>
        </w:rPr>
        <w:t>на примере роли, традиций  и развития триатлона в современном обществе, в Российской Федерации, в регионе;</w:t>
      </w:r>
    </w:p>
    <w:p w:rsidR="002860FF" w:rsidRDefault="002860FF" w:rsidP="002860FF">
      <w:pPr>
        <w:widowControl w:val="0"/>
        <w:spacing w:line="360" w:lineRule="auto"/>
        <w:ind w:firstLine="709"/>
        <w:jc w:val="both"/>
        <w:rPr>
          <w:rFonts w:ascii="Times New Roman" w:hAnsi="Times New Roman"/>
          <w:sz w:val="28"/>
          <w:szCs w:val="28"/>
          <w:shd w:val="clear" w:color="auto" w:fill="FFFFFF"/>
        </w:rPr>
      </w:pPr>
      <w:r>
        <w:rPr>
          <w:rFonts w:ascii="Times New Roman" w:hAnsi="Times New Roman"/>
          <w:color w:val="000000"/>
          <w:sz w:val="28"/>
          <w:szCs w:val="28"/>
        </w:rPr>
        <w:t xml:space="preserve">умение ориентироваться на </w:t>
      </w:r>
      <w:r>
        <w:rPr>
          <w:rFonts w:ascii="Times New Roman" w:hAnsi="Times New Roman"/>
          <w:sz w:val="28"/>
          <w:szCs w:val="28"/>
        </w:rPr>
        <w:t xml:space="preserve">основные нормы морали, духовно-нравственной культуры и </w:t>
      </w:r>
      <w:r>
        <w:rPr>
          <w:rFonts w:ascii="Times New Roman" w:hAnsi="Times New Roman"/>
          <w:sz w:val="28"/>
          <w:szCs w:val="28"/>
          <w:shd w:val="clear" w:color="auto" w:fill="FFFFFF"/>
        </w:rPr>
        <w:t>ценностного отношения к физической культуре средствами триатлона;</w:t>
      </w:r>
    </w:p>
    <w:p w:rsidR="002860FF" w:rsidRDefault="002860FF" w:rsidP="002860FF">
      <w:pPr>
        <w:widowControl w:val="0"/>
        <w:spacing w:line="360" w:lineRule="auto"/>
        <w:ind w:firstLine="709"/>
        <w:jc w:val="both"/>
        <w:rPr>
          <w:rFonts w:ascii="Times New Roman" w:hAnsi="Times New Roman"/>
          <w:sz w:val="28"/>
          <w:szCs w:val="28"/>
          <w:shd w:val="clear" w:color="auto" w:fill="FFFFFF"/>
        </w:rPr>
      </w:pPr>
      <w:r>
        <w:rPr>
          <w:rFonts w:ascii="Times New Roman" w:eastAsia="HiddenHorzOCR" w:hAnsi="Times New Roman"/>
          <w:sz w:val="28"/>
          <w:szCs w:val="28"/>
        </w:rPr>
        <w:lastRenderedPageBreak/>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триатлона, профессиональных предпочтений </w:t>
      </w:r>
      <w:r>
        <w:rPr>
          <w:rFonts w:ascii="Times New Roman" w:hAnsi="Times New Roman"/>
          <w:sz w:val="28"/>
          <w:szCs w:val="28"/>
        </w:rPr>
        <w:t xml:space="preserve">в области физической культуры, спорта и общественной деятельности, в том числе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 </w:t>
      </w:r>
    </w:p>
    <w:p w:rsidR="002860FF" w:rsidRDefault="002860FF" w:rsidP="002860FF">
      <w:pPr>
        <w:widowControl w:val="0"/>
        <w:spacing w:line="360" w:lineRule="auto"/>
        <w:ind w:firstLine="709"/>
        <w:jc w:val="both"/>
        <w:rPr>
          <w:rFonts w:ascii="Times New Roman" w:hAnsi="Times New Roman"/>
          <w:sz w:val="28"/>
          <w:szCs w:val="28"/>
          <w:shd w:val="clear" w:color="auto" w:fill="FFFFFF"/>
        </w:rPr>
      </w:pPr>
      <w:r>
        <w:rPr>
          <w:rFonts w:ascii="Times New Roman" w:hAnsi="Times New Roman"/>
          <w:sz w:val="28"/>
          <w:szCs w:val="28"/>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860FF" w:rsidRDefault="002860FF" w:rsidP="002860FF">
      <w:pPr>
        <w:widowControl w:val="0"/>
        <w:spacing w:line="360" w:lineRule="auto"/>
        <w:ind w:firstLine="709"/>
        <w:jc w:val="both"/>
        <w:rPr>
          <w:rFonts w:ascii="Times New Roman" w:hAnsi="Times New Roman"/>
          <w:sz w:val="28"/>
          <w:szCs w:val="28"/>
          <w:shd w:val="clear" w:color="auto" w:fill="FFFFFF"/>
        </w:rPr>
      </w:pPr>
      <w:r>
        <w:rPr>
          <w:rFonts w:ascii="Times New Roman" w:hAnsi="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2860FF" w:rsidRDefault="002860FF" w:rsidP="002860FF">
      <w:pPr>
        <w:widowControl w:val="0"/>
        <w:spacing w:line="360" w:lineRule="auto"/>
        <w:ind w:firstLine="709"/>
        <w:jc w:val="both"/>
        <w:rPr>
          <w:rFonts w:ascii="Times New Roman" w:hAnsi="Times New Roman"/>
          <w:sz w:val="28"/>
          <w:szCs w:val="28"/>
          <w:shd w:val="clear" w:color="auto" w:fill="FFFFFF"/>
        </w:rPr>
      </w:pPr>
      <w:r>
        <w:rPr>
          <w:rFonts w:ascii="Times New Roman" w:hAnsi="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триатлону;</w:t>
      </w:r>
    </w:p>
    <w:p w:rsidR="002860FF" w:rsidRDefault="002860FF" w:rsidP="002860FF">
      <w:pPr>
        <w:widowControl w:val="0"/>
        <w:spacing w:line="360" w:lineRule="auto"/>
        <w:ind w:firstLine="709"/>
        <w:jc w:val="both"/>
        <w:rPr>
          <w:rFonts w:ascii="Times New Roman" w:hAnsi="Times New Roman"/>
          <w:sz w:val="28"/>
          <w:szCs w:val="28"/>
          <w:shd w:val="clear" w:color="auto" w:fill="FFFFFF"/>
        </w:rPr>
      </w:pPr>
      <w:r>
        <w:rPr>
          <w:rFonts w:ascii="Times New Roman" w:hAnsi="Times New Roman"/>
          <w:sz w:val="28"/>
          <w:szCs w:val="28"/>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860FF" w:rsidRDefault="002860FF" w:rsidP="002860FF">
      <w:pPr>
        <w:widowControl w:val="0"/>
        <w:spacing w:line="360" w:lineRule="auto"/>
        <w:ind w:firstLine="709"/>
        <w:jc w:val="both"/>
        <w:rPr>
          <w:rFonts w:ascii="Times New Roman" w:hAnsi="Times New Roman"/>
          <w:sz w:val="28"/>
          <w:szCs w:val="28"/>
          <w:shd w:val="clear" w:color="auto" w:fill="FFFFFF"/>
        </w:rPr>
      </w:pPr>
      <w:r>
        <w:rPr>
          <w:rFonts w:ascii="Times New Roman" w:hAnsi="Times New Roman"/>
          <w:sz w:val="28"/>
          <w:szCs w:val="28"/>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HiddenHorzOCR" w:hAnsi="Times New Roman"/>
          <w:sz w:val="28"/>
          <w:szCs w:val="28"/>
        </w:rPr>
      </w:pPr>
      <w:r>
        <w:rPr>
          <w:rFonts w:ascii="Times New Roman" w:eastAsia="Calibri" w:hAnsi="Times New Roman"/>
          <w:sz w:val="28"/>
          <w:szCs w:val="28"/>
        </w:rPr>
        <w:t>127.9.</w:t>
      </w:r>
      <w:r>
        <w:rPr>
          <w:rFonts w:ascii="Times New Roman" w:eastAsia="HiddenHorzOCR" w:hAnsi="Times New Roman"/>
          <w:sz w:val="28"/>
          <w:szCs w:val="28"/>
        </w:rPr>
        <w:t>10.7.2. </w:t>
      </w:r>
      <w:r>
        <w:rPr>
          <w:rFonts w:ascii="Times New Roman" w:eastAsia="Calibri" w:hAnsi="Times New Roman"/>
          <w:color w:val="000000"/>
          <w:sz w:val="28"/>
          <w:szCs w:val="28"/>
        </w:rPr>
        <w:t xml:space="preserve">При изучении </w:t>
      </w:r>
      <w:r>
        <w:rPr>
          <w:rFonts w:ascii="Times New Roman" w:eastAsia="HiddenHorzOCR" w:hAnsi="Times New Roman"/>
          <w:sz w:val="28"/>
          <w:szCs w:val="28"/>
        </w:rPr>
        <w:t>модуля «Триатлон» на уровне среднего общего образования у обучающихся будут сформированы следующие метапредметные результаты:</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w:t>
      </w:r>
      <w:r>
        <w:rPr>
          <w:rFonts w:ascii="Times New Roman" w:eastAsia="Calibri" w:hAnsi="Times New Roman"/>
          <w:color w:val="000000"/>
          <w:sz w:val="28"/>
          <w:szCs w:val="28"/>
        </w:rPr>
        <w:lastRenderedPageBreak/>
        <w:t>тренировочную, игровую и соревновательную деятельность по триатлону;</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HiddenHorzOCR" w:hAnsi="Times New Roman"/>
          <w:color w:val="000000"/>
          <w:sz w:val="28"/>
          <w:szCs w:val="28"/>
        </w:rPr>
      </w:pPr>
      <w:r>
        <w:rPr>
          <w:rFonts w:ascii="Times New Roman" w:eastAsia="HiddenHorzOCR" w:hAnsi="Times New Roman"/>
          <w:color w:val="000000"/>
          <w:sz w:val="28"/>
          <w:szCs w:val="28"/>
        </w:rPr>
        <w:t xml:space="preserve">умение организовывать учебное сотрудничество и совместную деятельность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both"/>
        <w:rPr>
          <w:rFonts w:ascii="Times New Roman" w:eastAsia="Calibri" w:hAnsi="Times New Roman"/>
          <w:color w:val="000000"/>
          <w:sz w:val="28"/>
          <w:szCs w:val="28"/>
        </w:rPr>
      </w:pPr>
      <w:r>
        <w:rPr>
          <w:rFonts w:ascii="Times New Roman" w:eastAsia="HiddenHorzOCR" w:hAnsi="Times New Roman"/>
          <w:color w:val="000000"/>
          <w:sz w:val="28"/>
          <w:szCs w:val="28"/>
        </w:rPr>
        <w:t>со сверстниками и взрослыми; работать индивидуально, в парах и в группе,</w:t>
      </w:r>
      <w:r>
        <w:rPr>
          <w:rFonts w:ascii="Times New Roman" w:eastAsia="Calibri" w:hAnsi="Times New Roman"/>
          <w:color w:val="000000"/>
          <w:sz w:val="28"/>
          <w:szCs w:val="28"/>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способность самостоятельно применять различные методы, инструменты </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both"/>
        <w:rPr>
          <w:rFonts w:ascii="Times New Roman" w:eastAsia="HiddenHorzOCR" w:hAnsi="Times New Roman"/>
          <w:sz w:val="28"/>
          <w:szCs w:val="28"/>
        </w:rPr>
      </w:pPr>
      <w:r>
        <w:rPr>
          <w:rFonts w:ascii="Times New Roman" w:eastAsia="Calibri" w:hAnsi="Times New Roman"/>
          <w:color w:val="000000"/>
          <w:sz w:val="28"/>
          <w:szCs w:val="28"/>
        </w:rPr>
        <w:t>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sz w:val="28"/>
          <w:szCs w:val="28"/>
        </w:rPr>
        <w:t>127.9.</w:t>
      </w:r>
      <w:r>
        <w:rPr>
          <w:rFonts w:ascii="Times New Roman" w:eastAsia="Calibri" w:hAnsi="Times New Roman"/>
          <w:color w:val="000000"/>
          <w:sz w:val="28"/>
          <w:szCs w:val="28"/>
        </w:rPr>
        <w:t>10.7.3. При изучении модуля «Триатлон» на уровне среднего общего образования у обучающихся будут сформированы следующие предметные результаты:</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понимание роли главных спортивных организаций, занимающихся развитием триатлона в мире, в Европе, в России и в своем регионе; </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знание выдающихся отечественных и зарубежных триатлонистов и тренеров, внесших наибольший вклад в развитие и становление современного триатлона;</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lastRenderedPageBreak/>
        <w:t xml:space="preserve">понимание роли и значения различных проектов в развитии  и популяризации триатлона для </w:t>
      </w:r>
      <w:r>
        <w:rPr>
          <w:rFonts w:ascii="Times New Roman" w:eastAsia="SchoolBookSanPin" w:hAnsi="Times New Roman"/>
          <w:sz w:val="28"/>
          <w:szCs w:val="28"/>
        </w:rPr>
        <w:t>обучающихся</w:t>
      </w:r>
      <w:r>
        <w:rPr>
          <w:rFonts w:ascii="Times New Roman" w:eastAsia="Calibri" w:hAnsi="Times New Roman"/>
          <w:color w:val="000000"/>
          <w:sz w:val="28"/>
          <w:szCs w:val="28"/>
        </w:rPr>
        <w:t>, участие в проектах по триатлону,  в физкультурно-соревновательной деятельности;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понимание особенностей стратегии и тактики прохождения дистанций триатлона различной длины и сложности с учетом спортивных дисциплин (плавание, велогонка и бег);</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понимание основных направлений развития спортивного маркетинга  в триатлоне, развитие интереса в области спортивного маркетинга;</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знание современных правил организации и проведения соревнований  по триатлону, их применение и соблюдение в процессе учебной и соревновательной деятельности, применение правил соревнований и судейской терминологии  в судейской практике;</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проектировать, организовывать и проводить различные части урока  в качестве помощника учителя, во время самостоятельных занятий и досуговой деятельности со сверстниками;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демонстрировать: технику спортивного плавания различными способами, прохождения поворотов, стартовых прыжков, технику бега по равнине  со сменой скорости бега и частоты шагов, технику езды на велосипеде;</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знание устройства и назначения основных узлов спортивного велосипеда, овладение навыками технического обслуживания велосипеда; </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lastRenderedPageBreak/>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отслеживать правильность двигательных действий и выявлять ошибки в технике и тактике движений в различных дисциплинах триатлона;</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умение соблюдать требования к местам проведения занятий триатлоном, правила ухода за спортивным оборудованием, инвентарем;</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знание основ правил дорожного движения, относящихся к велосипедистам  и пешеходам;</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знание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знание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знание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2860FF" w:rsidRDefault="002860FF" w:rsidP="002860FF">
      <w:pPr>
        <w:widowControl w:val="0"/>
        <w:spacing w:line="360" w:lineRule="auto"/>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знание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11. М</w:t>
      </w:r>
      <w:r>
        <w:rPr>
          <w:rFonts w:ascii="Times New Roman" w:eastAsia="Calibri" w:hAnsi="Times New Roman"/>
          <w:color w:val="000000"/>
          <w:sz w:val="28"/>
          <w:szCs w:val="28"/>
          <w:lang w:eastAsia="zh-CN"/>
        </w:rPr>
        <w:t>одуль «Лапта».</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Arial Unicode MS" w:hAnsi="Times New Roman"/>
          <w:color w:val="000000"/>
          <w:sz w:val="28"/>
          <w:szCs w:val="28"/>
          <w:lang w:eastAsia="zh-CN"/>
        </w:rPr>
      </w:pPr>
      <w:r>
        <w:rPr>
          <w:rFonts w:ascii="Times New Roman" w:eastAsia="Calibri" w:hAnsi="Times New Roman"/>
          <w:sz w:val="28"/>
          <w:szCs w:val="28"/>
        </w:rPr>
        <w:t>127.9.</w:t>
      </w:r>
      <w:r>
        <w:rPr>
          <w:rFonts w:ascii="Times New Roman" w:eastAsia="Calibri" w:hAnsi="Times New Roman"/>
          <w:color w:val="000000"/>
          <w:sz w:val="28"/>
          <w:szCs w:val="28"/>
          <w:lang w:eastAsia="zh-CN"/>
        </w:rPr>
        <w:t>11.1. Пояснительная записка модуля «Лапта».</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color w:val="000000"/>
          <w:sz w:val="28"/>
          <w:szCs w:val="28"/>
          <w:lang w:eastAsia="zh-CN"/>
        </w:rPr>
        <w:t xml:space="preserve">Модуль «Лапта» </w:t>
      </w:r>
      <w:r>
        <w:rPr>
          <w:rFonts w:ascii="Times New Roman" w:hAnsi="Times New Roman"/>
          <w:sz w:val="28"/>
          <w:szCs w:val="28"/>
        </w:rPr>
        <w:t xml:space="preserve">(далее – модуль по лапте, лапта) </w:t>
      </w:r>
      <w:r>
        <w:rPr>
          <w:rFonts w:ascii="Times New Roman" w:eastAsia="Calibri" w:hAnsi="Times New Roman"/>
          <w:color w:val="000000"/>
          <w:sz w:val="28"/>
          <w:szCs w:val="28"/>
          <w:lang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rFonts w:ascii="Times New Roman" w:eastAsia="Calibri" w:hAnsi="Times New Roman"/>
          <w:sz w:val="28"/>
          <w:szCs w:val="28"/>
        </w:rPr>
        <w:t>по физической культуре</w:t>
      </w:r>
      <w:r>
        <w:rPr>
          <w:rFonts w:ascii="Times New Roman" w:eastAsia="Calibri" w:hAnsi="Times New Roman"/>
          <w:color w:val="000000"/>
          <w:sz w:val="28"/>
          <w:szCs w:val="28"/>
          <w:lang w:eastAsia="zh-CN"/>
        </w:rPr>
        <w:t xml:space="preserve">  с учётом современных тенденций в системе образования и использования </w:t>
      </w:r>
      <w:r>
        <w:rPr>
          <w:rFonts w:ascii="Times New Roman" w:eastAsia="Calibri" w:hAnsi="Times New Roman"/>
          <w:sz w:val="28"/>
          <w:szCs w:val="28"/>
          <w:lang w:eastAsia="zh-CN"/>
        </w:rPr>
        <w:t xml:space="preserve">спортивно-ориентированных форм, </w:t>
      </w:r>
      <w:r>
        <w:rPr>
          <w:rFonts w:ascii="Times New Roman" w:eastAsia="Calibri" w:hAnsi="Times New Roman"/>
          <w:color w:val="000000"/>
          <w:sz w:val="28"/>
          <w:szCs w:val="28"/>
          <w:lang w:eastAsia="zh-CN"/>
        </w:rPr>
        <w:t xml:space="preserve">средств и методов </w:t>
      </w:r>
      <w:r>
        <w:rPr>
          <w:rFonts w:ascii="Times New Roman" w:eastAsia="Calibri" w:hAnsi="Times New Roman"/>
          <w:sz w:val="28"/>
          <w:szCs w:val="28"/>
          <w:lang w:eastAsia="zh-CN"/>
        </w:rPr>
        <w:t>обучения  по различным видам спорта.</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Calibri" w:hAnsi="Times New Roman"/>
          <w:color w:val="000000"/>
          <w:sz w:val="28"/>
          <w:szCs w:val="28"/>
          <w:shd w:val="clear" w:color="auto" w:fill="FFFFFF"/>
          <w:lang w:eastAsia="zh-CN"/>
        </w:rPr>
      </w:pPr>
      <w:r>
        <w:rPr>
          <w:rFonts w:ascii="Times New Roman" w:eastAsia="Calibri" w:hAnsi="Times New Roman"/>
          <w:color w:val="000000"/>
          <w:sz w:val="28"/>
          <w:szCs w:val="28"/>
          <w:shd w:val="clear" w:color="auto" w:fill="FFFFFF"/>
          <w:lang w:eastAsia="zh-CN"/>
        </w:rPr>
        <w:lastRenderedPageBreak/>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rsidR="002860FF" w:rsidRDefault="002860FF" w:rsidP="002860FF">
      <w:pPr>
        <w:widowControl w:val="0"/>
        <w:pBdr>
          <w:top w:val="none" w:sz="0" w:space="0" w:color="000000"/>
          <w:left w:val="none" w:sz="0" w:space="0" w:color="000000"/>
          <w:bottom w:val="none" w:sz="0" w:space="0" w:color="000000"/>
          <w:right w:val="none" w:sz="0" w:space="3" w:color="000000"/>
        </w:pBdr>
        <w:shd w:val="clear" w:color="auto" w:fill="FFFFFF"/>
        <w:tabs>
          <w:tab w:val="left" w:pos="0"/>
        </w:tabs>
        <w:spacing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 xml:space="preserve">Лапта является универсальным средством физического воспитания  </w:t>
      </w:r>
      <w:r>
        <w:rPr>
          <w:rFonts w:ascii="Times New Roman" w:eastAsia="Arial Unicode MS" w:hAnsi="Times New Roman"/>
          <w:sz w:val="28"/>
          <w:szCs w:val="28"/>
          <w:lang w:eastAsia="zh-CN"/>
        </w:rPr>
        <w:t xml:space="preserve">и </w:t>
      </w:r>
      <w:r>
        <w:rPr>
          <w:rFonts w:ascii="Times New Roman" w:hAnsi="Times New Roman"/>
          <w:color w:val="000000"/>
          <w:sz w:val="28"/>
          <w:szCs w:val="28"/>
          <w:lang w:eastAsia="zh-CN"/>
        </w:rPr>
        <w:t xml:space="preserve">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w:t>
      </w:r>
      <w:r>
        <w:rPr>
          <w:rFonts w:ascii="Times New Roman" w:eastAsia="Arial Unicode MS" w:hAnsi="Times New Roman"/>
          <w:sz w:val="28"/>
          <w:szCs w:val="28"/>
          <w:lang w:eastAsia="zh-CN"/>
        </w:rPr>
        <w:t>комплексно влияют на органы и системы растущего организма</w:t>
      </w:r>
      <w:r>
        <w:rPr>
          <w:rFonts w:ascii="Times New Roman" w:hAnsi="Times New Roman"/>
          <w:sz w:val="28"/>
          <w:szCs w:val="28"/>
          <w:lang w:eastAsia="zh-CN"/>
        </w:rPr>
        <w:t xml:space="preserve"> ребенка</w:t>
      </w:r>
      <w:r>
        <w:rPr>
          <w:rFonts w:ascii="Times New Roman" w:eastAsia="Arial Unicode MS" w:hAnsi="Times New Roman"/>
          <w:sz w:val="28"/>
          <w:szCs w:val="28"/>
          <w:lang w:eastAsia="zh-CN"/>
        </w:rPr>
        <w:t>, укрепляя и повышая их функциональный уровень</w:t>
      </w:r>
      <w:r>
        <w:rPr>
          <w:rFonts w:ascii="Times New Roman" w:hAnsi="Times New Roman"/>
          <w:sz w:val="28"/>
          <w:szCs w:val="28"/>
          <w:lang w:eastAsia="zh-CN"/>
        </w:rPr>
        <w:t>.</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rsidR="002860FF" w:rsidRDefault="002860FF" w:rsidP="002860FF">
      <w:pPr>
        <w:widowControl w:val="0"/>
        <w:pBdr>
          <w:top w:val="none" w:sz="0" w:space="0" w:color="000000"/>
          <w:left w:val="none" w:sz="0" w:space="0" w:color="000000"/>
          <w:bottom w:val="none" w:sz="0" w:space="0" w:color="000000"/>
          <w:right w:val="none" w:sz="0" w:space="3" w:color="000000"/>
        </w:pBdr>
        <w:shd w:val="clear" w:color="auto" w:fill="FFFFFF"/>
        <w:tabs>
          <w:tab w:val="left" w:pos="0"/>
        </w:tabs>
        <w:spacing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 xml:space="preserve">Регулярные занятия лаптой содействуют </w:t>
      </w:r>
      <w:r>
        <w:rPr>
          <w:rFonts w:ascii="Times New Roman" w:hAnsi="Times New Roman"/>
          <w:sz w:val="28"/>
          <w:szCs w:val="28"/>
          <w:lang w:eastAsia="zh-CN"/>
        </w:rPr>
        <w:t>развитию личностных качеств обучающихся,</w:t>
      </w:r>
      <w:r>
        <w:rPr>
          <w:rFonts w:ascii="Times New Roman" w:hAnsi="Times New Roman"/>
          <w:color w:val="000000"/>
          <w:sz w:val="28"/>
          <w:szCs w:val="28"/>
          <w:lang w:eastAsia="zh-CN"/>
        </w:rPr>
        <w:t xml:space="preserve">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eastAsia="Calibri" w:hAnsi="Times New Roman"/>
          <w:color w:val="000000"/>
          <w:sz w:val="28"/>
          <w:szCs w:val="28"/>
          <w:lang w:eastAsia="zh-CN"/>
        </w:rPr>
        <w:t>11.2. </w:t>
      </w:r>
      <w:r>
        <w:rPr>
          <w:rFonts w:ascii="Times New Roman" w:eastAsia="Calibri" w:hAnsi="Times New Roman"/>
          <w:sz w:val="28"/>
          <w:szCs w:val="28"/>
          <w:lang w:eastAsia="zh-CN"/>
        </w:rPr>
        <w:t>Целью изучения модуля «</w:t>
      </w:r>
      <w:r>
        <w:rPr>
          <w:rFonts w:ascii="Times New Roman" w:eastAsia="Calibri" w:hAnsi="Times New Roman"/>
          <w:color w:val="000000"/>
          <w:sz w:val="28"/>
          <w:szCs w:val="28"/>
          <w:lang w:eastAsia="zh-CN"/>
        </w:rPr>
        <w:t>Лапта</w:t>
      </w:r>
      <w:r>
        <w:rPr>
          <w:rFonts w:ascii="Times New Roman" w:eastAsia="Calibri" w:hAnsi="Times New Roman"/>
          <w:sz w:val="28"/>
          <w:szCs w:val="28"/>
          <w:lang w:eastAsia="zh-CN"/>
        </w:rPr>
        <w:t>» является</w:t>
      </w:r>
      <w:r>
        <w:rPr>
          <w:rFonts w:ascii="Times New Roman" w:eastAsia="Calibri" w:hAnsi="Times New Roman"/>
          <w:color w:val="000000"/>
          <w:sz w:val="28"/>
          <w:szCs w:val="28"/>
          <w:lang w:eastAsia="zh-CN"/>
        </w:rPr>
        <w:t xml:space="preserve">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rPr>
        <w:t>127.9.</w:t>
      </w:r>
      <w:r>
        <w:rPr>
          <w:rFonts w:ascii="Times New Roman" w:eastAsia="Calibri" w:hAnsi="Times New Roman"/>
          <w:sz w:val="28"/>
          <w:szCs w:val="28"/>
          <w:lang w:eastAsia="zh-CN"/>
        </w:rPr>
        <w:t xml:space="preserve">11.3. Задачами изучения модуля </w:t>
      </w:r>
      <w:r>
        <w:rPr>
          <w:rFonts w:ascii="Times New Roman" w:hAnsi="Times New Roman"/>
          <w:color w:val="000000"/>
          <w:sz w:val="28"/>
          <w:szCs w:val="28"/>
          <w:lang w:eastAsia="ar-SA"/>
        </w:rPr>
        <w:t xml:space="preserve">«Лапта» </w:t>
      </w:r>
      <w:r>
        <w:rPr>
          <w:rFonts w:ascii="Times New Roman" w:eastAsia="Calibri" w:hAnsi="Times New Roman"/>
          <w:sz w:val="28"/>
          <w:szCs w:val="28"/>
          <w:lang w:eastAsia="zh-CN"/>
        </w:rPr>
        <w:t>являются:</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Arial Unicode MS" w:hAnsi="Times New Roman"/>
          <w:color w:val="000000"/>
          <w:sz w:val="28"/>
          <w:szCs w:val="28"/>
          <w:lang w:eastAsia="zh-CN"/>
        </w:rPr>
      </w:pPr>
      <w:r>
        <w:rPr>
          <w:rFonts w:ascii="Times New Roman" w:eastAsia="Arial Unicode MS" w:hAnsi="Times New Roman"/>
          <w:color w:val="000000"/>
          <w:sz w:val="28"/>
          <w:szCs w:val="28"/>
          <w:lang w:eastAsia="zh-CN"/>
        </w:rPr>
        <w:t>всестороннее гармоничное развитие детей и подростков, увеличение объёма их двигательной активности;</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Arial Unicode MS" w:hAnsi="Times New Roman"/>
          <w:color w:val="000000"/>
          <w:sz w:val="28"/>
          <w:szCs w:val="28"/>
          <w:lang w:eastAsia="zh-CN"/>
        </w:rPr>
      </w:pPr>
      <w:r>
        <w:rPr>
          <w:rFonts w:ascii="Times New Roman" w:eastAsia="Arial Unicode MS" w:hAnsi="Times New Roman"/>
          <w:color w:val="000000"/>
          <w:sz w:val="28"/>
          <w:szCs w:val="28"/>
          <w:lang w:eastAsia="zh-CN"/>
        </w:rPr>
        <w:t xml:space="preserve">укрепление </w:t>
      </w:r>
      <w:r>
        <w:rPr>
          <w:rFonts w:ascii="Times New Roman" w:eastAsia="@Arial Unicode MS" w:hAnsi="Times New Roman"/>
          <w:color w:val="000000"/>
          <w:sz w:val="28"/>
          <w:szCs w:val="28"/>
          <w:lang w:eastAsia="zh-CN"/>
        </w:rPr>
        <w:t xml:space="preserve">физического, психологического и социального </w:t>
      </w:r>
      <w:r>
        <w:rPr>
          <w:rFonts w:ascii="Times New Roman" w:eastAsia="Arial Unicode MS" w:hAnsi="Times New Roman"/>
          <w:color w:val="000000"/>
          <w:sz w:val="28"/>
          <w:szCs w:val="28"/>
          <w:lang w:eastAsia="zh-CN"/>
        </w:rPr>
        <w:t xml:space="preserve">здоровья обучающихся, развитие основных физических качеств и повышение функциональных возможностей их организма, </w:t>
      </w:r>
      <w:r>
        <w:rPr>
          <w:rFonts w:ascii="Times New Roman" w:eastAsia="@Arial Unicode MS" w:hAnsi="Times New Roman"/>
          <w:color w:val="000000"/>
          <w:sz w:val="28"/>
          <w:szCs w:val="28"/>
          <w:lang w:eastAsia="zh-CN"/>
        </w:rPr>
        <w:t>обеспечение безопасности</w:t>
      </w:r>
      <w:r>
        <w:rPr>
          <w:rFonts w:ascii="Times New Roman" w:eastAsia="Arial Unicode MS" w:hAnsi="Times New Roman"/>
          <w:color w:val="000000"/>
          <w:sz w:val="28"/>
          <w:szCs w:val="28"/>
          <w:lang w:eastAsia="zh-CN"/>
        </w:rPr>
        <w:t xml:space="preserve">  на занятиях по лапте;</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Arial Unicode MS" w:hAnsi="Times New Roman"/>
          <w:color w:val="000000"/>
          <w:sz w:val="28"/>
          <w:szCs w:val="28"/>
          <w:lang w:eastAsia="zh-CN"/>
        </w:rPr>
      </w:pPr>
      <w:r>
        <w:rPr>
          <w:rFonts w:ascii="Times New Roman" w:eastAsia="Arial Unicode MS" w:hAnsi="Times New Roman"/>
          <w:color w:val="000000"/>
          <w:sz w:val="28"/>
          <w:szCs w:val="28"/>
          <w:lang w:eastAsia="zh-CN"/>
        </w:rPr>
        <w:lastRenderedPageBreak/>
        <w:t>освоение знаний о физической культуре и спорте в целом, истории развития лапты в частности;</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Arial Unicode MS" w:hAnsi="Times New Roman"/>
          <w:color w:val="000000"/>
          <w:sz w:val="28"/>
          <w:szCs w:val="28"/>
          <w:lang w:eastAsia="zh-CN"/>
        </w:rPr>
      </w:pPr>
      <w:r>
        <w:rPr>
          <w:rFonts w:ascii="Times New Roman" w:eastAsia="Arial Unicode MS" w:hAnsi="Times New Roman"/>
          <w:color w:val="000000"/>
          <w:sz w:val="28"/>
          <w:szCs w:val="28"/>
          <w:lang w:eastAsia="zh-CN"/>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Arial Unicode MS" w:hAnsi="Times New Roman"/>
          <w:color w:val="000000"/>
          <w:sz w:val="28"/>
          <w:szCs w:val="28"/>
          <w:lang w:eastAsia="zh-CN"/>
        </w:rPr>
      </w:pPr>
      <w:r>
        <w:rPr>
          <w:rFonts w:ascii="Times New Roman" w:eastAsia="Arial Unicode MS" w:hAnsi="Times New Roman"/>
          <w:color w:val="000000"/>
          <w:sz w:val="28"/>
          <w:szCs w:val="28"/>
          <w:lang w:eastAsia="zh-CN"/>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Calibri" w:hAnsi="Times New Roman"/>
          <w:color w:val="000000"/>
          <w:sz w:val="28"/>
          <w:szCs w:val="28"/>
          <w:lang w:eastAsia="zh-CN"/>
        </w:rPr>
      </w:pPr>
      <w:r>
        <w:rPr>
          <w:rFonts w:ascii="Times New Roman" w:eastAsia="Arial Unicode MS" w:hAnsi="Times New Roman"/>
          <w:color w:val="000000"/>
          <w:sz w:val="28"/>
          <w:szCs w:val="28"/>
          <w:lang w:eastAsia="zh-CN"/>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Pr>
          <w:rFonts w:ascii="Times New Roman" w:eastAsia="PragmaticaC" w:hAnsi="Times New Roman"/>
          <w:color w:val="000000"/>
          <w:sz w:val="28"/>
          <w:szCs w:val="28"/>
          <w:lang w:eastAsia="zh-CN"/>
        </w:rPr>
        <w:t>техническими действиями и приемами вида спорта «лапта»</w:t>
      </w:r>
      <w:r>
        <w:rPr>
          <w:rFonts w:ascii="Times New Roman" w:eastAsia="Arial Unicode MS" w:hAnsi="Times New Roman"/>
          <w:color w:val="000000"/>
          <w:sz w:val="28"/>
          <w:szCs w:val="28"/>
          <w:lang w:eastAsia="zh-CN"/>
        </w:rPr>
        <w:t>;</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Arial Unicode MS" w:hAnsi="Times New Roman"/>
          <w:color w:val="000000"/>
          <w:sz w:val="28"/>
          <w:szCs w:val="28"/>
          <w:lang w:eastAsia="zh-CN"/>
        </w:rPr>
      </w:pPr>
      <w:r>
        <w:rPr>
          <w:rFonts w:ascii="Times New Roman" w:eastAsia="Arial Unicode MS" w:hAnsi="Times New Roman"/>
          <w:color w:val="000000"/>
          <w:sz w:val="28"/>
          <w:szCs w:val="28"/>
          <w:lang w:eastAsia="zh-CN"/>
        </w:rPr>
        <w:t>воспитание положительных качеств личности, норм коллективного взаимодействия и сотрудничества;</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Arial Unicode MS" w:hAnsi="Times New Roman"/>
          <w:color w:val="000000"/>
          <w:sz w:val="28"/>
          <w:szCs w:val="28"/>
          <w:lang w:eastAsia="zh-CN"/>
        </w:rPr>
      </w:pPr>
      <w:r>
        <w:rPr>
          <w:rFonts w:ascii="Times New Roman" w:eastAsia="Arial Unicode MS" w:hAnsi="Times New Roman"/>
          <w:color w:val="000000"/>
          <w:sz w:val="28"/>
          <w:szCs w:val="28"/>
          <w:lang w:eastAsia="zh-CN"/>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Arial Unicode MS" w:hAnsi="Times New Roman"/>
          <w:color w:val="000000"/>
          <w:sz w:val="28"/>
          <w:szCs w:val="28"/>
          <w:lang w:eastAsia="zh-CN"/>
        </w:rPr>
      </w:pPr>
      <w:r>
        <w:rPr>
          <w:rFonts w:ascii="Times New Roman" w:eastAsia="Arial Unicode MS" w:hAnsi="Times New Roman"/>
          <w:color w:val="000000"/>
          <w:sz w:val="28"/>
          <w:szCs w:val="28"/>
          <w:lang w:eastAsia="zh-CN"/>
        </w:rPr>
        <w:t>выявление, развитие и поддержка одарённых детей в области спорта.</w:t>
      </w:r>
    </w:p>
    <w:p w:rsidR="002860FF" w:rsidRDefault="002860FF" w:rsidP="002860FF">
      <w:pPr>
        <w:widowControl w:val="0"/>
        <w:pBdr>
          <w:top w:val="none" w:sz="0" w:space="0" w:color="000000"/>
          <w:left w:val="none" w:sz="0" w:space="0" w:color="000000"/>
          <w:bottom w:val="none" w:sz="0" w:space="0" w:color="000000"/>
          <w:right w:val="none" w:sz="0" w:space="3" w:color="000000"/>
        </w:pBdr>
        <w:tabs>
          <w:tab w:val="left" w:pos="708"/>
        </w:tabs>
        <w:spacing w:line="360" w:lineRule="auto"/>
        <w:ind w:firstLine="709"/>
        <w:jc w:val="both"/>
        <w:rPr>
          <w:rFonts w:ascii="Times New Roman"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11.4. Место и роль модуля «Лапта».</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sz w:val="28"/>
          <w:szCs w:val="28"/>
          <w:lang w:eastAsia="zh-CN"/>
        </w:rPr>
        <w:t>Модуль «</w:t>
      </w:r>
      <w:r>
        <w:rPr>
          <w:rFonts w:ascii="Times New Roman" w:eastAsia="Calibri" w:hAnsi="Times New Roman"/>
          <w:color w:val="000000"/>
          <w:sz w:val="28"/>
          <w:szCs w:val="28"/>
          <w:lang w:eastAsia="zh-CN"/>
        </w:rPr>
        <w:t>Лапта</w:t>
      </w:r>
      <w:r>
        <w:rPr>
          <w:rFonts w:ascii="Times New Roman" w:eastAsia="Calibri" w:hAnsi="Times New Roman"/>
          <w:sz w:val="28"/>
          <w:szCs w:val="28"/>
          <w:lang w:eastAsia="zh-CN"/>
        </w:rPr>
        <w:t>»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Calibri" w:hAnsi="Times New Roman"/>
          <w:color w:val="000000"/>
          <w:sz w:val="28"/>
          <w:szCs w:val="28"/>
        </w:rPr>
      </w:pPr>
      <w:r>
        <w:rPr>
          <w:rFonts w:ascii="Times New Roman" w:eastAsia="Calibri" w:hAnsi="Times New Roman"/>
          <w:sz w:val="28"/>
          <w:szCs w:val="28"/>
          <w:lang w:eastAsia="zh-CN"/>
        </w:rPr>
        <w:t xml:space="preserve">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w:t>
      </w:r>
      <w:r>
        <w:rPr>
          <w:rFonts w:ascii="Times New Roman" w:eastAsia="Calibri" w:hAnsi="Times New Roman"/>
          <w:color w:val="000000"/>
          <w:sz w:val="28"/>
          <w:szCs w:val="28"/>
          <w:lang w:eastAsia="zh-CN"/>
        </w:rPr>
        <w:t xml:space="preserve">в освоении программ в рамках внеурочной деятельности, деятельности школьных спортивных клубов, </w:t>
      </w:r>
      <w:r>
        <w:rPr>
          <w:rFonts w:ascii="Times New Roman" w:eastAsia="Calibri" w:hAnsi="Times New Roman"/>
          <w:color w:val="000000"/>
          <w:sz w:val="28"/>
          <w:szCs w:val="28"/>
        </w:rPr>
        <w:t xml:space="preserve">подготовке </w:t>
      </w:r>
      <w:r>
        <w:rPr>
          <w:rFonts w:ascii="Times New Roman" w:eastAsia="Calibri" w:hAnsi="Times New Roman"/>
          <w:sz w:val="28"/>
          <w:szCs w:val="28"/>
          <w:lang w:eastAsia="zh-CN"/>
        </w:rPr>
        <w:t xml:space="preserve">обучающихся к сдаче норм Всероссийского физкультурно-спортивного комплекса «Готов к труду и обороне» (ГТО) </w:t>
      </w:r>
      <w:r>
        <w:rPr>
          <w:rFonts w:ascii="Times New Roman" w:eastAsia="Calibri" w:hAnsi="Times New Roman"/>
          <w:color w:val="000000"/>
          <w:sz w:val="28"/>
          <w:szCs w:val="28"/>
        </w:rPr>
        <w:t xml:space="preserve">и </w:t>
      </w:r>
      <w:r>
        <w:rPr>
          <w:rFonts w:ascii="Times New Roman" w:eastAsia="Calibri" w:hAnsi="Times New Roman"/>
          <w:sz w:val="28"/>
          <w:szCs w:val="28"/>
          <w:lang w:eastAsia="zh-CN"/>
        </w:rPr>
        <w:t>участии в спортивных</w:t>
      </w:r>
      <w:r>
        <w:rPr>
          <w:rFonts w:ascii="Times New Roman" w:eastAsia="Calibri" w:hAnsi="Times New Roman"/>
          <w:color w:val="000000"/>
          <w:sz w:val="28"/>
          <w:szCs w:val="28"/>
        </w:rPr>
        <w:t xml:space="preserve"> мероприятиях.</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eastAsia="Calibri" w:hAnsi="Times New Roman"/>
          <w:color w:val="000000"/>
          <w:sz w:val="28"/>
          <w:szCs w:val="28"/>
          <w:lang w:eastAsia="zh-CN"/>
        </w:rPr>
        <w:t>11.5. Модуль «Лапта» может быть реализован в следующих вариантах:</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lang w:eastAsia="zh-CN"/>
        </w:rPr>
        <w:t xml:space="preserve">при самостоятельном планировании учителем физической культуры процесса освоения обучающимися учебного материала по лапте с выбором различных </w:t>
      </w:r>
      <w:r>
        <w:rPr>
          <w:rFonts w:ascii="Times New Roman" w:eastAsia="Calibri" w:hAnsi="Times New Roman"/>
          <w:sz w:val="28"/>
          <w:szCs w:val="28"/>
          <w:lang w:eastAsia="zh-CN"/>
        </w:rPr>
        <w:lastRenderedPageBreak/>
        <w:t>элементов лапты, с учётом возраста и физической подготовленности обучающихся  (с соответствующей дозировкой и интенсивностью);</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color w:val="000000"/>
          <w:sz w:val="28"/>
          <w:szCs w:val="28"/>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Pr>
          <w:rFonts w:ascii="Times New Roman" w:eastAsia="Calibri" w:hAnsi="Times New Roman"/>
          <w:sz w:val="28"/>
          <w:szCs w:val="28"/>
        </w:rPr>
        <w:t xml:space="preserve">и (или) за счет посещения обучающимися спортивных секций, школьных спортивных клубов, включая использование учебных модулей по видам спорта </w:t>
      </w:r>
      <w:r>
        <w:rPr>
          <w:rFonts w:ascii="Times New Roman" w:eastAsia="Arial Unicode MS" w:hAnsi="Times New Roman"/>
          <w:sz w:val="28"/>
          <w:szCs w:val="28"/>
          <w:lang w:eastAsia="zh-CN"/>
        </w:rPr>
        <w:t xml:space="preserve">(рекомендуемый  объем </w:t>
      </w:r>
      <w:r>
        <w:rPr>
          <w:rFonts w:ascii="Times New Roman" w:eastAsia="Calibri" w:hAnsi="Times New Roman"/>
          <w:sz w:val="28"/>
          <w:szCs w:val="28"/>
          <w:lang w:eastAsia="zh-CN"/>
        </w:rPr>
        <w:t>в 10–11 классах – по 34 часа</w:t>
      </w:r>
      <w:r>
        <w:rPr>
          <w:rFonts w:ascii="Times New Roman" w:eastAsia="Arial Unicode MS" w:hAnsi="Times New Roman"/>
          <w:sz w:val="28"/>
          <w:szCs w:val="28"/>
          <w:lang w:eastAsia="zh-CN"/>
        </w:rPr>
        <w:t>).</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rPr>
        <w:t>127.9.</w:t>
      </w:r>
      <w:r>
        <w:rPr>
          <w:rFonts w:ascii="Times New Roman" w:eastAsia="Calibri" w:hAnsi="Times New Roman"/>
          <w:sz w:val="28"/>
          <w:szCs w:val="28"/>
          <w:lang w:eastAsia="zh-CN"/>
        </w:rPr>
        <w:t>11.6. Содержание модуля «</w:t>
      </w:r>
      <w:r>
        <w:rPr>
          <w:rFonts w:ascii="Times New Roman" w:eastAsia="Calibri" w:hAnsi="Times New Roman"/>
          <w:color w:val="000000"/>
          <w:sz w:val="28"/>
          <w:szCs w:val="28"/>
          <w:lang w:eastAsia="zh-CN"/>
        </w:rPr>
        <w:t>Лапта</w:t>
      </w:r>
      <w:r>
        <w:rPr>
          <w:rFonts w:ascii="Times New Roman" w:eastAsia="Calibri" w:hAnsi="Times New Roman"/>
          <w:sz w:val="28"/>
          <w:szCs w:val="28"/>
          <w:lang w:eastAsia="zh-CN"/>
        </w:rPr>
        <w:t>».</w:t>
      </w:r>
    </w:p>
    <w:p w:rsidR="002860FF" w:rsidRDefault="002860FF" w:rsidP="002860FF">
      <w:pPr>
        <w:widowControl w:val="0"/>
        <w:pBdr>
          <w:top w:val="none" w:sz="0" w:space="0" w:color="000000"/>
          <w:left w:val="none" w:sz="0" w:space="0" w:color="000000"/>
          <w:bottom w:val="none" w:sz="0" w:space="0" w:color="000000"/>
          <w:right w:val="none" w:sz="0" w:space="3"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lang w:eastAsia="zh-CN"/>
        </w:rPr>
        <w:t>1) Знания о лапте.</w:t>
      </w:r>
    </w:p>
    <w:p w:rsidR="002860FF" w:rsidRDefault="002860FF" w:rsidP="002860FF">
      <w:pPr>
        <w:widowControl w:val="0"/>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lang w:eastAsia="zh-CN"/>
        </w:rPr>
        <w:t xml:space="preserve">История зарождения лапты. Известные отечественные игроки в лапту  и тренеры. </w:t>
      </w:r>
      <w:r>
        <w:rPr>
          <w:rFonts w:ascii="Times New Roman" w:eastAsia="Calibri" w:hAnsi="Times New Roman"/>
          <w:color w:val="000000"/>
          <w:spacing w:val="-3"/>
          <w:sz w:val="28"/>
          <w:szCs w:val="28"/>
          <w:lang w:eastAsia="zh-CN"/>
        </w:rPr>
        <w:t xml:space="preserve">Современное состояние лапты в </w:t>
      </w:r>
      <w:r>
        <w:rPr>
          <w:rFonts w:ascii="Times New Roman" w:eastAsia="Calibri" w:hAnsi="Times New Roman"/>
          <w:sz w:val="28"/>
          <w:szCs w:val="28"/>
          <w:lang w:eastAsia="zh-CN"/>
        </w:rPr>
        <w:t>Российской Федерации</w:t>
      </w:r>
      <w:r>
        <w:rPr>
          <w:rFonts w:ascii="Times New Roman" w:eastAsia="Calibri" w:hAnsi="Times New Roman"/>
          <w:color w:val="000000"/>
          <w:spacing w:val="-3"/>
          <w:sz w:val="28"/>
          <w:szCs w:val="28"/>
          <w:lang w:eastAsia="zh-CN"/>
        </w:rPr>
        <w:t xml:space="preserve">.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 Официальные правила соревнований по лапте. </w:t>
      </w:r>
      <w:r>
        <w:rPr>
          <w:rFonts w:ascii="Times New Roman" w:eastAsia="Calibri" w:hAnsi="Times New Roman"/>
          <w:color w:val="000000"/>
          <w:sz w:val="28"/>
          <w:szCs w:val="28"/>
          <w:lang w:eastAsia="zh-CN"/>
        </w:rPr>
        <w:t>Характеристика вида спорта лапта и особенности мини-лапты.</w:t>
      </w:r>
    </w:p>
    <w:p w:rsidR="002860FF" w:rsidRDefault="002860FF" w:rsidP="002860FF">
      <w:pPr>
        <w:widowControl w:val="0"/>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lang w:eastAsia="zh-CN"/>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2860FF" w:rsidRDefault="002860FF" w:rsidP="002860FF">
      <w:pPr>
        <w:widowControl w:val="0"/>
        <w:spacing w:line="360" w:lineRule="auto"/>
        <w:ind w:firstLine="709"/>
        <w:jc w:val="both"/>
        <w:rPr>
          <w:rFonts w:ascii="Times New Roman" w:eastAsia="Calibri" w:hAnsi="Times New Roman"/>
          <w:sz w:val="28"/>
          <w:szCs w:val="28"/>
          <w:lang w:eastAsia="zh-CN"/>
        </w:rPr>
      </w:pPr>
      <w:r>
        <w:rPr>
          <w:rFonts w:ascii="Times New Roman" w:hAnsi="Times New Roman"/>
          <w:sz w:val="28"/>
          <w:szCs w:val="28"/>
          <w:lang w:eastAsia="zh-CN"/>
        </w:rPr>
        <w:t>Амплуа полевых игроков при игре в лапту.</w:t>
      </w:r>
    </w:p>
    <w:p w:rsidR="002860FF" w:rsidRDefault="002860FF" w:rsidP="002860FF">
      <w:pPr>
        <w:widowControl w:val="0"/>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lang w:eastAsia="zh-CN"/>
        </w:rPr>
        <w:t>Правила безопасного поведения во время занятий лаптой. Характерные травмы игроки в лапту и мероприятия по их предупреждению Режим дня  при занятиях лаптой. Правила личной гигиены во время занятий лаптой.</w:t>
      </w:r>
    </w:p>
    <w:p w:rsidR="002860FF" w:rsidRDefault="002860FF" w:rsidP="002860FF">
      <w:pPr>
        <w:widowControl w:val="0"/>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lang w:eastAsia="zh-CN"/>
        </w:rPr>
        <w:t xml:space="preserve">Правила подбора физических упражнений для развития физических качеств </w:t>
      </w:r>
      <w:r>
        <w:rPr>
          <w:rFonts w:ascii="Times New Roman" w:eastAsia="Calibri" w:hAnsi="Times New Roman"/>
          <w:sz w:val="28"/>
          <w:szCs w:val="28"/>
          <w:lang w:eastAsia="zh-CN"/>
        </w:rPr>
        <w:lastRenderedPageBreak/>
        <w:t>игроков в лапту. Основные средства и методы обучения технике и тактике игры «лапта».</w:t>
      </w:r>
    </w:p>
    <w:p w:rsidR="002860FF" w:rsidRDefault="002860FF" w:rsidP="002860FF">
      <w:pPr>
        <w:widowControl w:val="0"/>
        <w:spacing w:line="360" w:lineRule="auto"/>
        <w:ind w:firstLine="709"/>
        <w:jc w:val="both"/>
        <w:rPr>
          <w:rFonts w:ascii="Times New Roman" w:eastAsia="Calibri" w:hAnsi="Times New Roman"/>
          <w:sz w:val="28"/>
          <w:szCs w:val="28"/>
          <w:lang w:eastAsia="zh-CN"/>
        </w:rPr>
      </w:pPr>
      <w:r>
        <w:rPr>
          <w:rFonts w:ascii="Times New Roman" w:eastAsia="Calibri" w:hAnsi="Times New Roman"/>
          <w:color w:val="000000"/>
          <w:sz w:val="28"/>
          <w:szCs w:val="28"/>
          <w:lang w:eastAsia="zh-CN"/>
        </w:rPr>
        <w:t>Вредные привычки, причины их возникновения и пагубное влияние  на организм человека и его здоровье;</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lang w:eastAsia="zh-CN"/>
        </w:rPr>
        <w:t>2) Способы</w:t>
      </w:r>
      <w:r>
        <w:rPr>
          <w:rFonts w:ascii="Times New Roman" w:eastAsia="Calibri" w:hAnsi="Times New Roman"/>
          <w:color w:val="000000"/>
          <w:sz w:val="28"/>
          <w:szCs w:val="28"/>
          <w:lang w:eastAsia="zh-CN"/>
        </w:rPr>
        <w:t xml:space="preserve"> самостоятельной </w:t>
      </w:r>
      <w:r>
        <w:rPr>
          <w:rFonts w:ascii="Times New Roman" w:eastAsia="Calibri" w:hAnsi="Times New Roman"/>
          <w:sz w:val="28"/>
          <w:szCs w:val="28"/>
          <w:lang w:eastAsia="zh-CN"/>
        </w:rPr>
        <w:t>деятельности.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Arial Unicode MS" w:hAnsi="Times New Roman"/>
          <w:color w:val="000000"/>
          <w:sz w:val="28"/>
          <w:szCs w:val="28"/>
          <w:lang w:eastAsia="zh-CN"/>
        </w:rPr>
      </w:pPr>
      <w:r>
        <w:rPr>
          <w:rFonts w:ascii="Times New Roman" w:eastAsia="Arial Unicode MS" w:hAnsi="Times New Roman"/>
          <w:sz w:val="28"/>
          <w:szCs w:val="28"/>
          <w:lang w:eastAsia="zh-CN"/>
        </w:rPr>
        <w:t>Самостоятельный подбор упражнений, определение</w:t>
      </w:r>
      <w:r>
        <w:rPr>
          <w:rFonts w:ascii="Times New Roman" w:eastAsia="Arial Unicode MS" w:hAnsi="Times New Roman"/>
          <w:color w:val="000000"/>
          <w:sz w:val="28"/>
          <w:szCs w:val="28"/>
          <w:lang w:eastAsia="zh-CN"/>
        </w:rPr>
        <w:t xml:space="preserve"> их назначения  для развития определённых физических качеств и последовательность  их выполнения, дозировка нагрузки.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Arial Unicode MS" w:hAnsi="Times New Roman"/>
          <w:color w:val="000000"/>
          <w:sz w:val="28"/>
          <w:szCs w:val="28"/>
          <w:lang w:eastAsia="zh-CN"/>
        </w:rPr>
      </w:pPr>
      <w:r>
        <w:rPr>
          <w:rFonts w:ascii="Times New Roman" w:eastAsia="Arial Unicode MS" w:hAnsi="Times New Roman"/>
          <w:color w:val="000000"/>
          <w:sz w:val="28"/>
          <w:szCs w:val="28"/>
          <w:lang w:eastAsia="zh-CN"/>
        </w:rPr>
        <w:t>Составление планов и самостоятельное проведение занятий по лапте.</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Arial Unicode MS" w:hAnsi="Times New Roman"/>
          <w:color w:val="000000"/>
          <w:sz w:val="28"/>
          <w:szCs w:val="28"/>
          <w:lang w:eastAsia="zh-CN"/>
        </w:rPr>
      </w:pPr>
      <w:r>
        <w:rPr>
          <w:rFonts w:ascii="Times New Roman" w:eastAsia="Arial Unicode MS" w:hAnsi="Times New Roman"/>
          <w:color w:val="000000"/>
          <w:sz w:val="28"/>
          <w:szCs w:val="28"/>
          <w:lang w:eastAsia="zh-CN"/>
        </w:rPr>
        <w:t>Самонаблюдение и самоконтроль за индивидуальным развитием и состоянием здоровья.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Arial Unicode MS" w:hAnsi="Times New Roman"/>
          <w:color w:val="000000"/>
          <w:sz w:val="28"/>
          <w:szCs w:val="28"/>
          <w:lang w:eastAsia="zh-CN"/>
        </w:rPr>
      </w:pPr>
      <w:r>
        <w:rPr>
          <w:rFonts w:ascii="Times New Roman" w:eastAsia="Arial Unicode MS" w:hAnsi="Times New Roman"/>
          <w:color w:val="000000"/>
          <w:sz w:val="28"/>
          <w:szCs w:val="28"/>
          <w:lang w:eastAsia="zh-CN"/>
        </w:rPr>
        <w:t>Организация самостоятельных занятий по коррекции осанки, веса  и телосложения.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color w:val="000000"/>
          <w:sz w:val="28"/>
          <w:szCs w:val="28"/>
          <w:lang w:eastAsia="zh-CN"/>
        </w:rPr>
        <w:t>Личный «Дневник развития и здоровья».</w:t>
      </w:r>
      <w:r>
        <w:rPr>
          <w:rFonts w:ascii="Times New Roman" w:eastAsia="Calibri" w:hAnsi="Times New Roman"/>
          <w:sz w:val="28"/>
          <w:szCs w:val="28"/>
          <w:lang w:eastAsia="zh-CN"/>
        </w:rPr>
        <w:t xml:space="preserve"> Правильное сбалансированное питание игроков в лапту.</w:t>
      </w:r>
    </w:p>
    <w:p w:rsidR="002860FF" w:rsidRDefault="002860FF" w:rsidP="002860FF">
      <w:pPr>
        <w:widowControl w:val="0"/>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lang w:eastAsia="zh-CN"/>
        </w:rPr>
        <w:t>Противодействие допингу в спорте и борьба с ним.</w:t>
      </w:r>
    </w:p>
    <w:p w:rsidR="002860FF" w:rsidRDefault="002860FF" w:rsidP="002860FF">
      <w:pPr>
        <w:widowControl w:val="0"/>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lang w:eastAsia="zh-CN"/>
        </w:rPr>
        <w:t>Правила личной гигиены, требования к спортивной одежде и обуви  для занятий лаптой. Правила ухода за спортивным инвентарем и оборудованием.</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hAnsi="Times New Roman"/>
          <w:sz w:val="28"/>
          <w:szCs w:val="28"/>
          <w:lang w:eastAsia="zh-CN"/>
        </w:rPr>
      </w:pPr>
      <w:r>
        <w:rPr>
          <w:rFonts w:ascii="Times New Roman" w:eastAsia="Calibri" w:hAnsi="Times New Roman"/>
          <w:sz w:val="28"/>
          <w:szCs w:val="28"/>
          <w:lang w:eastAsia="zh-CN"/>
        </w:rPr>
        <w:t xml:space="preserve">Классификация физических упражнений: подготовительные, общеразвивающие, специальные и корригирующие. </w:t>
      </w:r>
      <w:r>
        <w:rPr>
          <w:rFonts w:ascii="Times New Roman" w:hAnsi="Times New Roman"/>
          <w:sz w:val="28"/>
          <w:szCs w:val="28"/>
          <w:lang w:eastAsia="zh-CN"/>
        </w:rPr>
        <w:t>Составление индивидуальных комплексов упражнений различной направленности.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lang w:eastAsia="zh-CN"/>
        </w:rPr>
        <w:t>Тестирование уровня физической и технической подготовленности игроков  в лапту;</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lang w:eastAsia="zh-CN"/>
        </w:rPr>
        <w:t>3) Физическое совершенствование.</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Arial Unicode MS" w:hAnsi="Times New Roman"/>
          <w:color w:val="000000"/>
          <w:sz w:val="28"/>
          <w:szCs w:val="28"/>
          <w:lang w:eastAsia="zh-CN"/>
        </w:rPr>
      </w:pPr>
      <w:r>
        <w:rPr>
          <w:rFonts w:ascii="Times New Roman" w:eastAsia="Arial Unicode MS" w:hAnsi="Times New Roman"/>
          <w:color w:val="000000"/>
          <w:sz w:val="28"/>
          <w:szCs w:val="28"/>
          <w:lang w:eastAsia="zh-CN"/>
        </w:rPr>
        <w:t>Комплексы упражнений для развития физических качеств (быстроты, скоростно-силовых качеств, силы, ловкости, выносливости, гибкости).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Arial Unicode MS" w:hAnsi="Times New Roman"/>
          <w:color w:val="000000"/>
          <w:sz w:val="28"/>
          <w:szCs w:val="28"/>
          <w:lang w:eastAsia="zh-CN"/>
        </w:rPr>
      </w:pPr>
      <w:r>
        <w:rPr>
          <w:rFonts w:ascii="Times New Roman" w:eastAsia="PragmaticaC-Oblique" w:hAnsi="Times New Roman"/>
          <w:color w:val="000000"/>
          <w:sz w:val="28"/>
          <w:szCs w:val="28"/>
          <w:lang w:eastAsia="zh-CN"/>
        </w:rPr>
        <w:t>Упражнения и комплексы для коррекции веса, фигуры и нарушений осанки.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Arial Unicode MS" w:hAnsi="Times New Roman"/>
          <w:color w:val="000000"/>
          <w:sz w:val="28"/>
          <w:szCs w:val="28"/>
          <w:lang w:eastAsia="zh-CN"/>
        </w:rPr>
      </w:pPr>
      <w:r>
        <w:rPr>
          <w:rFonts w:ascii="Times New Roman" w:eastAsia="Arial Unicode MS" w:hAnsi="Times New Roman"/>
          <w:color w:val="000000"/>
          <w:sz w:val="28"/>
          <w:szCs w:val="28"/>
          <w:lang w:eastAsia="zh-CN"/>
        </w:rPr>
        <w:t xml:space="preserve">Совершенствование </w:t>
      </w:r>
      <w:r>
        <w:rPr>
          <w:rFonts w:ascii="Times New Roman" w:eastAsia="Arial Unicode MS" w:hAnsi="Times New Roman"/>
          <w:sz w:val="28"/>
          <w:szCs w:val="28"/>
          <w:lang w:eastAsia="zh-CN"/>
        </w:rPr>
        <w:t>технических приемов и тактических действий по лапте, изученных на уровне основного общего образования.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hAnsi="Times New Roman"/>
          <w:sz w:val="28"/>
          <w:szCs w:val="28"/>
          <w:lang w:eastAsia="zh-CN"/>
        </w:rPr>
      </w:pPr>
      <w:r>
        <w:rPr>
          <w:rFonts w:ascii="Times New Roman" w:eastAsia="Calibri" w:hAnsi="Times New Roman"/>
          <w:color w:val="000000"/>
          <w:sz w:val="28"/>
          <w:szCs w:val="28"/>
          <w:lang w:eastAsia="zh-CN"/>
        </w:rPr>
        <w:t>Специально-подготовительные упражнения, развивающие основные качества, необходимые для овладения техникой и тактикой игры в лапту.</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lastRenderedPageBreak/>
        <w:t xml:space="preserve">Техника нападения. Стойки бьющего: для удара сверху, снизу, сбоку, свечой. Стойки перебежчика: высокий старт, низкий старт. Передвижения: ходьба, бег, прыжки, остановки и падения, приемы, позволяющие избежать осаливания  и самоосаливания, навыки переосаливания (ответное осаливание). Удары битой  по мячу способом сверху, сбоку, «свечей», обманные удары. Подача мяча.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lang w:eastAsia="zh-CN"/>
        </w:rPr>
        <w:t xml:space="preserve">Техника защиты. Стойки. Передвижения: ходьба, бег, прыжки. </w:t>
      </w:r>
      <w:r>
        <w:rPr>
          <w:rFonts w:ascii="Times New Roman" w:eastAsia="Calibri" w:hAnsi="Times New Roman"/>
          <w:color w:val="000000"/>
          <w:sz w:val="28"/>
          <w:szCs w:val="28"/>
          <w:lang w:eastAsia="zh-CN"/>
        </w:rPr>
        <w:t>Ловля мяча: высоко, низколетящего, катящегося. Передачи мяча: сверху, сбоку, снизу, от себя. Техника осаливания неподвижного игрока, и бегущего в одном направлении,  с изменениями направлений. Осаливание движущегося игрока. Осаливание  с ближнего расстояния. Бросок способом сверху, сбоку.</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Arial Unicode MS" w:hAnsi="Times New Roman"/>
          <w:color w:val="000000"/>
          <w:sz w:val="28"/>
          <w:szCs w:val="28"/>
          <w:lang w:eastAsia="zh-CN"/>
        </w:rPr>
      </w:pPr>
      <w:r>
        <w:rPr>
          <w:rFonts w:ascii="Times New Roman" w:eastAsia="Arial Unicode MS" w:hAnsi="Times New Roman"/>
          <w:color w:val="000000"/>
          <w:sz w:val="28"/>
          <w:szCs w:val="28"/>
          <w:lang w:eastAsia="zh-CN"/>
        </w:rPr>
        <w:t xml:space="preserve">Тактика нападения. </w:t>
      </w:r>
      <w:r>
        <w:rPr>
          <w:rFonts w:ascii="Times New Roman" w:eastAsia="Arial Unicode MS" w:hAnsi="Times New Roman"/>
          <w:sz w:val="28"/>
          <w:szCs w:val="28"/>
          <w:lang w:eastAsia="zh-CN"/>
        </w:rPr>
        <w:t xml:space="preserve">Совершенствование тактики игры в нападении: индивидуальные действия: </w:t>
      </w:r>
      <w:r>
        <w:rPr>
          <w:rFonts w:ascii="Times New Roman" w:eastAsia="Arial Unicode MS" w:hAnsi="Times New Roman"/>
          <w:color w:val="000000"/>
          <w:sz w:val="28"/>
          <w:szCs w:val="28"/>
          <w:lang w:eastAsia="zh-CN"/>
        </w:rPr>
        <w:t xml:space="preserve">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Arial Unicode MS" w:hAnsi="Times New Roman"/>
          <w:sz w:val="28"/>
          <w:szCs w:val="28"/>
          <w:lang w:eastAsia="zh-CN"/>
        </w:rPr>
      </w:pPr>
      <w:r>
        <w:rPr>
          <w:rFonts w:ascii="Times New Roman" w:eastAsia="Arial Unicode MS" w:hAnsi="Times New Roman"/>
          <w:color w:val="000000"/>
          <w:sz w:val="28"/>
          <w:szCs w:val="28"/>
          <w:lang w:eastAsia="zh-CN"/>
        </w:rPr>
        <w:t>Г</w:t>
      </w:r>
      <w:r>
        <w:rPr>
          <w:rFonts w:ascii="Times New Roman" w:eastAsia="Arial Unicode MS" w:hAnsi="Times New Roman"/>
          <w:sz w:val="28"/>
          <w:szCs w:val="28"/>
          <w:lang w:eastAsia="zh-CN"/>
        </w:rPr>
        <w:t xml:space="preserve">рупповые взаимодействия и комбинации (в парах, тройках, группах,  при стандартных положениях), </w:t>
      </w:r>
      <w:r>
        <w:rPr>
          <w:rFonts w:ascii="Times New Roman" w:eastAsia="Arial Unicode MS" w:hAnsi="Times New Roman"/>
          <w:color w:val="000000"/>
          <w:sz w:val="28"/>
          <w:szCs w:val="28"/>
          <w:lang w:eastAsia="zh-CN"/>
        </w:rPr>
        <w:t>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w:t>
      </w:r>
      <w:r>
        <w:rPr>
          <w:rFonts w:ascii="Times New Roman" w:eastAsia="Arial Unicode MS" w:hAnsi="Times New Roman"/>
          <w:sz w:val="28"/>
          <w:szCs w:val="28"/>
          <w:lang w:eastAsia="zh-CN"/>
        </w:rPr>
        <w:t xml:space="preserve">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Arial Unicode MS" w:hAnsi="Times New Roman"/>
          <w:color w:val="000000"/>
          <w:sz w:val="28"/>
          <w:szCs w:val="28"/>
          <w:lang w:eastAsia="zh-CN"/>
        </w:rPr>
      </w:pPr>
      <w:r>
        <w:rPr>
          <w:rFonts w:ascii="Times New Roman" w:eastAsia="Arial Unicode MS" w:hAnsi="Times New Roman"/>
          <w:sz w:val="28"/>
          <w:szCs w:val="28"/>
          <w:lang w:eastAsia="zh-CN"/>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lang w:eastAsia="zh-CN"/>
        </w:rPr>
        <w:t>Совершенствование тактики игры в защите:</w:t>
      </w:r>
      <w:r>
        <w:rPr>
          <w:rFonts w:ascii="Times New Roman" w:eastAsia="Calibri" w:hAnsi="Times New Roman"/>
          <w:color w:val="000000"/>
          <w:sz w:val="28"/>
          <w:szCs w:val="28"/>
          <w:lang w:eastAsia="zh-CN"/>
        </w:rPr>
        <w:t xml:space="preserve"> Индивидуальные действия: выбор места для ловли мяча при ударах (сверху, сбоку, «свечой»).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 xml:space="preserve">Действия защитника при: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 xml:space="preserve">пропуске мяча, летящего в его сторону;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lastRenderedPageBreak/>
        <w:t xml:space="preserve">страховке своих партнеров при ударе сверху;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 xml:space="preserve">выборе места для того, чтобы осалить перебежчика;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выборе места для получения мяча от партнера;</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 xml:space="preserve">переосаливании (обратном осаливании);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 xml:space="preserve">расположении нападающих в пригороде и за линией кона;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 xml:space="preserve">перебежках нападающих; действия подающего при выносе мяча за линию дома.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lang w:eastAsia="zh-CN"/>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в численном меньшинстве).</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lang w:eastAsia="zh-CN"/>
        </w:rPr>
        <w:t>Основы специальной психологической подготовки в лапте: психологические качества, психологическая устойчивость, психофизиологические функции, самовнушение, аутогенная тренировка, релаксация.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lang w:eastAsia="zh-CN"/>
        </w:rPr>
        <w:t>Учебные игры в лапту. Участие в соревновательной деятельности.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eastAsia="Calibri" w:hAnsi="Times New Roman"/>
          <w:color w:val="000000"/>
          <w:sz w:val="28"/>
          <w:szCs w:val="28"/>
          <w:lang w:eastAsia="zh-CN"/>
        </w:rPr>
        <w:t>11.7. Содержание модуля «Лапта» направлено на достижение обучающимися личностных, метапредметных и предметных результатов обучения.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eastAsia="Calibri" w:hAnsi="Times New Roman"/>
          <w:color w:val="000000"/>
          <w:sz w:val="28"/>
          <w:szCs w:val="28"/>
          <w:lang w:eastAsia="zh-CN"/>
        </w:rPr>
        <w:t>11.7.1. При изучении модуля «Лапта»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HiddenHorzOCR" w:hAnsi="Times New Roman"/>
          <w:sz w:val="28"/>
          <w:szCs w:val="28"/>
          <w:lang w:eastAsia="zh-CN"/>
        </w:rPr>
      </w:pPr>
      <w:r>
        <w:rPr>
          <w:rFonts w:ascii="Times New Roman" w:eastAsia="Calibri" w:hAnsi="Times New Roman"/>
          <w:sz w:val="28"/>
          <w:szCs w:val="28"/>
          <w:lang w:eastAsia="zh-CN"/>
        </w:rPr>
        <w:t xml:space="preserve">чувство патриотизма, ответственности перед Родиной, гордости за свой край, свою Родину, уважение государственных символов (герб, флаг, гимн), </w:t>
      </w:r>
      <w:r>
        <w:rPr>
          <w:rFonts w:ascii="Times New Roman" w:eastAsia="Calibri" w:hAnsi="Times New Roman"/>
          <w:color w:val="000000"/>
          <w:sz w:val="28"/>
          <w:szCs w:val="28"/>
          <w:lang w:eastAsia="zh-CN"/>
        </w:rPr>
        <w:t xml:space="preserve">готовность  к </w:t>
      </w:r>
      <w:r>
        <w:rPr>
          <w:rFonts w:ascii="Times New Roman" w:eastAsia="Calibri" w:hAnsi="Times New Roman"/>
          <w:color w:val="000000"/>
          <w:sz w:val="28"/>
          <w:szCs w:val="28"/>
          <w:lang w:eastAsia="zh-CN"/>
        </w:rPr>
        <w:lastRenderedPageBreak/>
        <w:t xml:space="preserve">служению Отечеству, его защите </w:t>
      </w:r>
      <w:r>
        <w:rPr>
          <w:rFonts w:ascii="Times New Roman" w:eastAsia="Calibri" w:hAnsi="Times New Roman"/>
          <w:sz w:val="28"/>
          <w:szCs w:val="28"/>
          <w:lang w:eastAsia="zh-CN"/>
        </w:rPr>
        <w:t>на примере роли, традиций и развития лапты  в современном обществе, в Российской Федерации, в регионе;</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основы саморазвития и самообразования через ценности, традиции и идеалы</w:t>
      </w:r>
      <w:r>
        <w:rPr>
          <w:rFonts w:ascii="Times New Roman" w:hAnsi="Times New Roman"/>
          <w:sz w:val="28"/>
          <w:szCs w:val="28"/>
          <w:lang w:eastAsia="zh-CN"/>
        </w:rPr>
        <w:t xml:space="preserve"> </w:t>
      </w:r>
      <w:r>
        <w:rPr>
          <w:rFonts w:ascii="Times New Roman" w:eastAsia="Calibri" w:hAnsi="Times New Roman"/>
          <w:sz w:val="28"/>
          <w:szCs w:val="28"/>
          <w:lang w:eastAsia="zh-CN"/>
        </w:rPr>
        <w:t>главных организаций регионального, всероссийского уровней по лапте</w:t>
      </w:r>
      <w:r>
        <w:rPr>
          <w:rFonts w:ascii="Times New Roman" w:eastAsia="Calibri" w:hAnsi="Times New Roman"/>
          <w:color w:val="000000"/>
          <w:sz w:val="28"/>
          <w:szCs w:val="28"/>
          <w:lang w:eastAsia="zh-CN"/>
        </w:rPr>
        <w:t>,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 xml:space="preserve">основы нормы морали, духовно-нравственной культуры и </w:t>
      </w:r>
      <w:r>
        <w:rPr>
          <w:rFonts w:ascii="Times New Roman" w:eastAsia="Calibri" w:hAnsi="Times New Roman"/>
          <w:color w:val="000000"/>
          <w:sz w:val="28"/>
          <w:szCs w:val="28"/>
          <w:shd w:val="clear" w:color="auto" w:fill="FFFFFF"/>
          <w:lang w:eastAsia="zh-CN"/>
        </w:rPr>
        <w:t>ценностного отношения к физической культуре, как неотъемлемой части общечеловеческой культуры средствами</w:t>
      </w:r>
      <w:r>
        <w:rPr>
          <w:rFonts w:ascii="Times New Roman" w:eastAsia="Calibri" w:hAnsi="Times New Roman"/>
          <w:color w:val="000000"/>
          <w:sz w:val="28"/>
          <w:szCs w:val="28"/>
          <w:lang w:eastAsia="zh-CN"/>
        </w:rPr>
        <w:t xml:space="preserve"> лапты;</w:t>
      </w:r>
    </w:p>
    <w:p w:rsidR="002860FF" w:rsidRDefault="002860FF" w:rsidP="002860FF">
      <w:pPr>
        <w:widowControl w:val="0"/>
        <w:spacing w:line="360" w:lineRule="auto"/>
        <w:ind w:firstLine="709"/>
        <w:jc w:val="both"/>
        <w:rPr>
          <w:rFonts w:ascii="Times New Roman" w:eastAsia="HiddenHorzOCR" w:hAnsi="Times New Roman"/>
          <w:sz w:val="28"/>
          <w:szCs w:val="28"/>
          <w:lang w:eastAsia="zh-CN"/>
        </w:rPr>
      </w:pPr>
      <w:r>
        <w:rPr>
          <w:rFonts w:ascii="Times New Roman" w:eastAsia="Calibri" w:hAnsi="Times New Roman"/>
          <w:color w:val="000000"/>
          <w:sz w:val="28"/>
          <w:szCs w:val="28"/>
          <w:lang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Pr>
          <w:rFonts w:ascii="Times New Roman" w:eastAsia="Calibri" w:hAnsi="Times New Roman"/>
          <w:sz w:val="28"/>
          <w:szCs w:val="28"/>
          <w:lang w:eastAsia="zh-CN"/>
        </w:rPr>
        <w:t xml:space="preserve">на принципах </w:t>
      </w:r>
      <w:r>
        <w:rPr>
          <w:rFonts w:ascii="Times New Roman" w:eastAsia="Calibri" w:hAnsi="Times New Roman"/>
          <w:color w:val="000000"/>
          <w:sz w:val="28"/>
          <w:szCs w:val="28"/>
          <w:lang w:eastAsia="zh-CN"/>
        </w:rPr>
        <w:t xml:space="preserve">доброжелательности и взаимопомощи;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осознанный выбор будущей профессии и возможности реализации собственных жизненных планов средствами лапты как условие успешной профессиональной, спортивной и общественной деятельности;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лапты;</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eastAsia="Calibri" w:hAnsi="Times New Roman"/>
          <w:color w:val="000000"/>
          <w:sz w:val="28"/>
          <w:szCs w:val="28"/>
          <w:lang w:eastAsia="zh-CN"/>
        </w:rPr>
        <w:t>11.7.2. При изучении модуля «Лапта» на уровне среднего общего образования у обучающихся будут сформированы следующие метапредметные результаты:</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lastRenderedPageBreak/>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2860FF" w:rsidRDefault="002860FF" w:rsidP="002860FF">
      <w:pPr>
        <w:widowControl w:val="0"/>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eastAsia="Calibri" w:hAnsi="Times New Roman"/>
          <w:color w:val="000000"/>
          <w:sz w:val="28"/>
          <w:szCs w:val="28"/>
          <w:lang w:eastAsia="zh-CN"/>
        </w:rPr>
        <w:t>11.7.3. При изучении модуля «Лапта» на уровне среднего общего образования у обучающихся будут сформированы следующие предметные результаты:</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HiddenHorzOCR" w:hAnsi="Times New Roman"/>
          <w:sz w:val="28"/>
          <w:szCs w:val="28"/>
        </w:rPr>
      </w:pPr>
      <w:r>
        <w:rPr>
          <w:rFonts w:ascii="Times New Roman" w:eastAsia="HiddenHorzOCR" w:hAnsi="Times New Roman"/>
          <w:sz w:val="28"/>
          <w:szCs w:val="28"/>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hAnsi="Times New Roman"/>
          <w:color w:val="000000"/>
          <w:sz w:val="28"/>
          <w:szCs w:val="28"/>
          <w:lang w:eastAsia="zh-CN"/>
        </w:rPr>
        <w:t xml:space="preserve">знание </w:t>
      </w:r>
      <w:r>
        <w:rPr>
          <w:rFonts w:ascii="Times New Roman" w:eastAsia="Calibri" w:hAnsi="Times New Roman"/>
          <w:color w:val="000000"/>
          <w:sz w:val="28"/>
          <w:szCs w:val="28"/>
          <w:lang w:eastAsia="zh-CN"/>
        </w:rPr>
        <w:t>правил соревнований по виду спорта лапта,</w:t>
      </w:r>
      <w:r>
        <w:rPr>
          <w:rFonts w:ascii="Times New Roman" w:hAnsi="Times New Roman"/>
          <w:color w:val="000000"/>
          <w:sz w:val="28"/>
          <w:szCs w:val="28"/>
          <w:lang w:eastAsia="zh-CN"/>
        </w:rPr>
        <w:t xml:space="preserve"> знания </w:t>
      </w:r>
      <w:r>
        <w:rPr>
          <w:rFonts w:ascii="Times New Roman" w:eastAsia="Calibri" w:hAnsi="Times New Roman"/>
          <w:color w:val="000000"/>
          <w:sz w:val="28"/>
          <w:szCs w:val="28"/>
          <w:lang w:eastAsia="zh-CN"/>
        </w:rPr>
        <w:t xml:space="preserve">состава судейской коллегии, обслуживающей соревнования по лапте и основных функций судей, жестов судьи;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HiddenHorzOCR" w:hAnsi="Times New Roman"/>
          <w:sz w:val="28"/>
          <w:szCs w:val="28"/>
        </w:rPr>
      </w:pPr>
      <w:r>
        <w:rPr>
          <w:rFonts w:ascii="Times New Roman" w:eastAsia="Calibri" w:hAnsi="Times New Roman"/>
          <w:color w:val="000000"/>
          <w:sz w:val="28"/>
          <w:szCs w:val="28"/>
          <w:lang w:eastAsia="zh-CN"/>
        </w:rPr>
        <w:t xml:space="preserve">демонстрация технических приемов игры лапта; знание, демонстрация тактических действий игроков в лапту; </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использование средств и методов совершенствования технических приемов  и тактических действий игроков в лапту;</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lang w:eastAsia="zh-CN"/>
        </w:rPr>
        <w:t>выявление ошибок в технике выполнения упражнений, формирующих двигательные умения и навыки технических и тактических действий игроков  в лапту;</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hAnsi="Times New Roman"/>
          <w:sz w:val="28"/>
          <w:szCs w:val="28"/>
          <w:lang w:eastAsia="zh-CN"/>
        </w:rPr>
        <w:t>осуществление соревновательной деятельности в соответствии с правилами игры в лапту, судейской практики</w:t>
      </w:r>
      <w:r>
        <w:rPr>
          <w:rFonts w:ascii="Times New Roman" w:eastAsia="Calibri" w:hAnsi="Times New Roman"/>
          <w:color w:val="000000"/>
          <w:sz w:val="28"/>
          <w:szCs w:val="28"/>
          <w:lang w:eastAsia="zh-CN"/>
        </w:rPr>
        <w:t>;</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lastRenderedPageBreak/>
        <w:t>определение признаков положительного влияния занятий лапты на укрепление здоровья, установление связи между развитием физических качеств и основных систем организма;</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lang w:eastAsia="zh-CN"/>
        </w:rPr>
        <w:t xml:space="preserve">соблюдение требований безопасности при организации занятий лаптой, </w:t>
      </w:r>
      <w:r>
        <w:rPr>
          <w:rFonts w:ascii="Times New Roman" w:hAnsi="Times New Roman"/>
          <w:color w:val="000000"/>
          <w:sz w:val="28"/>
          <w:szCs w:val="28"/>
          <w:lang w:eastAsia="zh-CN"/>
        </w:rPr>
        <w:t>знание правил оказания первой помощи при травмах и ушибах во время занятий физическими упражнениями, и лаптой в частности;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hAnsi="Times New Roman"/>
          <w:color w:val="000000"/>
          <w:sz w:val="28"/>
          <w:szCs w:val="28"/>
          <w:lang w:eastAsia="zh-CN"/>
        </w:rPr>
      </w:pPr>
      <w:r>
        <w:rPr>
          <w:rFonts w:ascii="Times New Roman" w:eastAsia="Calibri" w:hAnsi="Times New Roman"/>
          <w:color w:val="000000"/>
          <w:sz w:val="28"/>
          <w:szCs w:val="28"/>
          <w:lang w:eastAsia="zh-CN"/>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color w:val="000000"/>
          <w:sz w:val="28"/>
          <w:szCs w:val="28"/>
          <w:lang w:eastAsia="zh-CN"/>
        </w:rPr>
        <w:t>знание контрольно-тестовых упражнений для определения уровня физической, технической и тактической подготовленности игроков в лапту;</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sz w:val="28"/>
          <w:szCs w:val="28"/>
          <w:lang w:eastAsia="zh-CN"/>
        </w:rPr>
        <w:t xml:space="preserve">знание и применение способов и методов профилактики </w:t>
      </w:r>
      <w:r>
        <w:rPr>
          <w:rFonts w:ascii="Times New Roman" w:hAnsi="Times New Roman"/>
          <w:sz w:val="28"/>
          <w:szCs w:val="28"/>
          <w:lang w:eastAsia="zh-CN"/>
        </w:rPr>
        <w:t>пагубных привычек,</w:t>
      </w:r>
      <w:r>
        <w:rPr>
          <w:rFonts w:ascii="Times New Roman" w:eastAsia="Calibri" w:hAnsi="Times New Roman"/>
          <w:sz w:val="28"/>
          <w:szCs w:val="28"/>
          <w:lang w:eastAsia="zh-CN"/>
        </w:rPr>
        <w:t xml:space="preserve"> асоциального и созависимого поведения, знание антидопинговых правил.</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12. М</w:t>
      </w:r>
      <w:r>
        <w:rPr>
          <w:rFonts w:ascii="Times New Roman" w:eastAsia="Calibri" w:hAnsi="Times New Roman"/>
          <w:color w:val="000000"/>
          <w:sz w:val="28"/>
          <w:szCs w:val="28"/>
          <w:lang w:eastAsia="zh-CN"/>
        </w:rPr>
        <w:t>одуль «Футбол для всех».</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color w:val="000000"/>
          <w:sz w:val="28"/>
          <w:szCs w:val="28"/>
          <w:lang w:eastAsia="zh-CN"/>
        </w:rPr>
      </w:pPr>
      <w:r>
        <w:rPr>
          <w:rFonts w:ascii="Times New Roman" w:eastAsia="Calibri" w:hAnsi="Times New Roman"/>
          <w:sz w:val="28"/>
          <w:szCs w:val="28"/>
        </w:rPr>
        <w:t>127.9.</w:t>
      </w:r>
      <w:r>
        <w:rPr>
          <w:rFonts w:ascii="Times New Roman" w:hAnsi="Times New Roman"/>
          <w:color w:val="000000"/>
          <w:sz w:val="28"/>
          <w:szCs w:val="28"/>
          <w:lang w:eastAsia="zh-CN"/>
        </w:rPr>
        <w:t>12.1. </w:t>
      </w:r>
      <w:r>
        <w:rPr>
          <w:rFonts w:ascii="Times New Roman" w:eastAsia="Calibri" w:hAnsi="Times New Roman"/>
          <w:color w:val="000000"/>
          <w:sz w:val="28"/>
          <w:szCs w:val="28"/>
          <w:lang w:eastAsia="zh-CN"/>
        </w:rPr>
        <w:t>Пояснительная записка модуля «Футбол для всех».</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lang w:eastAsia="zh-CN"/>
        </w:rPr>
      </w:pPr>
      <w:r>
        <w:rPr>
          <w:rFonts w:ascii="Times New Roman" w:eastAsia="Calibri" w:hAnsi="Times New Roman"/>
          <w:color w:val="000000"/>
          <w:sz w:val="28"/>
          <w:szCs w:val="28"/>
          <w:lang w:eastAsia="zh-CN"/>
        </w:rPr>
        <w:t xml:space="preserve">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rFonts w:ascii="Times New Roman" w:eastAsia="Calibri" w:hAnsi="Times New Roman"/>
          <w:sz w:val="28"/>
          <w:szCs w:val="28"/>
        </w:rPr>
        <w:t>по физической культуре</w:t>
      </w:r>
      <w:r>
        <w:rPr>
          <w:rFonts w:ascii="Times New Roman" w:eastAsia="Calibri" w:hAnsi="Times New Roman"/>
          <w:color w:val="000000"/>
          <w:sz w:val="28"/>
          <w:szCs w:val="28"/>
          <w:lang w:eastAsia="zh-CN"/>
        </w:rPr>
        <w:t xml:space="preserve"> с учётом </w:t>
      </w:r>
      <w:r>
        <w:rPr>
          <w:rFonts w:ascii="Times New Roman" w:eastAsia="Calibri" w:hAnsi="Times New Roman"/>
          <w:sz w:val="28"/>
          <w:szCs w:val="28"/>
          <w:lang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hAnsi="Times New Roman"/>
          <w:sz w:val="28"/>
          <w:szCs w:val="28"/>
        </w:rPr>
      </w:pPr>
      <w:r>
        <w:rPr>
          <w:rFonts w:ascii="Times New Roman" w:hAnsi="Times New Roman"/>
          <w:sz w:val="28"/>
          <w:szCs w:val="28"/>
        </w:rPr>
        <w:t xml:space="preserve">Футбол является одной из старейших и самых популярных спортивных командных игр в мире и всегда привлекает </w:t>
      </w:r>
      <w:r>
        <w:rPr>
          <w:rFonts w:ascii="Times New Roman" w:eastAsia="SchoolBookSanPin" w:hAnsi="Times New Roman"/>
          <w:sz w:val="28"/>
          <w:szCs w:val="28"/>
        </w:rPr>
        <w:t>обучающихся</w:t>
      </w:r>
      <w:r>
        <w:rPr>
          <w:rFonts w:ascii="Times New Roman" w:hAnsi="Times New Roman"/>
          <w:sz w:val="28"/>
          <w:szCs w:val="28"/>
        </w:rPr>
        <w:t xml:space="preserve">, повышает их интерес  к занятиям и оказывает на организм всестороннее влияние. Футбол </w:t>
      </w:r>
      <w:r>
        <w:rPr>
          <w:rFonts w:ascii="Times New Roman" w:eastAsia="Calibri" w:hAnsi="Times New Roman"/>
          <w:sz w:val="28"/>
          <w:szCs w:val="28"/>
          <w:lang w:eastAsia="zh-CN"/>
        </w:rPr>
        <w:t>–</w:t>
      </w:r>
      <w:r>
        <w:rPr>
          <w:rFonts w:ascii="Times New Roman" w:hAnsi="Times New Roman"/>
          <w:sz w:val="28"/>
          <w:szCs w:val="28"/>
        </w:rPr>
        <w:t xml:space="preserve">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w:t>
      </w:r>
      <w:r>
        <w:rPr>
          <w:rFonts w:ascii="Times New Roman" w:hAnsi="Times New Roman"/>
          <w:sz w:val="28"/>
          <w:szCs w:val="28"/>
        </w:rPr>
        <w:lastRenderedPageBreak/>
        <w:t>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2860FF" w:rsidRDefault="002860FF" w:rsidP="002860FF">
      <w:pPr>
        <w:widowControl w:val="0"/>
        <w:shd w:val="clear" w:color="auto" w:fill="FFFFFF"/>
        <w:spacing w:line="360" w:lineRule="auto"/>
        <w:ind w:firstLine="709"/>
        <w:jc w:val="both"/>
        <w:rPr>
          <w:rFonts w:ascii="Times New Roman" w:hAnsi="Times New Roman"/>
          <w:sz w:val="28"/>
          <w:szCs w:val="28"/>
        </w:rPr>
      </w:pPr>
      <w:r>
        <w:rPr>
          <w:rFonts w:ascii="Times New Roman" w:hAnsi="Times New Roman"/>
          <w:sz w:val="28"/>
          <w:szCs w:val="28"/>
        </w:rPr>
        <w:t xml:space="preserve">Модуль «Футбол для всех» </w:t>
      </w:r>
      <w:r>
        <w:rPr>
          <w:rFonts w:ascii="Times New Roman" w:eastAsia="Calibri" w:hAnsi="Times New Roman"/>
          <w:color w:val="000000"/>
          <w:sz w:val="28"/>
          <w:szCs w:val="28"/>
        </w:rPr>
        <w:t>поможет адаптировать содержание учебного предмета «Физическая культура» к индивидуальным особенностям ребёнка, создать условия для максимального раскрытия творческого потенциала, комфортных условий для развития и формирования талантливой личности.</w:t>
      </w:r>
    </w:p>
    <w:p w:rsidR="002860FF" w:rsidRDefault="002860FF" w:rsidP="002860FF">
      <w:pPr>
        <w:widowControl w:val="0"/>
        <w:pBdr>
          <w:top w:val="none" w:sz="0" w:space="0" w:color="000000"/>
          <w:left w:val="none" w:sz="0" w:space="0" w:color="000000"/>
          <w:bottom w:val="none" w:sz="0" w:space="0" w:color="000000"/>
          <w:right w:val="none" w:sz="0"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w:t>
      </w:r>
      <w:r>
        <w:rPr>
          <w:rFonts w:ascii="Times New Roman" w:hAnsi="Times New Roman"/>
          <w:sz w:val="28"/>
          <w:szCs w:val="28"/>
        </w:rPr>
        <w:t>12.2. </w:t>
      </w:r>
      <w:r>
        <w:rPr>
          <w:rFonts w:ascii="Times New Roman" w:eastAsia="Calibri" w:hAnsi="Times New Roman"/>
          <w:sz w:val="28"/>
          <w:szCs w:val="28"/>
        </w:rPr>
        <w:t>Целью изучения модуля «Футбол для всех» является с</w:t>
      </w:r>
      <w:r>
        <w:rPr>
          <w:rFonts w:ascii="Times New Roman" w:eastAsia="Calibri" w:hAnsi="Times New Roman"/>
          <w:color w:val="000000"/>
          <w:sz w:val="28"/>
          <w:szCs w:val="28"/>
        </w:rPr>
        <w:t>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2860FF" w:rsidRDefault="002860FF" w:rsidP="002860FF">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Calibri" w:hAnsi="Times New Roman"/>
          <w:sz w:val="28"/>
          <w:szCs w:val="28"/>
        </w:rPr>
      </w:pPr>
      <w:r>
        <w:rPr>
          <w:rFonts w:ascii="Times New Roman" w:eastAsia="Calibri" w:hAnsi="Times New Roman"/>
          <w:sz w:val="28"/>
          <w:szCs w:val="28"/>
        </w:rPr>
        <w:t>127.9.12.3. Задачами изучения модуля «Футбол для всех» являются: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приобщение обучающихся к достижениям мировой культуры, российским традициям, национальным особенностям субъекта Российской Федерации;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создание условий для профессионального самоопределения и творческой самореализации обучающихся;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приобретение практических навыков и теоретических знаний в области футбола, соблюдение личной гигиены и осуществление самоконтроля;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hAnsi="Times New Roman"/>
          <w:sz w:val="28"/>
          <w:szCs w:val="28"/>
        </w:rPr>
        <w:t>приобщение обучающихся к здоровому образу жизни и гармонии тела средствами футбола;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укрепление и сохранения здоровья, развитие основных физических качеств  и повышение функциональных способностей организма;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совершенствование соревновательной деятельности юных футболистов  с учетом их индивидуальных особенностей;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обучение умениям выполнять технические приемы на высокой скорости  и в условиях активного противоборства соперников;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127.9.12.4. Место и роль модуля «Футбол для всех».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среднего общего образования, </w:t>
      </w:r>
      <w:bookmarkStart w:id="44" w:name="_Hlk125466672"/>
      <w:r>
        <w:rPr>
          <w:rFonts w:ascii="Times New Roman" w:eastAsia="Calibri" w:hAnsi="Times New Roman"/>
          <w:sz w:val="28"/>
          <w:szCs w:val="28"/>
        </w:rPr>
        <w:t>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bookmarkEnd w:id="44"/>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гендерных особенностей и физической подготовленности обучающихся.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127.9.12.5. Модуль «Футбол для всех» может быть реализован в следующих вариантах: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 (с соответствующей дозировкой  и интенсивностью);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10 –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127.9.12.6. Содержание модуля «Футбол для всех».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 Знания о футболе.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Техника безопасности во время занятий футболом.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Физическая культура и спорт в России. Массовый народный характер спорта. Развитие футбола в России и за рубежом. Единая спортивная классификация  и её значение. Разрядные нормы и требования по футболу. Международные связи российских спортсменов. Олимпийские игры.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Российские спортсмены на Олимпийских играх. Значение и место футбола  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Принцип честной игры или фейр-плей.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Правила игры. Права и обязанности игроков. Роль капитана команды.  Его права и обязанности. Планирование, организация и проведение соревнований  по футболу. Виды соревнований. Система проведения соревнований. Судейство соревнований по футболу. Судейская бригада: главный судья, 1-й судья, 2-й судья, 3-й судья, хронометрист, судья – информатор. Их роль в организации и проведении соревнований.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Мышечная деятельность. Утомление и его причины. Нагрузка и отдых. Восстановление физиологических функций. Значение и содержание самоконтроля. Объективные и субъективные данные самоконтроля.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Понятие о спортивной этике и взаимоотношениях между обучающимися;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2) Способы самостоятельной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Подготовка места занятий, выбор одежды и обуви для занятий футболом  в зависимости от места проведения занятий.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Организация и проведение соревнований по футболу.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Оценка техники осваиваемых специальных упражнений с футбольным мячом, способы выявления и устранения ошибок в технике выполнения упражнений.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Тестирование уровня физической подготовленности в футболе;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3)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подготовительных и специальных упражнений, формирующих двигательные умения и навыки футболиста.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Технические действия в игре.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Понятия спортивной техники. Классификация и терминология технических приёмов. Совершенствование техники ведения, остановки и отбора мяча, ударов  по мячу.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Тактические действия в игре.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  в нападении (атакующие комбинации флангом и центром). Тактика игры в защите (зонная, персональная опека, комбинированная оборона). Дневник спортсмена.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Соревнования по футболу.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127.9.12.7. Содержание модуля «Футбол для всех» направлено на достижение обучающимися личностных, метапредметных и предметных результатов обучения.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127.9.12.7.1. При изучении модуля «Футбол для всех»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готовность и способность к самообразованию и сознательное отношение  к непрерывному физкультурному образованию как условию успешной профессиональной и общественной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127.9.12.7.2. При изучении модуля «Футбол для всех» на уровне среднего общего образования у обучающихся будут сформированы следующие метапредметные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игровой 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готовности и способности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контролировать и корректировать личную деятельность, использовать все возможные ресурсы для достижения поставленных целей и реализации планов деятельности.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127.9.12.7.3. При изучении модуля «Футбол для всех» на уровне среднего общего образования у обучающихся будут сформированы следующие 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соревнований по футболу;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продолжение совершенствования важных двигательных навыков, необходимых для игры в футбол;</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освоение техники выполнения упражнений, рекомендуемых футболистам  для развития таких двигательных качеств, как сила, быстрота, выносливость, гибкость, ловкость и составления комплексов таких упражнений;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практических навыков по освоению достаточно сложных технических приемов в игре без мяча (передвижение, остановки, повороты, прыжки) и при владении мячом (удары по мячу ногами и головой, остановка мяча ногой, животом, грудью, головой, ведение мяча, выполнение финтов и ударов, отбор мяча перехватом, толчком и подкатом, вбрасывание мяча с места, с разбега и в падении);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расширение представлений о специализированной технической и тактической подготовке вратарей;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анализировать и исправлять наиболее распространенные ошибки, допускаемые при выполнении технических приемов и тактических действий;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расширение словарного запаса основных терминологических понятий спортивной игры;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совершенствование индивидуальных и групповых тактических действий  в атаке и в обороне;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овладение основами знаний о возрастных особенностях физического развития и психологии обучающихся 10–11 классов;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овладение практическим навыками участия в соревнованиях по футболу;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применение тактических и стратегических приемов организации игры  в футбол в быстро меняющейся игровой обстановке;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организация и судейство соревнований по футболу;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так далее);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bookmarkEnd w:id="14"/>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127.9.13. Модуль «Городошный спорт».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127.9.13.1. Пояснительная записка модуля «Городошный спорт».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Модуль «Городошный спорт» (далее – модуль «Городошный спорт», модуль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 городошному спорту, городошный спорт) на уровне среднего общего образования разработан с целью оказания методической помощи учителю физической культуры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создании рабочей программы по учебному предмету «Физическая культура»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 систематическим занятиям физической культурой и спортом, их личностному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 наведения ее на цель, ориентироваться в пространстве, чувствовать ритм </w:t>
      </w:r>
      <w:r>
        <w:rPr>
          <w:rFonts w:ascii="Times New Roman" w:eastAsia="Calibri" w:hAnsi="Times New Roman"/>
          <w:sz w:val="28"/>
          <w:szCs w:val="28"/>
        </w:rPr>
        <w:lastRenderedPageBreak/>
        <w:t xml:space="preserve">движения, сохранять необходимое положение звеньев биомеханической цепи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за счет развития силовых качеств, обладать эластичным опорно-двигательным аппаратом, быть координированным и ловким.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Занятие городошным спортом формирует важные черты характера, развивает многие навыки: умение общаться, способность выдерживать физическую нагрузку, преодолевать психологические трудности и сомнения в достижении цели, формирует определенный образ мышления, умение быстро и, главное, рационально реагировать на изменение игровой ситуации.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127.9.13.2. Целью изучения модуля «Городошный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спортом с использованием средств городошного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127.9.13.3. Задачами изучения модуля «Городошный спорт» являются: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всестороннее гармоничное развитие обучающихся, увеличение объема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их двигательной активности;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освоение знаний о физической культуре и спорте в целом, истории развития игры в городки и городошного спорта в частности;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формирование общих представлений о городошном спорте,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 его возможностях и значении в процессе укрепления здоровья, физическом развитии и физической подготовки обучающихся;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формирование образовательного фундамента, основанного как на знаниях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Pr>
          <w:rFonts w:ascii="Times New Roman" w:eastAsia="Calibri" w:hAnsi="Times New Roman"/>
          <w:sz w:val="28"/>
          <w:szCs w:val="28"/>
        </w:rPr>
        <w:lastRenderedPageBreak/>
        <w:t>техническими действиями и приемами городошного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воспитание положительных качеств личности, норм коллективного взаимодействия и сотрудничества;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популяризация городошного спорта среди подрастающего поколения, привлечение обучающихся, проявляющих повышенный интерес и способности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 занятиям городошным спортом, в школьные спортивные клубы, секции, к участию в соревнованиях;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выявление, развитие и поддержка одаренных детей в области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127.9.13.4. Место и роль модуля «Городошный спорт».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Модуль «Городошный спорт» доступен для освоения всем обучающимся, независимо от уровня их физического развития и гендерных особенностей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расширяет спектр физкультурно-спортивных направлений в общеобразовательных организациях.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Специфика модуля по городошному спорту сочетается практически со всеми базовыми видами спорта (легкая атлетика, гимнастика, спортивные игры)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разделами «Знания о физической культуре», «Способы самостоятельной деятельности»,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Интеграция модуля по городошному спорту поможет обучающимся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подготовке юношей к службе в Вооруженных Силах Российской Федерации.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127.9.13.5. Модуль «Городошный спорт» может быть реализован в следующих вариантах: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городошному спорту с выбором </w:t>
      </w:r>
      <w:r>
        <w:rPr>
          <w:rFonts w:ascii="Times New Roman" w:eastAsia="Calibri" w:hAnsi="Times New Roman"/>
          <w:sz w:val="28"/>
          <w:szCs w:val="28"/>
        </w:rPr>
        <w:lastRenderedPageBreak/>
        <w:t xml:space="preserve">различных элементов городошного спорта, с учетом возраста и физической подготовленности обучающихся (с соответствующей дозировкой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интенсивностью);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виде целостного последовательного учебного модуля, изучаемого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 организации и проведении уроков физической культуры с 3-х часовой недельной нагрузкой рекомендуемый объем 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127.9.13.6. Содержание модуля «Городошный спорт».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 Знания о городошном спорте.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Официальные органы управления городошным движением (структура)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Европе и мире, роль и функции Общероссийской общественной организации «Федерация городошного спорта России», Международной ассоциации общественных объединений «Международная федерация городошного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Современные тенденции развития городошного спорта на территории России, региона, Европы и мира.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История отечественных и зарубежных городошных клубов и команд.</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Основные направления развития спортивного менеджмента и маркетинга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городошном спорте.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Официальный календарь соревнований (международных, всероссийских, региональных).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Средства общей и специальной физической подготовки, применяемые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образовательной и тренировочной деятельности при занятиях городошным </w:t>
      </w:r>
      <w:r>
        <w:rPr>
          <w:rFonts w:ascii="Times New Roman" w:eastAsia="Calibri" w:hAnsi="Times New Roman"/>
          <w:sz w:val="28"/>
          <w:szCs w:val="28"/>
        </w:rPr>
        <w:lastRenderedPageBreak/>
        <w:t>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Влияние занятий городошным спортом на физическую, психическую, интеллектуальную и социальную деятельность человека.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Психологическая подготовка городошников.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Правила по технике безопасности во время занятий и соревнований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 городошному спорту.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Профилактика спортивного травматизма городошников, причины возникновения травм и методы их устранения.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Профилактика пагубных привычек, неприятие асоциального ведомого (отклоняющегося) деструктивного поведения. Антидопинговое поведение.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Правила безопасного, правомерного поведения во время соревнований различного ранга по городошному спорту в качестве зрителя, болельщика.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Взаимосвязь развития физических качеств и специальной физической подготовки городошников в формировании и совершенствовании технического мастерства.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Гигиенические основы образовательной, тренировочной и досуговой двигательной деятельности (режим труда и отдыха).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2) Способы самостоятельной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Планирование самостоятельной тренировки по городошному спорту. Организация и проведение самостоятельных занятий по городкам.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Способы самостоятельного освоения двигательных действий, подбор подготовительных и специальных упражнений.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Комплексы городошных упражнений общеразвивающего, подготовительного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специального воздействия.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специальных (городошных) упражнений на развитие: скоростно-силовых качеств, силовой выносливости, общей выносливости, координации движений.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Способы индивидуального регулирования физической нагрузки с учетом уровня </w:t>
      </w:r>
      <w:r>
        <w:rPr>
          <w:rFonts w:ascii="Times New Roman" w:eastAsia="Calibri" w:hAnsi="Times New Roman"/>
          <w:sz w:val="28"/>
          <w:szCs w:val="28"/>
        </w:rPr>
        <w:lastRenderedPageBreak/>
        <w:t>физического развития и функционального состояния.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Средства восстановления после физических нагрузок на занятиях городошным спортом и в соревновательной деятельности (массаж, самомассаж, баня, оздоровительное плавание).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Тестирование уровня физической подготовленности в городошном спорте. Контрольно-тестовые упражнения по общей и специальной физической подготовке.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Системы (технологии) проведения соревнований по городошному спорту.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Технологии предупреждения и нивелирования конфликтных ситуаций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 время занятий городошным спортом, решения спорных и проблемных ситуаций.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Причины возникновения ошибок при выполнении технических приемов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способы их устранения.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Основы анализа собственной игры и игры команды соперников.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Технические требования к инвентарю и оборудованию для занятий городошным 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3)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упражнений для развития физических качеств (ловкости, гибкости, силы, выносливости, быстроты и скоростных способностей).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упражнений, формирующие двигательные умения и навыки технических приемов и тактических действий городошника.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Технические приемы и тактические действия в городошном спорте, изученные на уровне основного общего образования.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Бросок биты с полукона.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Бросок биты с кона.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Выбивание одиночных городков в различных точках «города» и «пригорода». Выбивание комбинаций городков из 2-х, 3-х, 4-х городков в различном расположении. Выбивание штрафного городка и комбинаций с ним.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Выбивание простых фигур, широких фигур, высоких фигур, фигуры «Колодец» и фигуры «Письмо», добивание комбинаций городков от фигуры «Письмо».</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Тактика ведения игры.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Индивидуальные тактические действия. Тактика выбивания одиночных </w:t>
      </w:r>
      <w:r>
        <w:rPr>
          <w:rFonts w:ascii="Times New Roman" w:eastAsia="Calibri" w:hAnsi="Times New Roman"/>
          <w:sz w:val="28"/>
          <w:szCs w:val="28"/>
        </w:rPr>
        <w:lastRenderedPageBreak/>
        <w:t>городков, комбинаций городков с полукона.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Тактика выбивания фигур и комбинаций городков от фигуры «Письмо» с кона. Различные варианты выбивания высоких фигур и комбинаций городков от фигуры «Письмо» с кона.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Групповые действия. Взаимодействия с партнерами при выбивании фигур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 добивании оставшихся городков с использованием различных тактических вариантов расстановки, основанной на индивидуальных особенностях (сильных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 слабых сторонах) спортсменов.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Командные действия. Взаимодействия с партнерами при разных составах команд.</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Тактические действия со сменой расстановки в команде для получения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или удержания преимущества перед соперником.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Участие в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127.9.13.7. Содержание модуля «Городошный спорт» направлено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на достижение обучающимися личностных, метапредметных и предметных результатов обучения.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127.9.13.7.1. При изучении модуля «Городошный спорт»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проявление патриотизма, чувства ответственности перед Родиной, гордости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за свой край, свою Родину, уважение государственных символов (герб, флаг, гимн);</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сформированность основных норм морали, духовно-нравственной культуры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ценностного отношения к физической культуре, как неотъемлемой части общечеловеческой культуры средствами городошного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сформированность основ саморазвития и самовоспитания через ценности, традиции и идеалы главных городошных организаций регионального, всероссийского и мирового уровней, отечественных и зарубежных городошных клубов и команд;</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проявление общественно ориентированного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закрепление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ответственной деятельности средствами городошного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сформированность осознанного выбора будущей профессии и возможностей реализации собственных жизненных планов средствами городошного спорта,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как условие успешной профессиональной, спортивной и общественной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реализация ценностей здорового и безопасного образа жизни, потребности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физическом самосовершенствовании, занятиях спортивно-оздоровительной деятельностью, неприятие вредных привычек; умение оказывать первую помощь при травмах и повреждениях.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127.9.13.7.2. При изучении модуля «Городошный спорт» на уровне среднего общего образования у обучающихся будут сформированы следующие метапредметные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различных ситуациях; осуществлять, контролировать и корректировать учебную, игровую и соревновательную деятельность в городошном спорте;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к самостоятельной информационно-познавательной деятельности, умение ориентироваться в различных источниках информации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 соблюдением правовых и этических норм, норм информационной безопасности.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127.9.13.7.3. При изучении модуля «Городошный спорт» на уровне среднего </w:t>
      </w:r>
      <w:r>
        <w:rPr>
          <w:rFonts w:ascii="Times New Roman" w:eastAsia="Calibri" w:hAnsi="Times New Roman"/>
          <w:sz w:val="28"/>
          <w:szCs w:val="28"/>
        </w:rPr>
        <w:lastRenderedPageBreak/>
        <w:t>общего образования у обучающихся будут сформированы следующие 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названий, структуры и функций официальных органов управления городошным движением в Европе и мире, роли Общероссийской общественной организации «Федерация городошного спорта России», Международной ассоциации общественных объединений «Международная федерация городошного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формировании стратегических инициатив, современных тенденций развития современного городошного спорта на международной арене. Ведущая роль Общероссийской общественной организации «Федерация городошного спорта России» в определении стратегического направления развития городошного спорта на международной арене;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современного состояния городошного спорта в России; регионы России, наиболее успешно развивающие городошный спорт, команды – победители всероссийских соревнований;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аргументированно принимать участие в обсуждении успехов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неудач сборной команды страны, отечественных и зарубежных городошных клубов и команд на международной арене;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анализировать результаты соревнований, входящих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официальный календарь соревнований (международных, всероссийских, региональных); различать системы проведения соревнований по городошному спорту, понимать структуру спортивных соревнований и физкультурных мероприятий по городошному спорту и его спортивным дисциплинам среди различных возрастных групп и категорий участников;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владение основными направлениями спортивного (городошного) маркетинга, стремление к профессиональному самоопределению средствами городошного спорта в области физической культуры и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характеризовать влияние занятий городошным спортом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на физическую, психическую, интеллектуальную и социальную деятельность человека;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понимание роли и взаимосвязи развития физических качеств и специальной физической подготовки городошников в формировании и совершенствовании </w:t>
      </w:r>
      <w:r>
        <w:rPr>
          <w:rFonts w:ascii="Times New Roman" w:eastAsia="Calibri" w:hAnsi="Times New Roman"/>
          <w:sz w:val="28"/>
          <w:szCs w:val="28"/>
        </w:rPr>
        <w:lastRenderedPageBreak/>
        <w:t>технического и тактического мастерства;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характеризовать и демонстрировать средства общей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 специальной физической подготовки, применять их в образовательной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тренировочной деятельности на занятиях городошным 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владение навыками разработки и выполнения физических упражнений различной целевой и функциональной направленности, с использованием средств городошного спорта, применение их в игровой 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характеризовать и демонстрировать комплексы упражнений, формирующие двигательные умения и навыки тактических приемов городошного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демонстрировать технику бросков с кона и полукона по фигурам, одиночно стоящим городкам и комбинациям городков; применение изученных технических действий в учебной, игровой, досуговой 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моделирование и демонстрация индивидуальных, групповых и командных действий в тактике городошного спорта с учетом игровых амплуа, наиболее рациональных способов решения спортивной задачи; применение изученных тактических действий в учебной, игровой, соревновательной и досуговой деятельности; способность слаженно действовать в постоянно изменяющихся игровых ситуациях командной борьбы;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планировать, организовывать и проводить самостоятельные тренировки по городошному спорту с учетом применения способов самостоятельного освоения двигательных действий, подбора упражнений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для развития специальных физических качеств городошника;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участие в соревновательной деятельности на внутришкольном, районном, муниципальном, городском, региональном, всероссийском уровнях; применение правил соревнований и судейской терминологии в судейской практике и игре;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владение технологиями предупреждения и нивелирования конфликтных ситуаций во время занятий городошным спортом, решения спорных и проблемных ситуаций на основе уважительного и доброжелательного отношения к окружающим;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понимать сущность возникновения ошибок в двигательной </w:t>
      </w:r>
      <w:r>
        <w:rPr>
          <w:rFonts w:ascii="Times New Roman" w:eastAsia="Calibri" w:hAnsi="Times New Roman"/>
          <w:sz w:val="28"/>
          <w:szCs w:val="28"/>
        </w:rPr>
        <w:lastRenderedPageBreak/>
        <w:t xml:space="preserve">(технической) деятельности при выполнении технических приемов, анализировать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соблюдение требований к местам проведения занятий городошным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городками в досуговой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соблюдение правил техники безопасности во время занятий и соревнований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 городошному спорту; знание причин возникновения травм и умение оказывать первую помощь при травмах и повреждениях во время занятий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городошным 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соблюдение гигиенических основ образовательной, тренировочной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досуговой двигательной деятельности, основ организации здорового образа жизни средствами городошного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владение способами самоконтроля и применение в учебной, тренировочной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проводить контрольно-тестовые упражнения по общей, специальной и технической подготовке городошников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соблюдать правила безопасного, правомерного поведения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во время соревнований различного уровня по городошному спорту в качестве зрителя, болельщика;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применять способы и методы профилактики пагубных привычек, асоциального и созависимого поведения, антидопингового поведения.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127.9.14. Модуль «Гольф».</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127.9.14.1. Пояснительная записка модуля «Гольф».</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Модуль «Гольф» (далее – модуль «Гольф», модуль по гольфу, гольф) на уровне среднего общего образования разработан с целью оказания методической помощи </w:t>
      </w:r>
      <w:r>
        <w:rPr>
          <w:rFonts w:ascii="Times New Roman" w:eastAsia="Calibri" w:hAnsi="Times New Roman"/>
          <w:sz w:val="28"/>
          <w:szCs w:val="28"/>
        </w:rPr>
        <w:lastRenderedPageBreak/>
        <w:t>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Гольф является эффективным средством физического воспитания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 содействует всестороннему физическому, интеллектуальному, нравственному развитию обучающихся, укреплению здоровья, привлечению школьников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 систематическим занятиям физической культурой и спортом, их личностному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профессиональному самоопределению.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Гольф как средство воспитания, формирует у обучающихся нравственные 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детей и подростков, учит их владеть собой в стрессовых ситуациях и с уважением относиться к соперникам.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127.9.14.2. Целью изучение модуля «Гольф» является формирование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 и спортом с использованием средств гольфа.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127.9.14.3. Задачами изучения модуля «Гольф» являются: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всестороннее гармоничное развитие обучающихся, увеличение объема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их двигательной активности;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освоение знаний о физической культуре и спорте в целом, истории развития гольфа в частности;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общих представлений о гольфе, о его возможностях и значении в процессе укрепления здоровья, физическом развитии и физической подготовке обучающихся;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формирование образовательного фундамента, основанного на знаниях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для его самореализации;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обогащение двигательного опыта физическими упражнениями, имеющими разную функциональную направленность, техническими действиями и приемами гольфа;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спортом средствами гольфа;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выявление, развитие и поддержка одаренных детей в области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127.9.14.4. Место и роль модуля «Гольф».</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Модуль по гольфу доступен для освоения всем обучающимися, независимо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Специфика модуля по гольфу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w:t>
      </w:r>
      <w:r>
        <w:rPr>
          <w:rFonts w:ascii="Times New Roman" w:eastAsia="Calibri" w:hAnsi="Times New Roman"/>
          <w:sz w:val="28"/>
          <w:szCs w:val="28"/>
        </w:rPr>
        <w:lastRenderedPageBreak/>
        <w:t xml:space="preserve">участии в спортивных соревнованиях и подготовке юношей к службе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Вооруженных Силах Российской Федерации.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127.9.14.5. Модуль «Гольф» может быть реализован в следующих вариантах: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гольфу с выбором различных элементов гольфа, с учетом возраста и физической подготовленности обучающихся;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виде целостного последовательного учебного модуля, изучаемого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 организации и проведении уроков физической культуры с 3-х часовой недельной нагрузкой рекомендуемый объем 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Модуль по гольфу может быть использован в образовательной организации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гольфа.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127.9.14.6. Содержание модуля «Гольф».</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 Знания о гольфе.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Названия, роль и структура главных официальных организаций мира, Европы, страны, региона, занимающихся развитием гольфом.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Компоненты основ культуры здорового образа жизни (физическая культура, культура движений, культура досуга, культура поведения, культура питания). Современные правила соревнований по гольфу.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Положительное влияние занятий гольфом на развитие двигательной активности, </w:t>
      </w:r>
      <w:r>
        <w:rPr>
          <w:rFonts w:ascii="Times New Roman" w:eastAsia="Calibri" w:hAnsi="Times New Roman"/>
          <w:sz w:val="28"/>
          <w:szCs w:val="28"/>
        </w:rPr>
        <w:lastRenderedPageBreak/>
        <w:t>психологической устойчивости, физической выносливости, а также коммуникативности и коммуникабельности человека.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Двигательный режим. Формы индивидуальных занятий физическими упражнениями на основе гольфа.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Официальный календарь соревнований (международных, всероссийских, региональных).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Средства общей и специальной физической подготовки, применяемые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образовательной и тренировочной деятельности при занятиях гольфом.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Психологическая подготовка гольфистов. Правила по технике безопасности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 время занятий и соревнований по гольфу.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Профилактика спортивного травматизма гольфистов, причины возникновения травм и методы их устранения.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Этикет и правила безопасности при проведении занятий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соревнований.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Изучение правил гольфа и мини-гольфа. Освоение инвентаря и оборудования для игры. Судейская и волонтерская практика при проведении соревнований.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Гигиенические основы образовательной, тренировочной и досуговой двигательной деятельности (режим труда и отдыха).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2) Способы самостоятельной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Планирование самостоятельной подготовки в гольфе. Организация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проведение самостоятельных занятий по гольфу.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Способы самостоятельного освоения двигательных действий, подбор подготовительных и специальных упражнений.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Комплексы упражнений общеразвивающего, подготовительного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специального воздействия в гольфе.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Комплексы специальных упражнений на развитие физических качеств гольфиста: координации и равновесия, гибкости, силы, быстроты и выносливости.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Самоконтроль и его роль в образовательной и тренировочной деятельности.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w:t>
      </w:r>
      <w:r>
        <w:rPr>
          <w:rFonts w:ascii="Times New Roman" w:eastAsia="Calibri" w:hAnsi="Times New Roman"/>
          <w:sz w:val="28"/>
          <w:szCs w:val="28"/>
        </w:rPr>
        <w:lastRenderedPageBreak/>
        <w:t>состояния.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Совершенствование физических способностей, повышение учебно-трудовой активности и формирование личностно значимых качеств средствами гольфа.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Тестирование уровня физической подготовленности в гольфе. Контрольно-тестовые упражнения по общей и специальной физической подготовке.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Технологии предупреждения и нивелирования конфликтных ситуации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 время занятий гольфом, решения спорных и проблемных ситуаций.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Причины возникновения технических ошибок при выполнении двигательных действий и способы их устранения.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Основы анализа собственных технических и тактических действий и действий соперников.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Измерение показателей физического развития (вес, длина, масса тела), сравнение их с нормой и возможности их корректирования. Анализ изменения показателей с использованием средств гольфа. Измерение показателей состояния здоровья. Самоконтроль за функциональным состоянием организма. Тестирование уровня двигательной и силовой подготовленности. Комплексы упражнений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для формирования правильной осанки, развития мышечной системы с учетом индивидуальных особенностей физического развития и полового созревания.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Технические требования к инвентарю и оборудованию для занятий гольфом.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3)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Упражнения для развития быстроты. Упражнения для развития гибкости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 и подвижности. Упражнения для развития координационных способностей.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Упражнения для развития скоростно-силовых качеств с использованием тренажеров и свободных весов (гантели, штанги, резиновые амортизаторы).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Упражнения для закрепления и совершенствования игровой исходной стойки, способа удержания клюшки, движения вращения туловища, отведения-приведения верхних конечностей, пронации-супинации нижних конечностей.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Совершенствование паттинга и чиппинга.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Совершенствование полного свинга: питчинг и драйвинг.</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Совершение паттов с заданной точностью.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Совершение чипов с заданной точностью. Совершение питчей с заданной </w:t>
      </w:r>
      <w:r>
        <w:rPr>
          <w:rFonts w:ascii="Times New Roman" w:eastAsia="Calibri" w:hAnsi="Times New Roman"/>
          <w:sz w:val="28"/>
          <w:szCs w:val="28"/>
        </w:rPr>
        <w:lastRenderedPageBreak/>
        <w:t>точностью разными клюшками. Освоение драйвов вудами № 3-1.</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Комплексы упражнений для совершенствования свинга. Освоение техники совершения свинга из нестандартных положений. Комплексы упражнений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для выполнения паттов, чипов, питчей и драйвов.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Технические и тактические действия в гольфе, изученные на уровне основного общего образования.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127.9.14.7. Содержание модуля «Гольф» направлено на достижение обучающимися личностных, метапредметных и предметных результатов обучения.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127.9.14.7.1. При изучении модуля «Гольф»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проявление чувства гордости за свою Родину, российский народ и историю России через достижения национальной сборной команды страны по гольфу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гольфа;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гольфа регионального, всероссийского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 мирового уровней, отечественных и зарубежных клубов по гольфу,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а также школьных спортивных клубов;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нем взаимопонимания, находить общие цели и сотрудничать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для их достижения в учебной, тренировочной, досуговой, игровой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 соревновательной деятельности, судейской практики на принципах </w:t>
      </w:r>
      <w:r>
        <w:rPr>
          <w:rFonts w:ascii="Times New Roman" w:eastAsia="Calibri" w:hAnsi="Times New Roman"/>
          <w:sz w:val="28"/>
          <w:szCs w:val="28"/>
        </w:rPr>
        <w:lastRenderedPageBreak/>
        <w:t>доброжелательности и взаимопомощи;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реализация ценностей здорового и безопасного образа жизни, потребности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физическом самосовершенствовании, занятиях спортивно-оздоровительной деятельностью, неприятие вредных привычек;</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гольфу;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ответственной деятельности средствами гольфа.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127.9.14.7.2. При изучении модуля «Гольф» на уровне среднего общего образования у обучающихся будут сформированы следующие метапредметные результаты: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различных ситуациях, осуществлять, контролировать и корректировать учебную, тренировочную, игровую и соревновательную деятельность по гольфу;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w:t>
      </w:r>
      <w:r>
        <w:rPr>
          <w:rFonts w:ascii="Times New Roman" w:eastAsia="Calibri" w:hAnsi="Times New Roman"/>
          <w:sz w:val="28"/>
          <w:szCs w:val="28"/>
        </w:rPr>
        <w:lastRenderedPageBreak/>
        <w:t>и досуговой деятельности, судейской практике с учетом гражданских и нравственных ценностей;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организовывать учебное сотрудничество и совместную деятельность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владение основами самоконтроля, самооценки, принятия решений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осуществления осознанного выбора в учебной и познавательной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самостоятельно применять различные методы, инструменты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127.9.14.7.3. При изучении модуля «Гольф» на уровне среднего общего образования у обучающихся будут сформированы следующие предметные результаты: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анализировать результаты соревнований, входящих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официальный календарь соревнований (международных, всероссийских, региональных);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демонстрировать комплексы упражнений для формирования правильной осанки и развития мышечной системы с учетом индивидуальных особенностей;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формирование и закрепление навыков совершения игровых действий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гольфе, овладение знаниями об истории, цели, тактике и правилах игры;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выполнять упражнения для совершенствования выполнения технических действий: движения вращения туловища, отведения-приведения верхних конечностей, пронации-супинации нижних конечностей; выполнять упражнения для совершенствования полного свинга;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различать системы проведения соревнований по гольфу, понимать структуру спортивных соревнований и физкультурных мероприятий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 гольфу и его спортивным дисциплинам среди различных возрастных групп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категорий участников;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способность характеризовать влияние занятий гольфом на физическую, психическую, интеллектуальную и социальную деятельность человека;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понимание роли и взаимосвязи развития физических качеств и специальной физической подготовки гольфистов в формировании и совершенствовании технического и тактического мастерства;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выполнять подводящие упражнения для совершения свинга; выполнять паты, чипы и питчи с заданной точностью, заданным расстоянием; выполнять драйвы на максимальное расстояние;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характеризовать и демонстрировать средства общей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 специальной физической подготовки, применять их в образовательной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тренировочной деятельности при занятиях гольфом;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владение навыками разработки и выполнения физических упражнений различной целевой и функциональной направленности, используя средства гольфа, применять их в тренировочной 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характеризовать, составлять и демонстрировать комплексы упражнений, формирующие двигательные навыки и тактические приемы характерные для гольфа;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приобретение практического опыта организации самостоятельных систематических занятий гольфом и участия в соревнованиях с соблюдением правил техники безопасности и профилактики травматизма;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выполнять функции помощника судьи (волонтера) на соревнованиях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 гольфу;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выполнять паты, чиппы и питчи с заданной точностью; уметь выполнять драйвы;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владение технологиями предупреждения и нивелирования конфликтных ситуаций во время занятий гольфом, решения спорных и проблемных ситуаций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на основе уважительного и доброжелательного отношения к окружающим;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понимание сущности возникновения ошибок в двигательной деятельности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гольфе, умение анализировать и находить способы устранения технических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 тактических ошибок; проводить анализ собственного выступления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соревнованиях и выступления соперников, выделять слабые и сильные </w:t>
      </w:r>
      <w:r>
        <w:rPr>
          <w:rFonts w:ascii="Times New Roman" w:eastAsia="Calibri" w:hAnsi="Times New Roman"/>
          <w:sz w:val="28"/>
          <w:szCs w:val="28"/>
        </w:rPr>
        <w:lastRenderedPageBreak/>
        <w:t>стороны различных спортсменов, делать выводы;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контролировать величину нагрузки по частоте сердечных сокращений и артериального давления при выполнении упражнений на развитие физических качеств;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и понимание требований к местам проведения занятий гольфом,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гольфом в досуговой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и соблюдение правил техники безопасности во время занятий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соревнований по гольфу; понимание причин возникновения травм и умение оказывать первую помощь при травмах и повреждениях во время занятий гольфом;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соблюдение гигиенических требований образовательной, тренировочной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досуговой двигательной деятельности, основ организации здорового образа жизни средствами гольфа;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освоение навыков оказания первой помощи при легких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травмах; обогащение опыта совместной деятельности в организации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 проведении занятий гольфом как видом спорта и формой активного отдыха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досуга;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проводить контрольно-тестовые упражнения по общей, специальной и технической подготовке гольфистов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соблюдать правила безопасного, правомерного поведения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во время соревнований различного уровня по гольфу в качестве зрителя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или волонтера;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127.9.15. Модуль «Биатлон».</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127.9.15.1. Пояснительная записка модуля «Биатлон».</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Модуль «Биатлон» (далее – модуль «Биатлон», модуль по биатлону, биатлон) на </w:t>
      </w:r>
      <w:r>
        <w:rPr>
          <w:rFonts w:ascii="Times New Roman" w:eastAsia="Calibri" w:hAnsi="Times New Roman"/>
          <w:sz w:val="28"/>
          <w:szCs w:val="28"/>
        </w:rPr>
        <w:lastRenderedPageBreak/>
        <w:t>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всех возрастов к систематическим занятиям физической культурой и спортом, их личностному и профессиональному самоопределению.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Полифункциональный характер биатлона как спортивной дисциплины ценен тем, что 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способствует выработке коммуникативных качеств характера, физической выносливости, а в целом обладает зрелищными свойствами, наполняющими жизнь детей и молодежи позитивным настроем.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Модуль по биатлону также направлен на развитие массовости занятий биатлоном как популярным, зрелищным, перспективным видом спорта, созданию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127.9.15.2. Целью изучения модуля «Биатлон» является формирование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спортом с использованием средств биатлона.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127.9.15.3. Задачами изучения модуля «Биатлон» являются: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всестороннее гармоничное развитие обучающихся, увеличение объема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их двигательной активности;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поддержание общей физической подготовки, укрепление здоровья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 поддержание физической активности на протяжении всего жизненного цикла </w:t>
      </w:r>
      <w:r>
        <w:rPr>
          <w:rFonts w:ascii="Times New Roman" w:eastAsia="Calibri" w:hAnsi="Times New Roman"/>
          <w:sz w:val="28"/>
          <w:szCs w:val="28"/>
        </w:rPr>
        <w:lastRenderedPageBreak/>
        <w:t>человека;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координации, гибкости, профессиональных и прикладных навыков, общей физической выносливости;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двигательных функций, обогащение двигательного опыта;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воспитание нравственных качеств по отношению к окружающим: доброжелательность, чувство товарищества, коллективизма, уважения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 историческому наследию Российского спорта;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стойкого интереса к занятиям спортом и физическим упражнениям;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выработка потребности в здоровом образе жизни;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понимание важности занятий спортом для полноценной жизни;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выявление, развитие и поддержка одаренных детей в области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127.9.15.4. Место и роль модуля «Биатлон».</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Модуль «Биатлон» доступен для освоения всем обучающимся, независимо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Специфика модуля по биатлону сочетается практически со всеми базовыми видами спорта (легкая атлетика, гимнастика, спортивные игры) и разделами «Знания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 физической культуре», «Способы самостоятельной деятельности»,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 обороне», участии в спортивных соревнованиях и подготовке юношей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 службе в Вооруженных Силах Российской Федерации.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127.9.15.5. Модуль «Биатлон» может быть реализован в следующих вариантах: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биатлона, с учетом возраста и физической подготовленности обучающихся (с соответствующей дозировкой и интенсивностью);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в виде целостного последовательного учебного модуля, изучаемого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 организации и проведении уроков физической культуры с 3-х часовой недельной нагрузкой рекомендуемый объем 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10–11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127.9.15.6. Содержание модуля «Биатлон».</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 Знания о биатлоне.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Названия, роль и структура главных официальных организаций мира, Европы, страны, региона, занимающихся развитием биатлона.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Современные тенденции развития биатлона на территории России, региона, Европы и мира.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История развития биатлона в мире, Европе и в России, достижения отечественных и зарубежных биатлонистов и национальных команд.</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Основные направления развития спортивного менеджмента и маркетинга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биатлоне.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Официальный календарь соревнований (международных, всероссийских, региональных).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Средства общей и специальной физической подготовки, применяемые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образовательной и тренировочной деятельности при занятиях биатлоном.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Влияние занятий биатлоном на физическую, психическую, интеллектуальную и социальную деятельность человека.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Психологическая подготовка биатлонистов.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Правила по технике безопасности во время занятий и соревнований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по биатлону.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Профилактика спортивного травматизма биатлонистов, причины возникновения травм и методы их устранения.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Профилактика пагубных привычек, неприятие асоциального, ведомого (отклоняющегося) деструктивного поведения. Антидопинговое поведение.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Правила безопасного, правомерного поведения во время соревнований различного ранга по биатлону в качестве зрителя или волонтера.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Взаимосвязь развития физических качеств и специальной физической подготовки биатлонистов в формировании и совершенствовании технического мастерства.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Гигиенические основы образовательной, тренировочной и досуговой двигательной деятельности (режим труда и отдыха).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2) Способы самостоятельной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Планирование самостоятельной подготовки в биатлоне.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Организация и проведение самостоятельных занятий по биатлону.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Способы самостоятельного освоения двигательных действий, подбор подготовительных и специальных упражнений.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Комплексы упражнений общеразвивающего, подготовительного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специального воздействия в биатлоне.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специальных упражнений на развитие физических качеств биатлониста: скорости, силы, гибкости, ловкости, общей выносливости, специальной выносливости.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Самоконтроль и его роль в образовательной и тренировочной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Объективные и субъективные признаки утомления.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Средства восстановления организма после физической нагрузки.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Способы индивидуального регулирования физической нагрузки с учетом уровня физического развития и функционального состояния.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Средства восстановления (массаж, самомассаж, баня, оздоровительное плавание) после физических нагрузок на занятиях биатлоном 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Тестирование уровня физической подготовленности в биатлоне. Контрольно-</w:t>
      </w:r>
      <w:r>
        <w:rPr>
          <w:rFonts w:ascii="Times New Roman" w:eastAsia="Calibri" w:hAnsi="Times New Roman"/>
          <w:sz w:val="28"/>
          <w:szCs w:val="28"/>
        </w:rPr>
        <w:lastRenderedPageBreak/>
        <w:t>тестовые упражнения по общей и специальной физической подготовке.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Технологии предупреждения и нивелирования конфликтных ситуаций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 время занятий биатлоном, решения спорных и проблемных ситуаций.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Причины возникновения технических ошибок при выполнении двигательных действий и способы их устранения.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Основы анализа собственных технических и тактических действий и действий соперников.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Технические требования к инвентарю и оборудованию для занятий биатлоном.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Самостоятельный подбор упражнений, определение их назначения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для развития определенных физических качеств и последовательность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их выполнения, дозировка нагрузки.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Составление планов и самостоятельное проведение занятий по биатлону.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Самонаблюдение и самоконтроль за индивидуальным развитием и состоянием здоровья.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Организация самостоятельных занятий по коррекции осанки, веса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телосложения.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Личный дневник развития и здоровья.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Антидопинговое поведение.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Правила личной гигиены, требования к спортивной одежде и обуви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для занятий биатлоном.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3)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упражнений для развития физических качеств (быстроты, скоростно-силовых качеств, силы, ловкости, выносливости, гибкости).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Упражнения и комплексы для коррекции веса, фигуры и нарушений осанки.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Совершенствование технических приемов и тактических действий в биатлоне, изученных на уровне основного общего образования.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Комплексы упражнений, формирующие эффективную технику движений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двигательные умения и навыки технических и тактических действий биатлониста.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Технические и тактические действия в биатлоне, изученные на уровне основного общего образования.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Основы специальной психологической подготовки в биатлоне: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Учебные соревнования по биатлону. Участие в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127.9.15.7. Содержание модуля «Биатлон» направлено на достижение обучающимися личностных, метапредметных и предметных результатов обучения.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127.9.15.7.1. При изучении модуля «Биатлон»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биатлону на Олимпийских играх и других международных соревнованиях;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уважение государственных символов (герб, флаг, гимн), готовность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 служению Отечеству, его защите;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биатлона;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биатлона,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биатлона регионального, всероссийского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мирового уровней, отечественных и зарубежных биатлонных клубов, а также школьных спортивных клубов;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реализация ценностей здорового и безопасного образа жизни, потребности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«Биатлон»;</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готовность к осознанному выбору будущей профессии и возможности реализации собственных жизненных планов средствами биатлона как условие успешной профессиональной, спортивной и общественной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 ответственной деятельности средствами биатлона.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127.9.15.7.2. При изучении модуля «Биатлон» на уровне среднего общего образования у обучающихся будут сформированы следующие метапредметные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самостоятельно определять цели своего обучения средствами биатлона и составлять планы в рамках физкультурно-спортивной деятельности; выбирать успешную стратегию и тактику в различных ситуациях;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осуществлять, контролировать и корректировать учебную, тренировочную, игровую и соревновательную деятельность по биатлону;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организовывать учебное сотрудничество и совместную деятельность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владение основами самоконтроля, самооценки, принятия решений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осуществления осознанного выбора в учебной и познавательной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создавать, применять и преобразовывать графические пиктограммы физических упражнений в двигательные действия и наоборот; схемы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для тактических, игровых задач;</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самостоятельно применять различные методы, инструменты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127.9.15.7.3. При изучении модуля «Биатлон» на уровне среднего общего образования у обучающихся будут сформированы следующие 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названий, структуры и функций официальных органов управления развитием биатлона в Европе и мире, роли Общероссийской общественной организации «Союз Биатлонистов России» (СБР), Международного союза Биатлонистов (IBU) в формировании стратегических инициатив, современных тенденций развития современного биатлона на территории России, региона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на международной арене;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аргументированно принимать участие в обсуждении успехов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неудач сборной команды страны, отечественных и зарубежных биатлонных клубов на международной арене;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анализировать результаты соревнований, входящих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в официальный календарь соревнований (международных, всероссийских, региональных);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различать системы проведения соревнований по биатлону, понимать структуру спортивных соревнований и физкультурных мероприятий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 биатлону и его спортивным дисциплинам среди различных возрастных групп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категорий участников;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владеть основными направлениями спортивного (биатлонного) маркетинга, стремление к профессиональному самоопределению средствами биатлона в области физической культуры и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характеризовать влияние занятий биатлоном на физическую, психическую, интеллектуальную и социальную деятельность человека;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понимание роли и взаимосвязи развития физических качеств и специальной физической подготовки биатлонистов в формировании и совершенствовании технического и тактического мастерства;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характеризовать и демонстрировать средства общей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 специальной физической подготовки, применять их в образовательной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тренировочной деятельности при занятиях биатлоном;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владение навыками разработки и выполнения физических упражнений различной целевой и функциональной направленности, используя средства биатлона, применять их в тренировочной 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характеризовать, составлять и демонстрировать комплексы упражнений, формирующие двигательные навыки и тактические приемы, характерные для биатлона и входящих в биатлон, аква-биатлон спортивных дисциплин;</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освоение и демонстрация техники спортивного плавания различными способами (кроль на груди, кроль на спине, дельфин, брасс), прохождения поворотов, а также стартовых прыжков с понтона и с берега, стартовой тумбы уверенное передвижение на открытой воде, в бассейне, в том числе в плотной группе других спортсменов;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освоение и демонстрация эффективной техники бега, прохождение подъемов, спусков, крутых поворотов в различных условиях внешней среды и климатических условиях;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освоение и демонстрация техники стрельбы из пневматического оружия, в том </w:t>
      </w:r>
      <w:r>
        <w:rPr>
          <w:rFonts w:ascii="Times New Roman" w:eastAsia="Calibri" w:hAnsi="Times New Roman"/>
          <w:sz w:val="28"/>
          <w:szCs w:val="28"/>
        </w:rPr>
        <w:lastRenderedPageBreak/>
        <w:t>числе: знание устройства и назначения основных узлов спортивного пневматического оружия, овладение навыками сборки, разборки, технического обслуживания пневматического оружия;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устройства и назначения основных узлов спортивного пневматического оружия, мишенной установки, овладение навыками сборки, разборки, технического обслуживания и мелкого ремонта;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планировать, организовывать и проводить самостоятельные тренировки по биатлону с учетом применения способов самостоятельного планирования тренировочных нагрузок и подбора упражнений для развития специальных физических качеств биатлониста;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участие в соревновательной деятельности по биатлону и входящим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биатлон спортивным дисциплинам на внутришкольном, районном, муниципальном, городском, региональном, всероссийском уровнях;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применение правил соревнований и судейской терминологии в судейской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волонтерской практике;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владение технологиями предупреждения и нивелирования конфликтных ситуаций во время занятий биатлоном, решения спорных и проблемных ситуаций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на основе уважительного и доброжелательного отношения к окружающим;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понимание сущности возникновения ошибок в двигательной деятельности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при прохождении дистанции биатлона, анализировать и находить способы устранения технических и тактических ошибок; проводить анализ собственного выступления в соревнованиях и выступления соперников, выделять слабые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сильные стороны различных спортсменов, делать выводы;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и понимание требований к местам проведения занятий биатлоном,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биатлоном в досуговой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и соблюдение правил техники безопасности во время занятий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соревнований по биатлону; понимание причин возникновения травм и умение оказывать первую помощь при травмах и повреждениях во время занятий биатлоном;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соблюдение гигиенических требований образовательной, тренировочной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и досуговой двигательной деятельности, основ организации здорового образа жизни средствами биатлона;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владение и применение способов самоконтроля в учебной, тренировочной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текущего функционального состояния;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проводить контрольно-тестовые упражнения по общей, специальной и технической подготовке биатлонистов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соблюдать правила безопасного, правомерного поведения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во время соревнований различного уровня по биатлону в качестве судьи, зрителя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или волонтера;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127.9.16. Модуль «Роллер спорт».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127.9.16.1. Пояснительная записка модуля «Роллер спорт».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Модуль «Роллер спорт» (далее – модуль «Роллер спорт», модуль по роллер спорту, роллер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Роллер спорт – это общее название видов спорта, в которых спортсмены используют различные виды роликовых коньков, а также самокаты.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Занятия роллер спортом для детей и подростков имеют оздоровительную направленность 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Выполнение </w:t>
      </w:r>
      <w:r>
        <w:rPr>
          <w:rFonts w:ascii="Times New Roman" w:eastAsia="Calibri" w:hAnsi="Times New Roman"/>
          <w:sz w:val="28"/>
          <w:szCs w:val="28"/>
        </w:rPr>
        <w:lastRenderedPageBreak/>
        <w:t xml:space="preserve">сложнокоординационных, технико-тактических действий в роллер спорте, 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выносливости, силы и гибкости), а также двигательных навыков. Постоянное и внезапное изменение ситуаций требует собранности, внимания, умения быстро оценить обстановку и принять рациональное решение, при этом сохраняя баланс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на роликовых коньках или самокате.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Роллер спорт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а также развитие способности управлять своими эмоциями).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127.9.16.2. Целью изучения модуля «Роллер спорт» является формирование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спортом с использованием роллер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127.9.16.3. Задачами изучения модуля «Роллер спорт» являются: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всестороннее гармоничное развитие обучающихся, увеличение объема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их двигательной активности;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освоение знаний о физической культуре и спорте в целом, истории развития роллер спорта в частности;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формирование общих представлений о роллер спорте, о его возможностях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значении в процессе укрепления здоровья, физическом развитии и физической подготовке обучающихся;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формирование образовательного фундамента, основанного как на знаниях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роллер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спортом средствами роллер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популяризация роллер спорта среди подрастающего поколения, привлечение обучающихся, проявляющих повышенный интерес и способности к занятиям роллер спортом, в школьные спортивные клубы, секции, к участию в соревнованиях;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выявление, развитие и поддержка одаренных детей в области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127.9.16.4. Место и роль модуля «Роллер спорт».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Модуль «Роллер спорт» доступен для освоения всем обучающимся, независимо от уровня их физического развития и гендерных особенностей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расширяет спектр физкультурно-спортивных направлений в общеобразовательных организациях.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Специфика модуля по роллер спорту сочетается практически со всеми базовыми видами спорта (легкая атлетика, гимнастика, спортивные игры).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 обороне», участии в спортивных соревнованиях и подготовке юношей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 службе в Вооруженных Силах Российской Федерации.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127.9.16.5. Модуль «Роллер спорт» может быть реализован в следующих </w:t>
      </w:r>
      <w:r>
        <w:rPr>
          <w:rFonts w:ascii="Times New Roman" w:eastAsia="Calibri" w:hAnsi="Times New Roman"/>
          <w:sz w:val="28"/>
          <w:szCs w:val="28"/>
        </w:rPr>
        <w:lastRenderedPageBreak/>
        <w:t>вариантах: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роллер спорта, с учетом возраста и физической подготовленности обучающихся (с соответствующей дозировкой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интенсивностью);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виде целостного последовательного учебного модуля, изучаемого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 организации и проведении уроков физической культуры с 3-х часовой недельной нагрузкой рекомендуемый объем 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127.9.16.6. Содержание модуля «Роллер спорт».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 Знания о роллер спорте.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История развития современного роллер спорта в мире, в Российской Федерации, в регионе.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Роль и основные функции главных организаций и федераций по роллер спорту (международные, российские), осуществляющих управление роллер 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Роллер клубы, их история и традиции. Известные отечественные и зарубежные роллеры и тренеры.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Официальный календарь соревнований (международных, всероссийских, региональных).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Требования безопасности при организации занятий роллер 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Характерные травмы в роллер спорте и мероприятия по их предупреждению.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Занятия роллер спортом как средство укрепления здоровья, повышения функциональных возможностей основных систем организма и развития физических качеств.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Словарь терминов и определений по роллер спорту.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Правила соревнований по роллер спорту.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2) Способы самостоятельной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Правила безопасного, правомерного поведения во время соревнований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 роллер спорту в качестве зрителя, болельщика.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Организация и проведение самостоятельных занятий по роллер спорту.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Составление планов и самостоятельное проведение занятий по роллер спорту.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Способы самостоятельного освоения двигательных действий, подбор подводящих, подготовительных и специальных упражнений.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Правила личной гигиены, требования к спортивной одежде и обуви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для занятий роллер 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Правила ухода за спортивным инвентарем и оборудованием.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Правильное сбалансированное питание роллера.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Способы и методы профилактики пагубных привычек, асоциального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созависимого поведения. Антидопинговое поведение.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Тестирование уровня физической и технической подготовленности в роллер спорте.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3)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упражнений для развития физических качеств (ловкости, гибкости, силы, координации, выносливости, быстроты и скоростных способностей).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упражнений, формирующие двигательные умения и навыки технических и тактических действий в роллер спорте.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Технические приемы и тактические действия в роллер спорте, изученные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на уровне основного общего образования.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Техника фристайл – слалома – прыжок в высоту: базовые элементы, прыжок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высоту.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Техника слайдов: базовые элементы, слайды опорно-скользящие, просто скользящие, свободно-скользящие.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Техника дисциплины самокат: парковые трюки (дроп, эйр, тэйлгрэб, ноу футер, ноу хэндер, брайфлир, киклесс, 180, 360).</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и другое), спирали (ласточка, кораблик, пистолетик).</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Техника фристайл-слалома: базовые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Совершенствование элементов техники передвижения по игровой площадке полевого игрока в хоккее на роликовых коньках.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Совершенствование техники владения клюшкой и шайбой полевого игрока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роллер спорте.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Совершенствование техники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Совершенствование тактики игры в нападении: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индивидуальные действия с шайбой и без нее (открывание, отвлечение соперника, создание численного преимущества на отдельном участке поля, подключение);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групповые взаимодействия и комбинации (в парах, тройках, группах,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при стандартных положениях);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командные взаимодействия: расположение и взаимодействие игроков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при организации атакующих действий в различных игровых ситуациях (позиционная атака, быстрая атака), расположение и взаимодействие игроков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при розыгрышах стандартных ситуаций в атаке (спорная шайба, свободный удар, ввод шайбы в игру), расположение и взаимодействие игроков при игре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неравночисленных составах в атаке (игра в численном большинстве).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Совершенствование тактики игры в защите.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Индивидуальные действия. Оценка целесообразности той или иной позиции. Своевременное занятие наиболее выгодной позиции. Применение отбора шайбы изученным способом в зависимости от игровой обстановки.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Групповые действия. Взаимодействие в обороне при численном преимуществе соперника, осуществляя правильный выбор позиции и страховки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Командные взаимодействия: расположение и взаимодействие игроков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(спорная шайба, свободный удар, ввод шайбы в игру), расположение и взаимодействие игроков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 игре в неравночисленных составах (игра в численном меньшинстве).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Учебные игры в хоккее на роликовых коньках. Малые (упрощенные) игры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технико-тактической подготовке хоккеистов. Участие в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127.9.16.7. Содержание модуля «Роллер спорт» направлено на достижение </w:t>
      </w:r>
      <w:r>
        <w:rPr>
          <w:rFonts w:ascii="Times New Roman" w:eastAsia="Calibri" w:hAnsi="Times New Roman"/>
          <w:sz w:val="28"/>
          <w:szCs w:val="28"/>
        </w:rPr>
        <w:lastRenderedPageBreak/>
        <w:t>обучающимися личностных, метапредметных и предметных результатов обучения.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127.9.16.7.1. При изучении модуля «Роллер спорт»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проявление чувства гордости за свою Родину, российский народ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 историю России через достижения национальной сборной команды страны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 роллер спорту и ведущих российских спортсменов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его защите;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роллер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роллер спорта,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федераций регионального, всероссийского и мирового уровней, отечественных и зарубежных роллер клубов, а также школьных спортивных клубов;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реализация ценностей здорового и безопасного образа жизни, потребности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физическом самосовершенствовании, занятиях спортивно-оздоровительной деятельностью, неприятие вредных привычек;</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роллер спорту;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ответственной деятельности средствами роллер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127.9.16.7.2. При изучении модуля «Роллер спорт» на уровне среднего общего образования у обучающихся будут сформированы следующие метапредметные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различных ситуациях; осуществлять, контролировать и корректировать учебную, тренировочную, игровую и соревновательную деятельность по роллер спорту;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организовывать учебное сотрудничество и совместную деятельность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w:t>
      </w:r>
      <w:r>
        <w:rPr>
          <w:rFonts w:ascii="Times New Roman" w:eastAsia="Calibri" w:hAnsi="Times New Roman"/>
          <w:sz w:val="28"/>
          <w:szCs w:val="28"/>
        </w:rPr>
        <w:lastRenderedPageBreak/>
        <w:t>учитывать позиции других участников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владение основами самоконтроля, самооценки, принятия решений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осуществления осознанного выбора в учебной и познавательной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создавать, применять и преобразовывать графические пиктограммы физических упражнений в двигательные действия и наоборот; схемы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для тактических, игровых задач, а также запоминание программ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последовательностей выполнения элементов;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самостоятельно применять различные методы, инструменты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127.9.16.7.3. При изучении модуля «Роллер спорт» на уровне среднего общего образования у обучающихся будут сформированы следующие 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истории развития современного роллер спорта, традиций роллер движения в мире, в Российской Федерации, в регионе;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характеризовать роль и основные функции главных организаций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федераций (международные, российские) по роллер спорту, осуществляющих управление данным видом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владение способностью аргументированно принимать участие в обсуждении успехов и неудач сборных команд страны, отечественных и зарубежных роллер клубов на международной арене;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роллер спорту, понимать структуру спортивных соревнований и физкультурных мероприятий по роллер спорту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его спортивным дисциплинам среди различных возрастных групп и категорий участников;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понимание роли занятий роллер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w:t>
      </w:r>
      <w:r>
        <w:rPr>
          <w:rFonts w:ascii="Times New Roman" w:eastAsia="Calibri" w:hAnsi="Times New Roman"/>
          <w:sz w:val="28"/>
          <w:szCs w:val="28"/>
        </w:rPr>
        <w:lastRenderedPageBreak/>
        <w:t>и развития физических качеств;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планировать, организовывать и проводить самостоятельные тренировки по роллер спорту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и умение применять основы формирования сбалансированного питания спортсмена по избранному направлению роллер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роллер 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владение навыками разработки и выполнения физических упражнений различной целевой и функциональной направленности, используя средства роллер спорта, применять их в игровой 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характеризовать и демонстрировать комплексы упражнений, формирующие двигательные умения и навыки тактических и технических приемов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роллер спорте;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выполнять индивидуальные технические элементы (приемы) хоккея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на роликах, фигурного катания на роликовых коньках, фристайл-слалома, спидскейтинга, самоката;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моделирование и демонстрация индивидуальных, групповых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 командных действий в тактике направлений роллер спорта;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применение изученных тактических действий в учебной, игровой соревновательной и досуговой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владение способностью понимать сущность возникновения ошибок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ошибок, ошибок соперников, выделять слабые и сильные стороны </w:t>
      </w:r>
      <w:r>
        <w:rPr>
          <w:rFonts w:ascii="Times New Roman" w:eastAsia="Calibri" w:hAnsi="Times New Roman"/>
          <w:sz w:val="28"/>
          <w:szCs w:val="28"/>
        </w:rPr>
        <w:lastRenderedPageBreak/>
        <w:t>игры, забегов, выступлений, делать выводы;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участие в соревновательной деятельности в соответствии с правилами роллер спорта; применение правил соревнований и судейской терминологии в судейской практике и соревнованиях;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и соблюдение требований к местам проведения занятий роллер спортом, способность применять знания в самостоятельном выборе спортивного инвентаря (технические требования к инвентарю и оборудованию), мест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для самостоятельных занятий роллер спортом, в досуговой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и соблюдение правил техники безопасности во время занятий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 соревнований по роллер спорту;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причин возникновения травм и умение оказывать первую помощь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 травмах и повреждениях во время занятий роллер 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и соблюдение гигиенических основ образовательной, тренировочной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 досуговой двигательной деятельности, основ организации здорового образа жизни средствами роллер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владение навыками использования занятий роллер спортом для организации индивидуального отдыха и досуга, укрепления собственного здоровья, повышения уровня физических кондиций;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проводить контрольн контрольно-тестовые упражнения по общей, специальной и технической подготовке по роллер спорту в соответствии </w:t>
      </w:r>
      <w:r>
        <w:rPr>
          <w:rFonts w:ascii="Times New Roman" w:eastAsia="Calibri" w:hAnsi="Times New Roman"/>
          <w:sz w:val="28"/>
          <w:szCs w:val="28"/>
        </w:rPr>
        <w:br/>
        <w:t xml:space="preserve">с методикой;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выявлять особенности в приросте показателей физической и технической подготовленности, сравнивать их с возрастными стандартами физической </w:t>
      </w:r>
      <w:r>
        <w:rPr>
          <w:rFonts w:ascii="Times New Roman" w:eastAsia="Calibri" w:hAnsi="Times New Roman"/>
          <w:sz w:val="28"/>
          <w:szCs w:val="28"/>
        </w:rPr>
        <w:br/>
        <w:t>и технической подготовленности;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соблюдать правила безопасного, правомерного поведения </w:t>
      </w:r>
      <w:r>
        <w:rPr>
          <w:rFonts w:ascii="Times New Roman" w:eastAsia="Calibri" w:hAnsi="Times New Roman"/>
          <w:sz w:val="28"/>
          <w:szCs w:val="28"/>
        </w:rPr>
        <w:br/>
        <w:t>во время соревнований различного уровня по роллер спорту в качестве зрителя, болельщика;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и умение применять способы и методы профилактики пагубных привычек, асоциального и созависимого поведения, знание понятий «допинг» </w:t>
      </w:r>
      <w:r>
        <w:rPr>
          <w:rFonts w:ascii="Times New Roman" w:eastAsia="Calibri" w:hAnsi="Times New Roman"/>
          <w:sz w:val="28"/>
          <w:szCs w:val="28"/>
        </w:rPr>
        <w:br/>
        <w:t>и «антидопинг».</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127.9.17. Модуль «Скалолазание».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127.9.17.1. Пояснительная записка модуля «Скалолазание».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Модуль «Скалолазание» (далее – модуль «Скалолазание», модуль </w:t>
      </w:r>
      <w:r>
        <w:rPr>
          <w:rFonts w:ascii="Times New Roman" w:eastAsia="Calibri" w:hAnsi="Times New Roman"/>
          <w:sz w:val="28"/>
          <w:szCs w:val="28"/>
        </w:rPr>
        <w:br/>
        <w:t>по скалолазанию, скалолазание)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Скалолазание является новым, современным видом спорта, который в наши дни активно развивается в более чем в 75 странах мира, входит в 20 самых популярных видов спорта на планете и включено в программу Олимпийских игр.</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Занятия скалолазанием для подростков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w:t>
      </w:r>
      <w:r>
        <w:rPr>
          <w:rFonts w:ascii="Times New Roman" w:eastAsia="Calibri" w:hAnsi="Times New Roman"/>
          <w:sz w:val="28"/>
          <w:szCs w:val="28"/>
        </w:rPr>
        <w:br/>
        <w:t xml:space="preserve">с физическими упражнениями является наиболее эффективной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w:t>
      </w:r>
      <w:r>
        <w:rPr>
          <w:rFonts w:ascii="Times New Roman" w:eastAsia="Calibri" w:hAnsi="Times New Roman"/>
          <w:sz w:val="28"/>
          <w:szCs w:val="28"/>
        </w:rPr>
        <w:br/>
        <w:t xml:space="preserve">и повышением общего уровня работоспособности обучающихся. Под влиянием нагрузок укрепляется опорно-двигательный аппарат, активный характер двигательной деятельности и дозированная нагрузка на занятиях оказывают </w:t>
      </w:r>
      <w:r>
        <w:rPr>
          <w:rFonts w:ascii="Times New Roman" w:eastAsia="Calibri" w:hAnsi="Times New Roman"/>
          <w:sz w:val="28"/>
          <w:szCs w:val="28"/>
        </w:rPr>
        <w:br/>
        <w:t>на сердечно-сосудистую систему положительное тренирующее воздействие. Занятия способствуют положительному воздействию на центральную нервную систему.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127.9.17.2. Целью изучения модуля «Скалолазание» является формирование </w:t>
      </w:r>
      <w:r>
        <w:rPr>
          <w:rFonts w:ascii="Times New Roman" w:eastAsia="Calibri" w:hAnsi="Times New Roman"/>
          <w:sz w:val="28"/>
          <w:szCs w:val="28"/>
        </w:rPr>
        <w:b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w:t>
      </w:r>
      <w:r>
        <w:rPr>
          <w:rFonts w:ascii="Times New Roman" w:eastAsia="Calibri" w:hAnsi="Times New Roman"/>
          <w:sz w:val="28"/>
          <w:szCs w:val="28"/>
        </w:rPr>
        <w:br/>
        <w:t>и спортом с использованием средств скалолазания.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127.9.17.3. Задачами изучения модуля «Скалолазание» являются: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всестороннее гармоничное развитие обучающихся, увеличение объема </w:t>
      </w:r>
      <w:r>
        <w:rPr>
          <w:rFonts w:ascii="Times New Roman" w:eastAsia="Calibri" w:hAnsi="Times New Roman"/>
          <w:sz w:val="28"/>
          <w:szCs w:val="28"/>
        </w:rPr>
        <w:br/>
        <w:t>их двигательной активности;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освоение знаний о физической культуре и спорте в целом, и о скалолазании </w:t>
      </w:r>
      <w:r>
        <w:rPr>
          <w:rFonts w:ascii="Times New Roman" w:eastAsia="Calibri" w:hAnsi="Times New Roman"/>
          <w:sz w:val="28"/>
          <w:szCs w:val="28"/>
        </w:rPr>
        <w:br/>
        <w:t>в частности;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формирование общих представлений о скалолазании, о его возможностях </w:t>
      </w:r>
      <w:r>
        <w:rPr>
          <w:rFonts w:ascii="Times New Roman" w:eastAsia="Calibri" w:hAnsi="Times New Roman"/>
          <w:sz w:val="28"/>
          <w:szCs w:val="28"/>
        </w:rPr>
        <w:br/>
        <w:t>и значении в процессе укрепления здоровья, физическом развитии и физической подготовке обучающихся;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скалолазания;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формирование образовательного фундамента, основанного на знаниях </w:t>
      </w:r>
      <w:r>
        <w:rPr>
          <w:rFonts w:ascii="Times New Roman" w:eastAsia="Calibri" w:hAnsi="Times New Roman"/>
          <w:sz w:val="28"/>
          <w:szCs w:val="28"/>
        </w:rPr>
        <w:br/>
        <w:t>и умениях в области физической культуры и спорта, на соответствующем культурном уровне развития личности обучающегося, создающего необходимые предпосылки для его самореализации;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воспитание положительных качеств личности, норм коллективного взаимодействия и сотрудничества;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Pr>
          <w:rFonts w:ascii="Times New Roman" w:eastAsia="Calibri" w:hAnsi="Times New Roman"/>
          <w:sz w:val="28"/>
          <w:szCs w:val="28"/>
        </w:rPr>
        <w:br/>
        <w:t>и спортом средствами скалолазания;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выявление, развитие и поддержка одаренных детей в области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127.9.17.4. Место и роль модуля «Скалолазание».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Модуль «Скалолазание» доступен для освоения всем обучающимся, независимо </w:t>
      </w:r>
      <w:r>
        <w:rPr>
          <w:rFonts w:ascii="Times New Roman" w:eastAsia="Calibri" w:hAnsi="Times New Roman"/>
          <w:sz w:val="28"/>
          <w:szCs w:val="28"/>
        </w:rPr>
        <w:lastRenderedPageBreak/>
        <w:t xml:space="preserve">от уровня их физического развития и гендерных особенностей, </w:t>
      </w:r>
      <w:r>
        <w:rPr>
          <w:rFonts w:ascii="Times New Roman" w:eastAsia="Calibri" w:hAnsi="Times New Roman"/>
          <w:sz w:val="28"/>
          <w:szCs w:val="28"/>
        </w:rPr>
        <w:br/>
        <w:t>и расширяет спектр физкультурно-спортивных направлений в общеобразовательных организациях.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Интеграция модуля по скалолазанию поможет обучающимся в освоении содержательных компонентов и модулей по гимнастике, легкой атлетике, подвижным и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подготовке юношей к службе в Вооруженных Силах Российской Федерации </w:t>
      </w:r>
      <w:r>
        <w:rPr>
          <w:rFonts w:ascii="Times New Roman" w:eastAsia="Calibri" w:hAnsi="Times New Roman"/>
          <w:sz w:val="28"/>
          <w:szCs w:val="28"/>
        </w:rPr>
        <w:br/>
        <w:t>и участии в спортивных соревнованиях.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127.9.17.5. Модуль «Скалолазание» может быть реализован в следующих вариантах: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данного вида спорта, с учетом возраста и физической подготовленности обучающихся;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виде целостного последовательного учебного модуля, изучаемого </w:t>
      </w:r>
      <w:r>
        <w:rPr>
          <w:rFonts w:ascii="Times New Roman" w:eastAsia="Calibri" w:hAnsi="Times New Roman"/>
          <w:sz w:val="28"/>
          <w:szCs w:val="28"/>
        </w:rPr>
        <w:b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Pr>
          <w:rFonts w:ascii="Times New Roman" w:eastAsia="Calibri" w:hAnsi="Times New Roman"/>
          <w:sz w:val="28"/>
          <w:szCs w:val="28"/>
        </w:rPr>
        <w:br/>
        <w:t>(при организации и проведении уроков физической культуры с 3-х часовой недельной нагрузкой рекомендуемый объем в 10, 11-х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w:t>
      </w:r>
      <w:r>
        <w:rPr>
          <w:rFonts w:ascii="Times New Roman" w:eastAsia="Calibri" w:hAnsi="Times New Roman"/>
          <w:sz w:val="28"/>
          <w:szCs w:val="28"/>
        </w:rPr>
        <w:br/>
        <w:t>объем в 10, 11-х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127.9.17.6. Содержание модуля «Скалолазание».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 Знания о скалолазании.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Названия, роль и структура главных официальных организаций мира, Европы, страны, региона, занимающихся развитием скалолазания.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Современные тенденции развития скалолазания на территории региона, России, Европы и мира.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История развития скалолазания в мире, Европе и в России, достижения отечественных и зарубежных скалолазов и национальных команд.</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Основные направления развития спортивного менеджмента и маркетинга </w:t>
      </w:r>
      <w:r>
        <w:rPr>
          <w:rFonts w:ascii="Times New Roman" w:eastAsia="Calibri" w:hAnsi="Times New Roman"/>
          <w:sz w:val="28"/>
          <w:szCs w:val="28"/>
        </w:rPr>
        <w:br/>
        <w:t>в скалолазании.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Официальный календарь соревнований (международных, всероссийских, региональных).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Средства общей и специальной физической подготовки, применяемые </w:t>
      </w:r>
      <w:r>
        <w:rPr>
          <w:rFonts w:ascii="Times New Roman" w:eastAsia="Calibri" w:hAnsi="Times New Roman"/>
          <w:sz w:val="28"/>
          <w:szCs w:val="28"/>
        </w:rPr>
        <w:br/>
        <w:t>в образовательной и тренировочной деятельности при занятиях скалолазанием.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Влияние занятий скалолазанием на физическую, психическую, интеллектуальную и социальную деятельность человека.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Психологическая подготовка скалолазов.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Правила по технике безопасности во время занятий и соревнований </w:t>
      </w:r>
      <w:r>
        <w:rPr>
          <w:rFonts w:ascii="Times New Roman" w:eastAsia="Calibri" w:hAnsi="Times New Roman"/>
          <w:sz w:val="28"/>
          <w:szCs w:val="28"/>
        </w:rPr>
        <w:br/>
        <w:t>по скалолазанию.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Профилактика спортивного травматизма скалолазов, причины возникновения травм и методы их устранения.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Профилактика пагубных привычек, неприятие асоциального ведомого (отклоняющегося) деструктивного поведения. Антидопинговое поведение.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Правила безопасного, правомерного поведения во время соревнований различного ранга по скалолазанию в качестве зрителя или волонтера.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Взаимосвязь развития физических качеств и специальной физической подготовки скалолазов в формировании и совершенствовании технического мастерства.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Гигиенические основы образовательной, тренировочной и досуговой двигательной деятельности (режим труда и отдыха).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2) Способы самостоятельной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Планирование самостоятельной подготовки в скалолазании.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Организация и проведение самостоятельных занятий по скалолазанию.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Способы самостоятельного освоения двигательных действий, подбор подготовительных и специальных упражнений.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Комплексы упражнений общеразвивающего, подготовительного </w:t>
      </w:r>
      <w:r>
        <w:rPr>
          <w:rFonts w:ascii="Times New Roman" w:eastAsia="Calibri" w:hAnsi="Times New Roman"/>
          <w:sz w:val="28"/>
          <w:szCs w:val="28"/>
        </w:rPr>
        <w:br/>
        <w:t>и специального воздействия в скалолазании.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специальных упражнений на развитие физических качеств скалолаза: скорости, силы, гибкости, ловкости, выносливости.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Самоконтроль и его роль в образовательной и тренировочной деятельности.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Объективные и субъективные признаки утомления.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Средства восстановления организма после физической нагрузки.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Способы индивидуального регулирования физической нагрузки с учетом уровня физического развития и функционального состояния.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Средства восстановления (массаж, самомассаж, баня, оздоровительное плавание) после физических нагрузок на занятиях скалолазанием </w:t>
      </w:r>
      <w:r>
        <w:rPr>
          <w:rFonts w:ascii="Times New Roman" w:eastAsia="Calibri" w:hAnsi="Times New Roman"/>
          <w:sz w:val="28"/>
          <w:szCs w:val="28"/>
        </w:rPr>
        <w:br/>
        <w:t>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Тестирование уровня физической подготовленности в скалолазании. Контрольно-тестовые упражнения по общей и специальной физической подготовке.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Технологии предупреждения и нивелирования конфликтных ситуаций </w:t>
      </w:r>
      <w:r>
        <w:rPr>
          <w:rFonts w:ascii="Times New Roman" w:eastAsia="Calibri" w:hAnsi="Times New Roman"/>
          <w:sz w:val="28"/>
          <w:szCs w:val="28"/>
        </w:rPr>
        <w:br/>
        <w:t>во время занятий скалолазанием, решения спорных и проблемных ситуаций.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Причины возникновения технических ошибок при выполнении двигательных действий и способы их устранения.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Основы анализа собственных технических и тактических действий и действий соперников.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Технические требования к инвентарю и оборудованию для занятий скалолазанием.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3)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упражнений для развития физических качеств (быстроты, ловкости, гибкости, силы, общей и специальной выносливости).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Комплексы упражнений, формирующие эффективную технику движений </w:t>
      </w:r>
      <w:r>
        <w:rPr>
          <w:rFonts w:ascii="Times New Roman" w:eastAsia="Calibri" w:hAnsi="Times New Roman"/>
          <w:sz w:val="28"/>
          <w:szCs w:val="28"/>
        </w:rPr>
        <w:br/>
        <w:t>и двигательные умения и навыки технических и тактических действий скалолаза.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Техника лазания.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Элементы работы ног на различном рельефе высокой сложности, типы хватов, технические движения и элементы высокой сложности.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Лазание на плоскостях с различным углом наклона (положительные стенки, вертикали, стенки с отрицательным уклоном до 90 градусов).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Лазание с различным темпом и скоростью перемещения.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Сложно-координационные технические элементы повышенной сложности.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Технические и тактические действия в скалолазании, изученные на уровне основного общего образования.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127.9.17.7. Содержание модуля «Скалолазание» направлено на достижение обучающимися личностных, метапредметных и предметных результатов обучения.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127.9.17.7.1. При изучении модуля «Скалолазание»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воспитание чувства патриотизма, ответственности перед Родиной, гордости </w:t>
      </w:r>
      <w:r>
        <w:rPr>
          <w:rFonts w:ascii="Times New Roman" w:eastAsia="Calibri" w:hAnsi="Times New Roman"/>
          <w:sz w:val="28"/>
          <w:szCs w:val="28"/>
        </w:rPr>
        <w:br/>
        <w:t>за свой край, свою Родину, уважение государственных символов (герб, флаг, гимн), готовность к служению Отечеству;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формирование основ саморазвития и самообразования через ценности, традиции и идеалы главных организаций регионального, всероссийского уровней </w:t>
      </w:r>
      <w:r>
        <w:rPr>
          <w:rFonts w:ascii="Times New Roman" w:eastAsia="Calibri" w:hAnsi="Times New Roman"/>
          <w:sz w:val="28"/>
          <w:szCs w:val="28"/>
        </w:rPr>
        <w:br/>
        <w:t>по скалолазанию, мотивации и осознанному выбору индивидуальной траектории образования средствами скалолазания, профессиональных предпочтений в области физической культуры и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формирование основ нормы морали, духовно-нравственной культуры </w:t>
      </w:r>
      <w:r>
        <w:rPr>
          <w:rFonts w:ascii="Times New Roman" w:eastAsia="Calibri" w:hAnsi="Times New Roman"/>
          <w:sz w:val="28"/>
          <w:szCs w:val="28"/>
        </w:rPr>
        <w:br/>
        <w:t>и ценностного отношения к физической культуре, как неотъемлемой части общечеловеческой культуры средствами скалолазания;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толерантное осознание и поведение, 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w:t>
      </w:r>
      <w:r>
        <w:rPr>
          <w:rFonts w:ascii="Times New Roman" w:eastAsia="Calibri" w:hAnsi="Times New Roman"/>
          <w:sz w:val="28"/>
          <w:szCs w:val="28"/>
        </w:rPr>
        <w:br/>
        <w:t xml:space="preserve">и соревновательной деятельности, судейской практики на принципах доброжелательности и взаимопомощи;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проявление осознанного и ответственного отношения к собственным поступкам; </w:t>
      </w:r>
      <w:r>
        <w:rPr>
          <w:rFonts w:ascii="Times New Roman" w:eastAsia="Calibri" w:hAnsi="Times New Roman"/>
          <w:sz w:val="28"/>
          <w:szCs w:val="28"/>
        </w:rPr>
        <w:lastRenderedPageBreak/>
        <w:t>моральной компетентности в решении проблем в процессе занятий физической культурой, игровой и соревновательной деятельности по скалолазанию;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осознанный выбор будущей профессии и возможности реализации собственных жизненных планов средствами скалолазания как условие успешной профессиональной, спортивной и общественной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скалолазания;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реализация ценностей здорового и безопасного образа жизни, потребности </w:t>
      </w:r>
      <w:r>
        <w:rPr>
          <w:rFonts w:ascii="Times New Roman" w:eastAsia="Calibri" w:hAnsi="Times New Roman"/>
          <w:sz w:val="28"/>
          <w:szCs w:val="28"/>
        </w:rPr>
        <w:br/>
        <w:t>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127.9.17.7.2. При изучении модуля «Скалолазание» на уровне среднего общего образования у обучающихся будут сформированы следующие метапредметные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самостоятельно определять цели своего обучения средствами скалолазания и составлять планы в рамках физкультурно-спортивной деятельности; выбирать успешную стратегию и тактику в различных ситуациях;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тренировочной, соревновательной и досуговой деятельности, оценивать правильность выполнения задач, собственные возможности их решения;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самостоятельно оценивать и принимать решения, определяющие стратегию и тактику поведения в учебной, тренировочной, соревновательной </w:t>
      </w:r>
      <w:r>
        <w:rPr>
          <w:rFonts w:ascii="Times New Roman" w:eastAsia="Calibri" w:hAnsi="Times New Roman"/>
          <w:sz w:val="28"/>
          <w:szCs w:val="28"/>
        </w:rPr>
        <w:br/>
        <w:t xml:space="preserve">и досуговой деятельности, судейской практике с учетом гражданских </w:t>
      </w:r>
      <w:r>
        <w:rPr>
          <w:rFonts w:ascii="Times New Roman" w:eastAsia="Calibri" w:hAnsi="Times New Roman"/>
          <w:sz w:val="28"/>
          <w:szCs w:val="28"/>
        </w:rPr>
        <w:br/>
        <w:t>и нравственных ценностей;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к самостоятельной информационно-познавательной деятельности, умение ориентироваться в различных источниках информации </w:t>
      </w:r>
      <w:r>
        <w:rPr>
          <w:rFonts w:ascii="Times New Roman" w:eastAsia="Calibri" w:hAnsi="Times New Roman"/>
          <w:sz w:val="28"/>
          <w:szCs w:val="28"/>
        </w:rPr>
        <w:br/>
        <w:t>с соблюдением правовых и этических норм, норм информационной безопасности.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127.9.17.7.3. При изучении модуля «Скалолазание» на уровне основного общего образования у обучающихся будут сформированы следующие предметные </w:t>
      </w:r>
      <w:r>
        <w:rPr>
          <w:rFonts w:ascii="Times New Roman" w:eastAsia="Calibri" w:hAnsi="Times New Roman"/>
          <w:sz w:val="28"/>
          <w:szCs w:val="28"/>
        </w:rPr>
        <w:lastRenderedPageBreak/>
        <w:t>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сформированность знаний по истории возникновения скалолазания, достижениях национальной сборной команды страны по скалолазанию </w:t>
      </w:r>
      <w:r>
        <w:rPr>
          <w:rFonts w:ascii="Times New Roman" w:eastAsia="Calibri" w:hAnsi="Times New Roman"/>
          <w:sz w:val="28"/>
          <w:szCs w:val="28"/>
        </w:rPr>
        <w:br/>
        <w:t>на чемпионатах мира, чемпионатах Европы, Олимпийских играх, о легендарных отечественных и зарубежных скалолазах и тренерах;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сформированность представлений о спортивных дисциплинах скалолазания </w:t>
      </w:r>
      <w:r>
        <w:rPr>
          <w:rFonts w:ascii="Times New Roman" w:eastAsia="Calibri" w:hAnsi="Times New Roman"/>
          <w:sz w:val="28"/>
          <w:szCs w:val="28"/>
        </w:rPr>
        <w:br/>
        <w:t>и основных правилах соревнований по скалолазанию;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сформированность навыков безопасного поведения во время занятий скалолазанием и посещений соревнований по скалолазанию;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сформированность знаний и соблюдение правил личной гигиены, требований </w:t>
      </w:r>
      <w:r>
        <w:rPr>
          <w:rFonts w:ascii="Times New Roman" w:eastAsia="Calibri" w:hAnsi="Times New Roman"/>
          <w:sz w:val="28"/>
          <w:szCs w:val="28"/>
        </w:rPr>
        <w:br/>
        <w:t>к спортивной одежде, обуви и спортивному инвентарю для занятий скалолазанием;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сформированность базовых навыков самоконтроля и наблюдения за своим физическим состоянием и величиной физических нагрузок;</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умение составлять и осваивать упражнения и комплексы утренней гигиенической гимнастики, дыхательной гимнастики, упражнений для глаз, </w:t>
      </w:r>
      <w:r>
        <w:rPr>
          <w:rFonts w:ascii="Times New Roman" w:eastAsia="Calibri" w:hAnsi="Times New Roman"/>
          <w:sz w:val="28"/>
          <w:szCs w:val="28"/>
        </w:rPr>
        <w:br/>
        <w:t>для формирования осанки, профилактики плоскостопия;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умением перемещаться по скалодрому различным темпом, а также правильно осуществлять приземления при прыжках, срывах и падениях;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умение работы со снаряжением и оборудованием необходимым </w:t>
      </w:r>
      <w:r>
        <w:rPr>
          <w:rFonts w:ascii="Times New Roman" w:eastAsia="Calibri" w:hAnsi="Times New Roman"/>
          <w:sz w:val="28"/>
          <w:szCs w:val="28"/>
        </w:rPr>
        <w:br/>
        <w:t xml:space="preserve">для скалолазания в различных дисциплинах;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знание техники безопасности при работе на скалодроме во время тренировочного процесса 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концентрировать свое внимание на базовых элементах техники движений в различных дисциплинах скалолазания, уметь устранять ошибки </w:t>
      </w:r>
      <w:r>
        <w:rPr>
          <w:rFonts w:ascii="Times New Roman" w:eastAsia="Calibri" w:hAnsi="Times New Roman"/>
          <w:sz w:val="28"/>
          <w:szCs w:val="28"/>
        </w:rPr>
        <w:br/>
        <w:t>после подсказки учителя;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участие в контрольных занятиях и учебных соревнованиях по скалолазанию;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скалолазанием.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127.9.18. Модуль «Спортивный туризм».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127.9.18.1. Пояснительная записка модуля «Спортивный туризм».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Модуль «Спортивный туризм» (далее – модуль «Спортивный туризм», модуль по спортивному туризму, спортивный туризм)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Спортивный туризм является универсальным средством физического воспитания и способствует гармоничному развитию, укреплению здоровья обучающихся.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образовательном процессе средства спортивного туризма содействуют практическому закреплению знаний многих изучаемых предметов школьной программы, комплексному развитию у обучающихся всех физических качеств, комплексно влияют на органы и системы растущего организма обучающегося, укрепляя и повышая их функциональный уровень.</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Спортивный туризм выделяется среди других командных видов спорта своей </w:t>
      </w:r>
      <w:r>
        <w:rPr>
          <w:rFonts w:ascii="Times New Roman" w:eastAsia="Calibri" w:hAnsi="Times New Roman"/>
          <w:sz w:val="28"/>
          <w:szCs w:val="28"/>
        </w:rPr>
        <w:lastRenderedPageBreak/>
        <w:t>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Занятия туризмом можно организовать в смешанных группах мальчиков и девочек, как в зале, так и на открытом воздухе в условиях природной среды.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127.9.18.2. Целью изучения модуля «Спортивный туризм»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127.9.18.3. Задачами изучения модуля «Спортивный туризм» являются: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всестороннее гармоничное развитие обучающихся, увеличение объема </w:t>
      </w:r>
      <w:r>
        <w:rPr>
          <w:rFonts w:ascii="Times New Roman" w:eastAsia="Calibri" w:hAnsi="Times New Roman"/>
          <w:sz w:val="28"/>
          <w:szCs w:val="28"/>
        </w:rPr>
        <w:br/>
        <w:t>их двигательной активности;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туристских мероприятий;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освоение знаний о физической культуре и спорте в целом, истории развития туризма в частности;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формирование общих представлений о спортивном туризме, </w:t>
      </w:r>
      <w:r>
        <w:rPr>
          <w:rFonts w:ascii="Times New Roman" w:eastAsia="Calibri" w:hAnsi="Times New Roman"/>
          <w:sz w:val="28"/>
          <w:szCs w:val="28"/>
        </w:rPr>
        <w:br/>
        <w:t>о его возможностях и значении в процессе укрепления здоровья, физическом развитии и физической подготовке обучающихся;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формирование образовательного базиса, основанного как на знаниях </w:t>
      </w:r>
      <w:r>
        <w:rPr>
          <w:rFonts w:ascii="Times New Roman" w:eastAsia="Calibri" w:hAnsi="Times New Roman"/>
          <w:sz w:val="28"/>
          <w:szCs w:val="28"/>
        </w:rPr>
        <w:br/>
        <w:t>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спортивного туризма;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воспитание положительных качеств личности, норм коллективного взаимодействия и сотрудничества;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w:t>
      </w:r>
      <w:r>
        <w:rPr>
          <w:rFonts w:ascii="Times New Roman" w:eastAsia="Calibri" w:hAnsi="Times New Roman"/>
          <w:sz w:val="28"/>
          <w:szCs w:val="28"/>
        </w:rPr>
        <w:lastRenderedPageBreak/>
        <w:t>индивидуальных потребностей обучающихся в занятиях физической культурой и 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выявление, развитие и поддержка одаренных детей в области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127.9.18.4. Место и роль модуля «Спортивный туризм».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Модуль «Спортивный туризм»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Специфика модуля по спортивному туризму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Интеграция модуля по спортивному туризму поможет обучающимся </w:t>
      </w:r>
      <w:r>
        <w:rPr>
          <w:rFonts w:ascii="Times New Roman" w:eastAsia="Calibri" w:hAnsi="Times New Roman"/>
          <w:sz w:val="28"/>
          <w:szCs w:val="28"/>
        </w:rPr>
        <w:b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127.9.18.5. Модуль «Спортивный туризм» может быть реализован </w:t>
      </w:r>
      <w:r>
        <w:rPr>
          <w:rFonts w:ascii="Times New Roman" w:eastAsia="Calibri" w:hAnsi="Times New Roman"/>
          <w:sz w:val="28"/>
          <w:szCs w:val="28"/>
        </w:rPr>
        <w:br/>
        <w:t>в следующих вариантах: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видов спортивного туризма, с учетом возраста и физической подготовленности обучающихся (с соответствующей дозировкой и интенсивностью);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виде целостного последовательного учебного модуля, изучаемого </w:t>
      </w:r>
      <w:r>
        <w:rPr>
          <w:rFonts w:ascii="Times New Roman" w:eastAsia="Calibri" w:hAnsi="Times New Roman"/>
          <w:sz w:val="28"/>
          <w:szCs w:val="28"/>
        </w:rPr>
        <w:b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w:t>
      </w:r>
      <w:r>
        <w:rPr>
          <w:rFonts w:ascii="Times New Roman" w:eastAsia="Calibri" w:hAnsi="Times New Roman"/>
          <w:sz w:val="28"/>
          <w:szCs w:val="28"/>
        </w:rPr>
        <w:lastRenderedPageBreak/>
        <w:t>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w:t>
      </w:r>
      <w:r>
        <w:rPr>
          <w:rFonts w:ascii="Times New Roman" w:eastAsia="Calibri" w:hAnsi="Times New Roman"/>
          <w:sz w:val="28"/>
          <w:szCs w:val="28"/>
        </w:rPr>
        <w:br/>
        <w:t>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127.9.18.6. Содержание модуля «Спортивный туризм».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 Знания о спортивном туризме.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История зарождения спортивного туризма. Известные отечественные спортивные туристы и тренеры. Современное состояние спортивного туризма </w:t>
      </w:r>
      <w:r>
        <w:rPr>
          <w:rFonts w:ascii="Times New Roman" w:eastAsia="Calibri" w:hAnsi="Times New Roman"/>
          <w:sz w:val="28"/>
          <w:szCs w:val="28"/>
        </w:rPr>
        <w:br/>
        <w:t>в Российской Федерации. Место спортивного туризма в Единой всероссийской спортивной классификации. Понятие спортивных федераций по туризму как общественных организаций. Сильнейшие спортсмены и тренеры в современном спортивном туризме. Официальные правила соревнований по спортивному туризму. Характеристика вида спорта «Спортивный туризм» и особенности дисциплин «маршрут», «дистанция» и «северная ходьба».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Влияние занятий спортивным туризмом на формирование положительных качеств личности человека (воли, смелости, патриотизма, трудолюбия, честности, сознательности, выдержки, решительности, настойчивости, этических норм поведения).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Распределение обязанностей среди участников туристской группы.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Правила безопасного проведения туристских мероприятий. Характерные травмы туристов и мероприятия по их предупреждению Режим дня при занятиях спортивным туризмом. Правила личной гигиены во время занятий спортивным туризмом.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Правила подбора физических упражнений для развития физических качеств туристов. Основные средства и методы обучения технике и тактике спортивного туризма.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Вредные привычки, причины их возникновения и пагубное влияние </w:t>
      </w:r>
      <w:r>
        <w:rPr>
          <w:rFonts w:ascii="Times New Roman" w:eastAsia="Calibri" w:hAnsi="Times New Roman"/>
          <w:sz w:val="28"/>
          <w:szCs w:val="28"/>
        </w:rPr>
        <w:br/>
        <w:t>на организм человека и его здоровье.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2) Способы самостоятельной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Самостоятельный подбор упражнений, определение их назначения </w:t>
      </w:r>
      <w:r>
        <w:rPr>
          <w:rFonts w:ascii="Times New Roman" w:eastAsia="Calibri" w:hAnsi="Times New Roman"/>
          <w:sz w:val="28"/>
          <w:szCs w:val="28"/>
        </w:rPr>
        <w:br/>
      </w:r>
      <w:r>
        <w:rPr>
          <w:rFonts w:ascii="Times New Roman" w:eastAsia="Calibri" w:hAnsi="Times New Roman"/>
          <w:sz w:val="28"/>
          <w:szCs w:val="28"/>
        </w:rPr>
        <w:lastRenderedPageBreak/>
        <w:t xml:space="preserve">для развития определенных физических качеств и последовательность </w:t>
      </w:r>
      <w:r>
        <w:rPr>
          <w:rFonts w:ascii="Times New Roman" w:eastAsia="Calibri" w:hAnsi="Times New Roman"/>
          <w:sz w:val="28"/>
          <w:szCs w:val="28"/>
        </w:rPr>
        <w:br/>
        <w:t>их выполнения, дозировка нагрузки.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Составление планов и самостоятельное проведение занятий по спортивному туризму.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Самонаблюдение и самоконтроль за индивидуальным развитием и состоянием здоровья.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Организация самостоятельных занятий по коррекции осанки, веса </w:t>
      </w:r>
      <w:r>
        <w:rPr>
          <w:rFonts w:ascii="Times New Roman" w:eastAsia="Calibri" w:hAnsi="Times New Roman"/>
          <w:sz w:val="28"/>
          <w:szCs w:val="28"/>
        </w:rPr>
        <w:br/>
        <w:t>и телосложения.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Личный дневник развития и здоровья. Правильное сбалансированное питание туриста.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Противодействие допингу в спорте и борьба с ним.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Правила личной гигиены, требования к туристской одежде и обуви. Правила ухода за туристским снаряжением и инвентарем.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Тестирование уровня физической и технической подготовленности туристов.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3)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упражнений для развития физических качеств (быстроты, скоростно-силовых качеств, силы, ловкости, выносливости, гибкости).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Упражнения и комплексы для коррекции веса, фигуры и нарушений осанки.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Совершенствование технических приемов и тактических действий </w:t>
      </w:r>
      <w:r>
        <w:rPr>
          <w:rFonts w:ascii="Times New Roman" w:eastAsia="Calibri" w:hAnsi="Times New Roman"/>
          <w:sz w:val="28"/>
          <w:szCs w:val="28"/>
        </w:rPr>
        <w:br/>
        <w:t>в спортивном туризме, изученных на уровне основного общего образования.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Специально-подготовительные упражнения, развивающие основные качества, необходимые для овладения техникой и тактикой спортивного туризма.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Групповые и командные взаимодействия и комбинации в различных ситуациях и видах спортивного туризма.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Совершенствование тактики на туристских маршрутах и дистанциях </w:t>
      </w:r>
      <w:r>
        <w:rPr>
          <w:rFonts w:ascii="Times New Roman" w:eastAsia="Calibri" w:hAnsi="Times New Roman"/>
          <w:sz w:val="28"/>
          <w:szCs w:val="28"/>
        </w:rPr>
        <w:br/>
        <w:t>по различным видам спортивного туризма.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Групповые действия. Правильный выбор позиции и страховки </w:t>
      </w:r>
      <w:r>
        <w:rPr>
          <w:rFonts w:ascii="Times New Roman" w:eastAsia="Calibri" w:hAnsi="Times New Roman"/>
          <w:sz w:val="28"/>
          <w:szCs w:val="28"/>
        </w:rPr>
        <w:br/>
        <w:t>при прохождении дистанции или маршрута.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Расположение и взаимодействие участников группы (команды) </w:t>
      </w:r>
      <w:r>
        <w:rPr>
          <w:rFonts w:ascii="Times New Roman" w:eastAsia="Calibri" w:hAnsi="Times New Roman"/>
          <w:sz w:val="28"/>
          <w:szCs w:val="28"/>
        </w:rPr>
        <w:br/>
        <w:t>при стандартных и нестандартных ситуациях.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Основы специальной психологической подготовки в спортивном туризме: психологические качества, психологическая устойчивость, психофизиологические функции, самовнушение, аутогенная тренировка, релаксация.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Учебно-тренировочные походы и сборы. Участие в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127.9.18.7. Содержание модуля «Спортивный туризм» направлено </w:t>
      </w:r>
      <w:r>
        <w:rPr>
          <w:rFonts w:ascii="Times New Roman" w:eastAsia="Calibri" w:hAnsi="Times New Roman"/>
          <w:sz w:val="28"/>
          <w:szCs w:val="28"/>
        </w:rPr>
        <w:br/>
        <w:t>на достижение обучающимися личностных, метапредметных и предметных результатов обучения.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127.9.18.7.1. При изучении модуля «Спортивный туризм»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основы саморазвития и самообразования через ценности, традиции и идеалы главных организаций регионального, всероссийского уровней по туризму, мотивации и осознанному выбору индивидуальной траектории образования средствами спортивного туризма профессиональных предпочтений в области физической культуры и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основы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спортивного туризма;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толерантное осознание и поведение, 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проявление осознанного и ответственного отношения к собственным поступкам;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проявление моральной компетентности в решении проблем в процессе занятий </w:t>
      </w:r>
      <w:r>
        <w:rPr>
          <w:rFonts w:ascii="Times New Roman" w:eastAsia="Calibri" w:hAnsi="Times New Roman"/>
          <w:sz w:val="28"/>
          <w:szCs w:val="28"/>
        </w:rPr>
        <w:lastRenderedPageBreak/>
        <w:t>физической культурой, туристской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осознанный выбор будущей профессии и возможности реализации собственных жизненных планов средствами спортивного туризма как условие успешной профессиональной, спортивной и общественной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спортивного туризма;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реализация ценностей здорового и безопасного образа жизни, потребности </w:t>
      </w:r>
      <w:r>
        <w:rPr>
          <w:rFonts w:ascii="Times New Roman" w:eastAsia="Calibri" w:hAnsi="Times New Roman"/>
          <w:sz w:val="28"/>
          <w:szCs w:val="28"/>
        </w:rPr>
        <w:br/>
        <w:t>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127.9.18.7.2. При изучении модуля «Спортивный туризм» на уровне среднего общего образования у обучающихся будут сформированы следующие метапредметные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к самостоятельной информационно-познавательной деятельности, умение ориентироваться в различных источниках информации </w:t>
      </w:r>
      <w:r>
        <w:rPr>
          <w:rFonts w:ascii="Times New Roman" w:eastAsia="Calibri" w:hAnsi="Times New Roman"/>
          <w:sz w:val="28"/>
          <w:szCs w:val="28"/>
        </w:rPr>
        <w:br/>
        <w:t>с соблюдением правовых и этических норм, норм информационной безопасности.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127.9.18.7.3. При изучении изучения модуля «Спортивный туризм» на уровне среднего общего образования у обучающихся будут сформированы следующие 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понимание роли и значения занятий спортивным туризмом в формировании личностных качеств, в активном включении в здоровый образ жизни, укреплении </w:t>
      </w:r>
      <w:r>
        <w:rPr>
          <w:rFonts w:ascii="Times New Roman" w:eastAsia="Calibri" w:hAnsi="Times New Roman"/>
          <w:sz w:val="28"/>
          <w:szCs w:val="28"/>
        </w:rPr>
        <w:br/>
        <w:t>и сохранении индивидуального здоровья;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правил соревнований по спортивному туризму, знание состава судейской коллегии, обслуживающей соревнования по спортивному туризму </w:t>
      </w:r>
      <w:r>
        <w:rPr>
          <w:rFonts w:ascii="Times New Roman" w:eastAsia="Calibri" w:hAnsi="Times New Roman"/>
          <w:sz w:val="28"/>
          <w:szCs w:val="28"/>
        </w:rPr>
        <w:br/>
        <w:t xml:space="preserve">и основных функций судей, жестов судьи;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демонстровать технические приемы спортивного туризма;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применение тактических решений в спортивном туризме;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использование средств и методов совершенствования технических приемов </w:t>
      </w:r>
      <w:r>
        <w:rPr>
          <w:rFonts w:ascii="Times New Roman" w:eastAsia="Calibri" w:hAnsi="Times New Roman"/>
          <w:sz w:val="28"/>
          <w:szCs w:val="28"/>
        </w:rPr>
        <w:br/>
        <w:t>и тактических действий в спортивном туризме;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выявление ошибок в технике выполнения упражнений, формирующих двигательные умения и навыки технических и тактических действий туристов;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осуществление соревновательной деятельности в соответствии с правилами спортивного туризма, судейской практики;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определение признаков положительного влияния занятий спортивным туризмом на укрепление здоровья, установление связи между развитием физических качеств и основных систем организма;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соблюдение требований безопасности при организации туристских мероприятий, знание правил оказания первой помощи при травмах и ушибах </w:t>
      </w:r>
      <w:r>
        <w:rPr>
          <w:rFonts w:ascii="Times New Roman" w:eastAsia="Calibri" w:hAnsi="Times New Roman"/>
          <w:sz w:val="28"/>
          <w:szCs w:val="28"/>
        </w:rPr>
        <w:br/>
        <w:t>во время занятий физическими упражнениями и спортивным туризмом в частности;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организовывать самостоятельные занятия с использованием средств туризма,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контрольно-тестовых упражнений для определения уровня физической, технической и тактической подготовленности юного туриста;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127.9.19. Модуль «Хоккей на траве».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127.9.19.1. Пояснительная записка модуля «Хоккей на траве».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Модуль «Хоккей на траве» (далее – модуль «Хоккей на траве», модуль </w:t>
      </w:r>
      <w:r>
        <w:rPr>
          <w:rFonts w:ascii="Times New Roman" w:eastAsia="Calibri" w:hAnsi="Times New Roman"/>
          <w:sz w:val="28"/>
          <w:szCs w:val="28"/>
        </w:rPr>
        <w:br/>
      </w:r>
      <w:r>
        <w:rPr>
          <w:rFonts w:ascii="Times New Roman" w:eastAsia="Calibri" w:hAnsi="Times New Roman"/>
          <w:sz w:val="28"/>
          <w:szCs w:val="28"/>
        </w:rPr>
        <w:lastRenderedPageBreak/>
        <w:t>по хоккею на траве, хоккей на траве)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Хоккей на траве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Выполнение сложнокоординационных, технико-тактических действий </w:t>
      </w:r>
      <w:r>
        <w:rPr>
          <w:rFonts w:ascii="Times New Roman" w:eastAsia="Calibri" w:hAnsi="Times New Roman"/>
          <w:sz w:val="28"/>
          <w:szCs w:val="28"/>
        </w:rPr>
        <w:br/>
        <w:t>в хоккее на траве обеспечивает эффективное воспитание физических качеств (быстроты, ловкости, выносливости, силы и гибкости) и формирование двигательных навыков.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Занятия хоккеем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w:t>
      </w:r>
      <w:r>
        <w:rPr>
          <w:rFonts w:ascii="Times New Roman" w:eastAsia="Calibri" w:hAnsi="Times New Roman"/>
          <w:sz w:val="28"/>
          <w:szCs w:val="28"/>
        </w:rPr>
        <w:br/>
        <w:t>и целеустремленность, способность управлять своими эмоциями).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127.9.19.2. Целью изучения модуля «Хоккей на траве»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траве.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127.9.19.3. Задачами изучения модуля «Хоккей на траве» являются: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всестороннее гармоничное развитие обучающихся, увеличение объема </w:t>
      </w:r>
      <w:r>
        <w:rPr>
          <w:rFonts w:ascii="Times New Roman" w:eastAsia="Calibri" w:hAnsi="Times New Roman"/>
          <w:sz w:val="28"/>
          <w:szCs w:val="28"/>
        </w:rPr>
        <w:br/>
        <w:t>их двигательной активности;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укрепление физического, психологического и социального здоровья обучающихся, воспитание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освоение знаний о физической культуре и спорте в целом, истории развития хоккея на траве в частности;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общих представлений о хоккее на траве, о его возможностях и значении в процессе укрепления здоровья, физическом развитии и физической подготовке обучающихся;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популяризация хоккея на траве, привлечение обучающихся, проявляющих повышенный интерес и способности к занятиям хоккеем на траве, в школьные спортивные клубы, секции, к участию в соревнованиях;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выявление, развитие и поддержка одаренных детей в области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127.9.19.4. Место и роль модуля «Хоккей на траве».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Модуль «Хоккей на траве» доступен для освоения всем обучающимся, независимо от уровня их физического развития и гендерных особенностей, </w:t>
      </w:r>
      <w:r>
        <w:rPr>
          <w:rFonts w:ascii="Times New Roman" w:eastAsia="Calibri" w:hAnsi="Times New Roman"/>
          <w:sz w:val="28"/>
          <w:szCs w:val="28"/>
        </w:rPr>
        <w:br/>
        <w:t>и расширяет спектр физкультурно-спортивных направлений в общеобразовательных организациях.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Специфика модуля по хоккею на траве сочетается практически со всеми базовыми видами спорта (легкая атлетика, гимнастика, спортивные игры) </w:t>
      </w:r>
      <w:r>
        <w:rPr>
          <w:rFonts w:ascii="Times New Roman" w:eastAsia="Calibri" w:hAnsi="Times New Roman"/>
          <w:sz w:val="28"/>
          <w:szCs w:val="28"/>
        </w:rPr>
        <w:br/>
        <w:t xml:space="preserve">и разделами «Знания о физической культуре», «Способы самостоятельной </w:t>
      </w:r>
      <w:r>
        <w:rPr>
          <w:rFonts w:ascii="Times New Roman" w:eastAsia="Calibri" w:hAnsi="Times New Roman"/>
          <w:sz w:val="28"/>
          <w:szCs w:val="28"/>
        </w:rPr>
        <w:lastRenderedPageBreak/>
        <w:t>деятельности»,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w:t>
      </w:r>
      <w:r>
        <w:rPr>
          <w:rFonts w:ascii="Times New Roman" w:eastAsia="Calibri" w:hAnsi="Times New Roman"/>
          <w:sz w:val="28"/>
          <w:szCs w:val="28"/>
        </w:rPr>
        <w:br/>
        <w:t xml:space="preserve">и обороне», участии в спортивных соревнованиях и подготовке юношей </w:t>
      </w:r>
      <w:r>
        <w:rPr>
          <w:rFonts w:ascii="Times New Roman" w:eastAsia="Calibri" w:hAnsi="Times New Roman"/>
          <w:sz w:val="28"/>
          <w:szCs w:val="28"/>
        </w:rPr>
        <w:br/>
        <w:t>к службе в Вооруженных Силах Российской Федерации.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127.9.19.5. Модуль «Хоккей на траве» может быть реализован в следующих вариантах: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его элементов, с учетом возраста и физической подготовленности обучающихся;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виде целостного последовательного учебного модуля, изучаемого </w:t>
      </w:r>
      <w:r>
        <w:rPr>
          <w:rFonts w:ascii="Times New Roman" w:eastAsia="Calibri" w:hAnsi="Times New Roman"/>
          <w:sz w:val="28"/>
          <w:szCs w:val="28"/>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127.9.19.6. Содержание модуля «Хоккей на траве».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 Знания о хоккее на траве.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История развития современного хоккея в мире, в Российской Федерации, </w:t>
      </w:r>
      <w:r>
        <w:rPr>
          <w:rFonts w:ascii="Times New Roman" w:eastAsia="Calibri" w:hAnsi="Times New Roman"/>
          <w:sz w:val="28"/>
          <w:szCs w:val="28"/>
        </w:rPr>
        <w:br/>
        <w:t xml:space="preserve">в регионе.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Хоккейные клубы, их история и традиции. Легендарные отечественные </w:t>
      </w:r>
      <w:r>
        <w:rPr>
          <w:rFonts w:ascii="Times New Roman" w:eastAsia="Calibri" w:hAnsi="Times New Roman"/>
          <w:sz w:val="28"/>
          <w:szCs w:val="28"/>
        </w:rPr>
        <w:lastRenderedPageBreak/>
        <w:t xml:space="preserve">хоккеисты и тренеры.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Достижения отечественной сборной команды страны на чемпионатах мира, Европы, Олимпийских играх.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Главные хоккейные организации и федерации (международные, российские), осуществляющие управление хоккеем на траве, их роль и основные функции.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Правила соревнований по хоккею на траве. Официальный календарь соревнований (международных, всероссийских, региональных).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Понятия и характеристика технических элементов хоккея на траве, </w:t>
      </w:r>
      <w:r>
        <w:rPr>
          <w:rFonts w:ascii="Times New Roman" w:eastAsia="Calibri" w:hAnsi="Times New Roman"/>
          <w:sz w:val="28"/>
          <w:szCs w:val="28"/>
        </w:rPr>
        <w:br/>
        <w:t xml:space="preserve">их название, назначение и методика выполнения. Характеристика тактики хоккея </w:t>
      </w:r>
      <w:r>
        <w:rPr>
          <w:rFonts w:ascii="Times New Roman" w:eastAsia="Calibri" w:hAnsi="Times New Roman"/>
          <w:sz w:val="28"/>
          <w:szCs w:val="28"/>
        </w:rPr>
        <w:br/>
        <w:t>на траве и ее компонентов.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Занятия хоккеем на траве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хоккеиста.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упражнений для воспитания физических качеств хоккеиста. Здоровьеформирующие факторы и средства.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Требования безопасности при организации занятий хоккеем на траве. Характерные травмы хоккеистов на траве и мероприятия по их предупреждению.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2) Способы самостоятельной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Правила безопасного, правомерного поведения во время соревнований </w:t>
      </w:r>
      <w:r>
        <w:rPr>
          <w:rFonts w:ascii="Times New Roman" w:eastAsia="Calibri" w:hAnsi="Times New Roman"/>
          <w:sz w:val="28"/>
          <w:szCs w:val="28"/>
        </w:rPr>
        <w:br/>
        <w:t>по хоккею на траве в качестве зрителя, болельщика.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Организация и проведение самостоятельных занятий по хоккею на траве. Составление планов и самостоятельное проведение занятий по хоккею на траве.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Способы самостоятельного освоения двигательных действий, подбор подводящих, подготовительных и специальных упражнений.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хоккеиста.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Правила личной гигиены, требования к спортивной экипировке для занятий хоккеем на траве. Правила ухода за спортивным инвентарем и оборудованием.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w:t>
      </w:r>
      <w:r>
        <w:rPr>
          <w:rFonts w:ascii="Times New Roman" w:eastAsia="Calibri" w:hAnsi="Times New Roman"/>
          <w:sz w:val="28"/>
          <w:szCs w:val="28"/>
        </w:rPr>
        <w:lastRenderedPageBreak/>
        <w:t xml:space="preserve">упражнений различной направленности.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Способы и методы профилактики пагубных привычек, асоциального </w:t>
      </w:r>
      <w:r>
        <w:rPr>
          <w:rFonts w:ascii="Times New Roman" w:eastAsia="Calibri" w:hAnsi="Times New Roman"/>
          <w:sz w:val="28"/>
          <w:szCs w:val="28"/>
        </w:rPr>
        <w:br/>
        <w:t>и созависимого поведения. Противодействие допингу в спорте и борьба с ним.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Тестирование уровня физической подготовленности в хоккее на траве.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3)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упражнений для воспитания физических качеств (ловкости, гибкости, силы, выносливости, быстроты).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Комплексы упражнений, формирующие двигательные умения и навыки, </w:t>
      </w:r>
      <w:r>
        <w:rPr>
          <w:rFonts w:ascii="Times New Roman" w:eastAsia="Calibri" w:hAnsi="Times New Roman"/>
          <w:sz w:val="28"/>
          <w:szCs w:val="28"/>
        </w:rPr>
        <w:br/>
        <w:t xml:space="preserve">а также технику действий хоккеиста на траве: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общеподготовительные упражнения (общеразвивающие упражнения, упражнения со снарядами, на снарядах из других видов спорта (легкая атлетика, гимнастика);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 и удары мяча различными способами, ведение, дриблинг, передачи, игровые упражнения (1х1, 2х1, 3х1, 3х2, 3х3 и другие), двусторонние игры.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специальной разминки перед соревнованиями.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Индивидуальные технические действия передвижения: бег, передвижение скрестными шагами, спиной вперед, повороты, торможения и остановки </w:t>
      </w:r>
      <w:r>
        <w:rPr>
          <w:rFonts w:ascii="Times New Roman" w:eastAsia="Calibri" w:hAnsi="Times New Roman"/>
          <w:sz w:val="28"/>
          <w:szCs w:val="28"/>
        </w:rPr>
        <w:br/>
        <w:t>с поворотом на 90 градусов, старты лицом, боком вперед, с предварительным поворотом, прыжки толчком, одной, двумя ногами.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Технические действия владения клюшкой и мячом: ведение, дриблинг, броски и удары, передачи, прием и остановки, обводка, финты, отбор.</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Технические действия вратаря: основная стойка, передвижение, ловля </w:t>
      </w:r>
      <w:r>
        <w:rPr>
          <w:rFonts w:ascii="Times New Roman" w:eastAsia="Calibri" w:hAnsi="Times New Roman"/>
          <w:sz w:val="28"/>
          <w:szCs w:val="28"/>
        </w:rPr>
        <w:br/>
        <w:t>и отбивание мяча на месте и в падении, игра клюшкой и бахилами.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Тактические действия (индивидуальные и групповые): тактика атаки, тактика обороны, тактика игры в неравных составах, тактические действия с учетом игровых амплуа в команде, быстрые переключения в действиях – от нападения к защите и от защиты к нападению.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Тактические взаимодействия: в парах, тройках, группах.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Тактика штрафного углового удара.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Учебные игры в хоккей. Участие в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127.9.19.7. Содержание модуля «Хоккей на траве» направлено на достижение обучающимися личностных, метапредметных и предметных результатов обучения.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127.9.19.7.1. При изучении модуля «Хоккей на траве»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сформированность основ саморазвития и самовоспитания через ценности, традиции и идеалы главных хоккейных организаций регионального, всероссийского и мирового уровней, отечественных и зарубежных хоккейных клубов;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хоккея на траве;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хоккея на траве;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готовность к осознанному выбору будущей профессии и возможностей реализации собственных жизненных планов средствами хоккея на траве как условие успешной профессиональной, спортивной и общественной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127.9.19.7.2. При изучении модуля «Хоккей на траве» на уровне среднего общего образования у обучающихся будут сформированы следующие метапредметные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хоккею на траве;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к самостоятельной информационно-познавательной деятельности, умение ориентироваться в различных источниках информации </w:t>
      </w:r>
      <w:r>
        <w:rPr>
          <w:rFonts w:ascii="Times New Roman" w:eastAsia="Calibri" w:hAnsi="Times New Roman"/>
          <w:sz w:val="28"/>
          <w:szCs w:val="28"/>
        </w:rPr>
        <w:br/>
        <w:t>с соблюдением правовых и этических норм, норм информационной безопасности.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127.9.19.7.3. При изучении модуля «Хоккей на траве» на уровне среднего общего образования у обучающихся будут сформированы следующие 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истории развития современного хоккея на траве, традиций клубного хоккейного движения в мире, в Российской Федерации, в регионе, легендарных отечественных и зарубежных хоккеистов и тренеров, принесших славу российскому и мировому хоккею на траве;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характеризовать роль и основные функции главных хоккейных организаций и федераций (международные, российские), осуществляющих управление хоккеем на траве;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анализировать результаты соревнований, входящих в официальный календарь соревнований (международных, всероссийских, региональных);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понимание роли занятий хоккеем на траве как средства укрепления здоровья, повышения функциональных возможностей основных систем организма и развития физических качеств;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использование навыков: организации и проведения самостоятельных занятий по хоккею на траве,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на траве в учебной 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и применение основ формирования сбалансированного питания хоккеиста;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использование правил подбора физических упражнений для развития физических качеств хоккеиста, специально-подготовительных упражнений, формирующих двигательные умения и навыки технических и тактических действий хоккеиста, определение их эффективности;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техники выполнения и демонстрация правильной техники </w:t>
      </w:r>
      <w:r>
        <w:rPr>
          <w:rFonts w:ascii="Times New Roman" w:eastAsia="Calibri" w:hAnsi="Times New Roman"/>
          <w:sz w:val="28"/>
          <w:szCs w:val="28"/>
        </w:rPr>
        <w:br/>
        <w:t>выполнения упражнений для воспитания физических качеств, умение выявлять и устранять ошибки при выполнении упражнений;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классификации техники и тактики игры в хоккей на траве, технических и тактических элементов хоккея на траве, применение и владение техническими и тактическими элементами в игровых заданиях и соревнованиях;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выполнение командных атакующих действий и способов атаки и контратаки в хоккее на траве, тактических комбинаций при различных игровых и стандартных ситуациях;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выявление ошибок в технике выполнения упражнений, формирующих двигательные умения и навыки технических и тактических действий хоккеиста;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совершенствование техники передвижения, техники владения клюшкой </w:t>
      </w:r>
      <w:r>
        <w:rPr>
          <w:rFonts w:ascii="Times New Roman" w:eastAsia="Calibri" w:hAnsi="Times New Roman"/>
          <w:sz w:val="28"/>
          <w:szCs w:val="28"/>
        </w:rPr>
        <w:br/>
        <w:t>и мячом, техники игры вратаря, индивидуальных, групповых и командных тактических действий;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осуществление соревновательной деятельности в соответствии с правилами хоккея на траве, судейской практики;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определение признаков положительного влияния занятий хоккеем на траве на укрепление здоровья, устанавливание связи между развитием физических качеств и основных систем организма;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соблюдение требований безопасности при организации занятий хоккеем </w:t>
      </w:r>
      <w:r>
        <w:rPr>
          <w:rFonts w:ascii="Times New Roman" w:eastAsia="Calibri" w:hAnsi="Times New Roman"/>
          <w:sz w:val="28"/>
          <w:szCs w:val="28"/>
        </w:rPr>
        <w:br/>
        <w:t>на траве, знание правил оказания первой помощи при травмах и ушибах во время занятий физическими упражнениями, и хоккеем на траве в частности;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использование занятий хоккеем на траве для организации индивидуального отдыха и досуга, укрепления собственного здоровья, повышения уровня физических кондиций;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проведение тестирования уровня физической подготовленности хоккеистов на траве,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уровня физической подготовленности;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проводить самостоятельные занятия по хоккею на траве </w:t>
      </w:r>
      <w:r>
        <w:rPr>
          <w:rFonts w:ascii="Times New Roman" w:eastAsia="Calibri" w:hAnsi="Times New Roman"/>
          <w:sz w:val="28"/>
          <w:szCs w:val="28"/>
        </w:rPr>
        <w:br/>
        <w:t>по освоению новых двигательных действий и воспитанию основных физических качеств, контролировать и анализировать эффективность этих занятий;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127.9.20. Модуль «Ушу».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127.9.20.1. Пояснительная записка модуля «Ушу».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Модуль «Ушу» (далее – модуль «Ушу», модуль по ушу, ушу)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w:t>
      </w:r>
      <w:bookmarkStart w:id="45" w:name="_Hlk125118941"/>
      <w:r>
        <w:rPr>
          <w:rFonts w:ascii="Times New Roman" w:eastAsia="Calibri" w:hAnsi="Times New Roman"/>
          <w:sz w:val="28"/>
          <w:szCs w:val="28"/>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bookmarkEnd w:id="45"/>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Ушу является системой физического воспитания, поскольку включает в себя все </w:t>
      </w:r>
      <w:r>
        <w:rPr>
          <w:rFonts w:ascii="Times New Roman" w:eastAsia="Calibri" w:hAnsi="Times New Roman"/>
          <w:sz w:val="28"/>
          <w:szCs w:val="28"/>
        </w:rPr>
        <w:lastRenderedPageBreak/>
        <w:t xml:space="preserve">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w:t>
      </w:r>
      <w:r>
        <w:rPr>
          <w:rFonts w:ascii="Times New Roman" w:eastAsia="Calibri" w:hAnsi="Times New Roman"/>
          <w:sz w:val="28"/>
          <w:szCs w:val="28"/>
        </w:rPr>
        <w:br/>
        <w:t>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Все виды ушу являются эффективным средством физического воспитания для молодого поколения, они способствуют всестороннему физическому, интеллектуальному, нравственному, морально-волевому развитию обучающихся, укреплению их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127.9.20.2. Целью изучения модуля «Ушу» является формирование </w:t>
      </w:r>
      <w:r>
        <w:rPr>
          <w:rFonts w:ascii="Times New Roman" w:eastAsia="Calibri" w:hAnsi="Times New Roman"/>
          <w:sz w:val="28"/>
          <w:szCs w:val="28"/>
        </w:rPr>
        <w:b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127.9.20.3. Задачами изучения модуля «Ушу» являются: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всестороннее гармоничное развитие обучающихся, увеличение объема </w:t>
      </w:r>
      <w:r>
        <w:rPr>
          <w:rFonts w:ascii="Times New Roman" w:eastAsia="Calibri" w:hAnsi="Times New Roman"/>
          <w:sz w:val="28"/>
          <w:szCs w:val="28"/>
        </w:rPr>
        <w:br/>
        <w:t>их двигательной активности и расширения спектра двигательных действий;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ушу;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освоение знаний о физической культуре и спорте в целом, истории становления и развития ушу в частности;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формирование общих представлений о видах ушу, их возможностях </w:t>
      </w:r>
      <w:r>
        <w:rPr>
          <w:rFonts w:ascii="Times New Roman" w:eastAsia="Calibri" w:hAnsi="Times New Roman"/>
          <w:sz w:val="28"/>
          <w:szCs w:val="28"/>
        </w:rPr>
        <w:br/>
        <w:t>и значении в процессе укрепления здоровья, физическом развитии и физической и технической подготовке обучающихся;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формирование образовательного фундамента, основанного </w:t>
      </w:r>
      <w:r>
        <w:rPr>
          <w:rFonts w:ascii="Times New Roman" w:eastAsia="Calibri" w:hAnsi="Times New Roman"/>
          <w:sz w:val="28"/>
          <w:szCs w:val="28"/>
        </w:rPr>
        <w:br/>
        <w:t>на соответствующем культурном уровне развития личности обучающегося, создающего необходимые предпосылки для его раскрытия и самореализации;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ушу;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ушу;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выявление, развитие и поддержка одаренных детей в области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127.9.20.4. Место и роль модуля «Ушу».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Модуль «Ушу» доступен для освоения всем обучающимся, независимо </w:t>
      </w:r>
      <w:r>
        <w:rPr>
          <w:rFonts w:ascii="Times New Roman" w:eastAsia="Calibri" w:hAnsi="Times New Roman"/>
          <w:sz w:val="28"/>
          <w:szCs w:val="28"/>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Специфика модуля по ушу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Интеграция модуля по ушу поможет обучающимся в освоении образовательных </w:t>
      </w:r>
      <w:r>
        <w:rPr>
          <w:rFonts w:ascii="Times New Roman" w:eastAsia="Calibri" w:hAnsi="Times New Roman"/>
          <w:sz w:val="28"/>
          <w:szCs w:val="28"/>
        </w:rPr>
        <w:lastRenderedPageBreak/>
        <w:t xml:space="preserve">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w:t>
      </w:r>
      <w:r>
        <w:rPr>
          <w:rFonts w:ascii="Times New Roman" w:eastAsia="Calibri" w:hAnsi="Times New Roman"/>
          <w:sz w:val="28"/>
          <w:szCs w:val="28"/>
        </w:rPr>
        <w:br/>
        <w:t xml:space="preserve">и обороне», участии в спортивных соревнованиях и подготовке юношей </w:t>
      </w:r>
      <w:r>
        <w:rPr>
          <w:rFonts w:ascii="Times New Roman" w:eastAsia="Calibri" w:hAnsi="Times New Roman"/>
          <w:sz w:val="28"/>
          <w:szCs w:val="28"/>
        </w:rPr>
        <w:br/>
        <w:t>к службе в Вооруженных Силах Российской Федерации.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127.9.20.5. Модуль «Ушу» может быть реализован в следующих вариантах: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ушу, с учетом возраста и физической подготовленности обучающихся </w:t>
      </w:r>
      <w:r>
        <w:rPr>
          <w:rFonts w:ascii="Times New Roman" w:eastAsia="Calibri" w:hAnsi="Times New Roman"/>
          <w:sz w:val="28"/>
          <w:szCs w:val="28"/>
        </w:rPr>
        <w:br/>
        <w:t>(с соответствующей дозировкой и интенсивностью);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виде целостного последовательного учебного модуля, изучаемого </w:t>
      </w:r>
      <w:r>
        <w:rPr>
          <w:rFonts w:ascii="Times New Roman" w:eastAsia="Calibri" w:hAnsi="Times New Roman"/>
          <w:sz w:val="28"/>
          <w:szCs w:val="28"/>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127.9.20.6. Содержание модуля «Ушу».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 Знания об ушу.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История развития современного ушу в мире, в Российской Федерации, </w:t>
      </w:r>
      <w:r>
        <w:rPr>
          <w:rFonts w:ascii="Times New Roman" w:eastAsia="Calibri" w:hAnsi="Times New Roman"/>
          <w:sz w:val="28"/>
          <w:szCs w:val="28"/>
        </w:rPr>
        <w:br/>
        <w:t>в регионе.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Роль и основные функции главных спортивных организаций и федераций (международные, российские), осуществляющих управление ушу.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Легендарные отечественные и зарубежные спортсмены и тренеры.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Официальный календарь соревнований по виду спорта ушу (международных, </w:t>
      </w:r>
      <w:r>
        <w:rPr>
          <w:rFonts w:ascii="Times New Roman" w:eastAsia="Calibri" w:hAnsi="Times New Roman"/>
          <w:sz w:val="28"/>
          <w:szCs w:val="28"/>
        </w:rPr>
        <w:lastRenderedPageBreak/>
        <w:t>всероссийских, региональных).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Требования безопасности при организации занятий ушу.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Характерные травмы в ушу и мероприятия по их предупреждению.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Занятия ушу как средство укрепления здоровья, повышения функциональных возможностей основных систем организма и развития физических качеств.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Словарь терминов и определений ушу.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Правила соревнований по виду спорта ушу.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2) Способы самостоятельной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Правила безопасного, правомерного поведения во время соревнований </w:t>
      </w:r>
      <w:r>
        <w:rPr>
          <w:rFonts w:ascii="Times New Roman" w:eastAsia="Calibri" w:hAnsi="Times New Roman"/>
          <w:sz w:val="28"/>
          <w:szCs w:val="28"/>
        </w:rPr>
        <w:br/>
        <w:t>по виду спорта ушу в качестве зрителя.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Организация и проведение самостоятельных занятий по виду спорта ушу.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Составление планов и самостоятельное проведение занятий по виду спорта ушу.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Способы самостоятельного освоения двигательных действий, подбор подводящих, подготовительных и специальных упражнений.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Правила личной гигиены, требования к спортивной одежде и обуви </w:t>
      </w:r>
      <w:r>
        <w:rPr>
          <w:rFonts w:ascii="Times New Roman" w:eastAsia="Calibri" w:hAnsi="Times New Roman"/>
          <w:sz w:val="28"/>
          <w:szCs w:val="28"/>
        </w:rPr>
        <w:br/>
        <w:t>для занятий ушу.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Правила ухода за спортивным инвентарем и оборудованием.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Правильное сбалансированное питание спортсмена.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Способы и методы профилактики пагубных привычек, асоциального </w:t>
      </w:r>
      <w:r>
        <w:rPr>
          <w:rFonts w:ascii="Times New Roman" w:eastAsia="Calibri" w:hAnsi="Times New Roman"/>
          <w:sz w:val="28"/>
          <w:szCs w:val="28"/>
        </w:rPr>
        <w:br/>
        <w:t>и созависимого поведения.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Антидопинговое поведение.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Тестирование уровня физической подготовленности в ушу.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3)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Комплексы упражнений, формирующие двигательные умения </w:t>
      </w:r>
      <w:r>
        <w:rPr>
          <w:rFonts w:ascii="Times New Roman" w:eastAsia="Calibri" w:hAnsi="Times New Roman"/>
          <w:sz w:val="28"/>
          <w:szCs w:val="28"/>
        </w:rPr>
        <w:br/>
        <w:t xml:space="preserve">и навыки технических и тактических действий спортсмена.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Элементы приемов базовой техники: защиты; контрприемы; комбинации и связки технических действий.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Тактическая подготовка: тактика атаки; тактика обороны; тактика поединка; выбор тактических способов для ведения поединка с конкретным соперником.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Основы специальной психологической подготовки в ушу: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Учебные и контрольные поединки. Участие в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127.9.20.7. Содержание модуля «Ушу» направлено на достижение обучающимися личностных, метапредметных и предметных результатов обучения.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127.9.20.7.1. При изучении модуля «Ушу»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bookmarkStart w:id="46" w:name="_Hlk135059859"/>
      <w:r>
        <w:rPr>
          <w:rFonts w:ascii="Times New Roman" w:eastAsia="Calibri" w:hAnsi="Times New Roman"/>
          <w:sz w:val="28"/>
          <w:szCs w:val="28"/>
        </w:rPr>
        <w:t xml:space="preserve">проявление чувства гордости за свою Родину, российский народ и историю России через достижения российских спортсменов и отечественной сборной команды страны на мировых чемпионатах и международных соревнованиях; </w:t>
      </w:r>
      <w:bookmarkStart w:id="47" w:name="_Hlk135059907"/>
      <w:bookmarkEnd w:id="46"/>
      <w:r>
        <w:rPr>
          <w:rFonts w:ascii="Times New Roman" w:eastAsia="Calibri" w:hAnsi="Times New Roman"/>
          <w:sz w:val="28"/>
          <w:szCs w:val="28"/>
        </w:rPr>
        <w:t>уважение государственных символов (герб, флаг, гимн),</w:t>
      </w:r>
      <w:bookmarkEnd w:id="47"/>
      <w:r>
        <w:rPr>
          <w:rFonts w:ascii="Times New Roman" w:eastAsia="Calibri" w:hAnsi="Times New Roman"/>
          <w:sz w:val="28"/>
          <w:szCs w:val="28"/>
        </w:rPr>
        <w:t xml:space="preserve"> готовность к служению Отечеству, его защите на примере роли, традиций и развития ушу в современном обществе, в Российской Федерации, в регионе;</w:t>
      </w:r>
      <w:bookmarkStart w:id="48" w:name="_Hlk135062757"/>
      <w:bookmarkEnd w:id="48"/>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ушу;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ушу,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виду спорта ушу регионального, всероссийского и мирового уровней, а также школьных спортивных клубов;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реализация ценностей здорового и безопасного образа жизни, потребности в </w:t>
      </w:r>
      <w:r>
        <w:rPr>
          <w:rFonts w:ascii="Times New Roman" w:eastAsia="Calibri" w:hAnsi="Times New Roman"/>
          <w:sz w:val="28"/>
          <w:szCs w:val="28"/>
        </w:rPr>
        <w:lastRenderedPageBreak/>
        <w:t>физическом самосовершенствовании, занятиях спортивно-оздоровительной деятельностью, неприятие вредных привычек.</w:t>
      </w:r>
      <w:bookmarkStart w:id="49" w:name="_Hlk135062837"/>
      <w:bookmarkEnd w:id="49"/>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127.9.20.7.2. При изучении модуля «Ушу» на уровне среднего общего образования у обучающихся будут сформированы следующие метапредметные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w:t>
      </w:r>
      <w:r>
        <w:rPr>
          <w:rFonts w:ascii="Times New Roman" w:eastAsia="Calibri" w:hAnsi="Times New Roman"/>
          <w:sz w:val="28"/>
          <w:szCs w:val="28"/>
        </w:rPr>
        <w:br/>
        <w:t>и тактику в различных ситуациях; осуществлять, контролировать и корректировать учебную, тренировочную, игровую и соревновательную деятельность;</w:t>
      </w:r>
      <w:bookmarkStart w:id="50" w:name="_Hlk98762268"/>
      <w:bookmarkEnd w:id="50"/>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bookmarkStart w:id="51" w:name="_Hlk135062940"/>
      <w:bookmarkEnd w:id="51"/>
      <w:r>
        <w:rPr>
          <w:rFonts w:ascii="Times New Roman" w:eastAsia="Calibri" w:hAnsi="Times New Roman"/>
          <w:sz w:val="28"/>
          <w:szCs w:val="28"/>
        </w:rPr>
        <w:t>умение создавать, применять и преобразовывать графические пиктограммы физических упражнений и технических приемов в двигательные действия и наоборот; схемы для тактических, игровых задач;</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bookmarkStart w:id="52" w:name="_Hlk135062974"/>
      <w:bookmarkEnd w:id="52"/>
      <w:r>
        <w:rPr>
          <w:rFonts w:ascii="Times New Roman" w:eastAsia="Calibri" w:hAnsi="Times New Roman"/>
          <w:sz w:val="28"/>
          <w:szCs w:val="28"/>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bookmarkStart w:id="53" w:name="_Hlk98761563"/>
      <w:bookmarkEnd w:id="53"/>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127.9.20.7.3. При изучении модуля «Ушу» на уровне среднего общего образования у обучающихся будут сформированы следующие 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истории становления и развития современного спортивного ушу, традиций мирового движения ушу в Российской Федерации, легендарных отечественных и зарубежных спортсменов и тренеров;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характеризовать роль и основные функции федераций ушу (международные, российские, региональные), осуществляющих управление ушу;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анализировать результаты соревнований, входящих </w:t>
      </w:r>
      <w:r>
        <w:rPr>
          <w:rFonts w:ascii="Times New Roman" w:eastAsia="Calibri" w:hAnsi="Times New Roman"/>
          <w:sz w:val="28"/>
          <w:szCs w:val="28"/>
        </w:rPr>
        <w:br/>
        <w:t>в официальный календарь соревнований (международных, всероссийских, региональных);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знание роли занятий ушу как средства укрепления здоровья, повышения функциональных возможностей основных систем организма и развития физических качеств; умение характеризовать способы повышения функциональных возможностей основных систем организма и развития физических качеств;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использовать навыки организации и проведения самостоятельных занятий ушу, составления индивидуальных планов, включая способы самостоятельного освоения двигательных действий и технических приемов, подбор подводящих, подготовительных и специальных упражнений; самоконтроля </w:t>
      </w:r>
      <w:r>
        <w:rPr>
          <w:rFonts w:ascii="Times New Roman" w:eastAsia="Calibri" w:hAnsi="Times New Roman"/>
          <w:sz w:val="28"/>
          <w:szCs w:val="28"/>
        </w:rPr>
        <w:br/>
        <w:t>в учебной и соревновательной деятельности; применение средств восстановления организма после физической нагрузки на занятиях ушу в учебной, тренировочной 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и применение основ формирования сбалансированного питания </w:t>
      </w:r>
      <w:r>
        <w:rPr>
          <w:rFonts w:ascii="Times New Roman" w:eastAsia="Calibri" w:hAnsi="Times New Roman"/>
          <w:sz w:val="28"/>
          <w:szCs w:val="28"/>
        </w:rPr>
        <w:br/>
        <w:t>при занятиях ушу;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использовать правила подбора физических упражнений для развития физических качеств, необходимых в поединке; специально-подготовительных упражнений, формирующих двигательные умения и навыки технических и тактических действий спортсмена, определять их эффективность;</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техники выполнения приемов, а также техники выполнения специальных упражнений для развития физических качеств спортсмена, умение выявлять и устранять ошибки при выполнении данных упражнений;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классификации техники ушу, технических и тактических приемов, владение и применение технических и тактических действий в урочной, тренировочной, игровой деятельности и соревнованиях;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выполнять атакующие и защитные действия, а также способы атаки и контратаки, технические и тактические комбинации при различных ситуациях;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выявлять ошибки в технике выполнения упражнений, приемов, защит и контрприемов, формирующих двигательные умения и навыки технических </w:t>
      </w:r>
      <w:r>
        <w:rPr>
          <w:rFonts w:ascii="Times New Roman" w:eastAsia="Calibri" w:hAnsi="Times New Roman"/>
          <w:sz w:val="28"/>
          <w:szCs w:val="28"/>
        </w:rPr>
        <w:br/>
        <w:t>и тактических действий;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демонстрировать технику выполнения базовых приемов </w:t>
      </w:r>
      <w:r>
        <w:rPr>
          <w:rFonts w:ascii="Times New Roman" w:eastAsia="Calibri" w:hAnsi="Times New Roman"/>
          <w:sz w:val="28"/>
          <w:szCs w:val="28"/>
        </w:rPr>
        <w:br/>
        <w:t>в комплексах, приближая ее к эталонной, способов защит и контрприемов, а также тактических действий;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участие в соревновательной деятельности в соответствии с правилами </w:t>
      </w:r>
      <w:r>
        <w:rPr>
          <w:rFonts w:ascii="Times New Roman" w:eastAsia="Calibri" w:hAnsi="Times New Roman"/>
          <w:sz w:val="28"/>
          <w:szCs w:val="28"/>
        </w:rPr>
        <w:br/>
        <w:t>и судейской практике;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определять признаки положительного влияния занятий </w:t>
      </w:r>
      <w:r>
        <w:rPr>
          <w:rFonts w:ascii="Times New Roman" w:eastAsia="Calibri" w:hAnsi="Times New Roman"/>
          <w:sz w:val="28"/>
          <w:szCs w:val="28"/>
        </w:rPr>
        <w:br/>
        <w:t>на укрепление здоровья, устанавливать связь между развитием физических качеств и основных систем организма;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соблюдение требований безопасности при организации занятий, знание правил оказания первой помощи при травмах и ушибах во время занятий физическими упражнениями и ушу в частности;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использовать занятия для организации индивидуального отдыха</w:t>
      </w:r>
      <w:r>
        <w:rPr>
          <w:rFonts w:ascii="Times New Roman" w:eastAsia="Calibri" w:hAnsi="Times New Roman"/>
          <w:sz w:val="28"/>
          <w:szCs w:val="28"/>
        </w:rPr>
        <w:br/>
        <w:t>и досуга, укрепления собственного здоровья, повышения уровня физических кондиций;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провести тестирование уровня физической подготовленности спортсменов, охарактеризовать основные показатели развития физических качеств и состояния здоровья, сравнить свои результаты выполнения контрольных упражнений с эталонными результатами ведущих спортсменов;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вести дневник по физкультурной деятельности, включая оформление планов проведения самостоятельных занятий с физическими упражнениями различной функциональной направленности, данные контроля динамики индивидуального физического развития и физической подготовленности;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и применение способов и методов профилактики пагубных привычек, асоциального и созависимого поведения, знание понятий «допинг» </w:t>
      </w:r>
      <w:r>
        <w:rPr>
          <w:rFonts w:ascii="Times New Roman" w:eastAsia="Calibri" w:hAnsi="Times New Roman"/>
          <w:sz w:val="28"/>
          <w:szCs w:val="28"/>
        </w:rPr>
        <w:br/>
        <w:t xml:space="preserve">и «антидопинг»; знание ценностей чистого спорта, основных аспектов антидопинговой деятельности в спорте.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127.9.21. Модуль «Чир спорт».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127.9.21.1. Пояснительная записка модуля «Чир спорт».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Модуль «Чир спорт» (далее – модуль «Чир спорт», модуль по чир спорту, чир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rFonts w:ascii="Times New Roman" w:eastAsia="Calibri" w:hAnsi="Times New Roman"/>
          <w:sz w:val="28"/>
          <w:szCs w:val="28"/>
        </w:rPr>
        <w:lastRenderedPageBreak/>
        <w:t>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Чир спорт (чирлидинг) – модный, интересный для детей и популярный среди молодежи командный вид спорта, сочетающий в себе спортивные нагрузки и гармонию, красоту выступлений. Команды формируются с учетом возрастных особенностей и физической подготовленности обучающихся на базе общеобразовательных организаций, где могут быть образованы чирлидинговые команды и клубы.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современном чир спорте определены два ключевых направления: чирлидинг и перфоманс, каждое из которых включает в себя несколько дисциплин.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в образовательных организациях.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127.9.21.2. Целью изучения модуля «Чир спорт» является укрепление здоровья подрастающего поколения, развитие творческого потенциала и социальная адаптация обучающихся в обществе посредством физкультурно-спортивных </w:t>
      </w:r>
      <w:r>
        <w:rPr>
          <w:rFonts w:ascii="Times New Roman" w:eastAsia="Calibri" w:hAnsi="Times New Roman"/>
          <w:sz w:val="28"/>
          <w:szCs w:val="28"/>
        </w:rPr>
        <w:br/>
        <w:t>и оздоровительных занятий с использованием средств чир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127.9.21.3. Задачами изучения модуля «Чир спорт» являются: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всестороннее гармоничное развитие обучающихся, увеличение объема </w:t>
      </w:r>
      <w:r>
        <w:rPr>
          <w:rFonts w:ascii="Times New Roman" w:eastAsia="Calibri" w:hAnsi="Times New Roman"/>
          <w:sz w:val="28"/>
          <w:szCs w:val="28"/>
        </w:rPr>
        <w:br/>
        <w:t xml:space="preserve">их двигательной активности;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воспитание личностных качеств (самостоятельность, упорство в достижении цели, чувство коллективной ответственности, дисциплинированность);</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формирование общих представлений о чир спорте, его возможностях </w:t>
      </w:r>
      <w:r>
        <w:rPr>
          <w:rFonts w:ascii="Times New Roman" w:eastAsia="Calibri" w:hAnsi="Times New Roman"/>
          <w:sz w:val="28"/>
          <w:szCs w:val="28"/>
        </w:rPr>
        <w:br/>
        <w:t xml:space="preserve">и значении </w:t>
      </w:r>
      <w:r>
        <w:rPr>
          <w:rFonts w:ascii="Times New Roman" w:eastAsia="Calibri" w:hAnsi="Times New Roman"/>
          <w:sz w:val="28"/>
          <w:szCs w:val="28"/>
        </w:rPr>
        <w:tab/>
        <w:t xml:space="preserve">в процессе укрепления здоровья, физическом развитии и физической подготовке обучающихся;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Pr>
          <w:rFonts w:ascii="Times New Roman" w:eastAsia="Calibri" w:hAnsi="Times New Roman"/>
          <w:sz w:val="28"/>
          <w:szCs w:val="28"/>
        </w:rPr>
        <w:br/>
        <w:t xml:space="preserve">и спортом;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популяризация чир спорта среди подрастающего поколения, привлечение обучающихся, проявляющих повышенный интерес и способности к занятиям </w:t>
      </w:r>
      <w:r>
        <w:rPr>
          <w:rFonts w:ascii="Times New Roman" w:eastAsia="Calibri" w:hAnsi="Times New Roman"/>
          <w:sz w:val="28"/>
          <w:szCs w:val="28"/>
        </w:rPr>
        <w:br/>
        <w:t xml:space="preserve">в школьные спортивные клубы, секции, к участию в соревнованиях;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выявление, развитие и поддержка одаренных детей в области спорта.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127.9.21.4. Место и роль модуля «Чир спорт».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Модуль «Чир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Специфика модуля по чир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Интеграция модуля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участии в спортивных соревнованиях.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127.9.21.5. Модуль «Чир спорт» может быть реализован в следующих вариантах: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чир спорта, с учетом возраста и физической подготовленности обучающихся (с соответствующей дозировкой и интенсивностью);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виде целостного последовательного учебного модуля, изучаемого </w:t>
      </w:r>
      <w:r>
        <w:rPr>
          <w:rFonts w:ascii="Times New Roman" w:eastAsia="Calibri" w:hAnsi="Times New Roman"/>
          <w:sz w:val="28"/>
          <w:szCs w:val="28"/>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127.9.21.6. Содержание модуля «Чир спорт».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 Знания о чир спорте.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Чир спорт как средство физического воспитания, его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Система индивидуальных занятий чир спортом оздоровительной </w:t>
      </w:r>
      <w:r>
        <w:rPr>
          <w:rFonts w:ascii="Times New Roman" w:eastAsia="Calibri" w:hAnsi="Times New Roman"/>
          <w:sz w:val="28"/>
          <w:szCs w:val="28"/>
        </w:rPr>
        <w:br/>
        <w:t>и тренировочной направленности, основы методики их организации и проведения, контроль и оценка эффективности занятий.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bookmarkStart w:id="54" w:name="_Hlk134624886"/>
      <w:r>
        <w:rPr>
          <w:rFonts w:ascii="Times New Roman" w:eastAsia="Calibri" w:hAnsi="Times New Roman"/>
          <w:sz w:val="28"/>
          <w:szCs w:val="28"/>
        </w:rPr>
        <w:t>Требования безопасности при организации занятий чир спортом (в спортивном и хореографическом залах) в том числе самостоятельных.</w:t>
      </w:r>
      <w:bookmarkEnd w:id="54"/>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Особенности соревновательной деятельности чир спорта; правила организации и проведения соревнований, обеспечение безопасности.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Правила соревнований по чир спорту.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Принципы судейства соревнований по чир спорту.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2) Способы самостоятельной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Организация соревнований по чир спорту.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Уровни сложности элементов чир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Организация занятий по чир спорту.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3)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Техника чир-данса.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Построения и перестроения.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Чир-прыжки.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Станты и пирамиды.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127.9.21.7. Содержание модуля «Чир спорт» направлено на достижение обучающимися личностных, метапредметных и предметных результатов обучения.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127.9.21.7.1. При изучении модуля «Чир спорт»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чир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w:t>
      </w:r>
      <w:r>
        <w:rPr>
          <w:rFonts w:ascii="Times New Roman" w:eastAsia="Calibri" w:hAnsi="Times New Roman"/>
          <w:sz w:val="28"/>
          <w:szCs w:val="28"/>
        </w:rPr>
        <w:lastRenderedPageBreak/>
        <w:t>способность к самостоятельной, творческой и ответственной деятельности средствами чир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осознанный выбор будущей профессии и возможностей реализации собственных жизненных планов средствами чир спорта как условие успешной профессиональной, спортивной и общественной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к сопереживанию и формирование позитивного отношения </w:t>
      </w:r>
      <w:r>
        <w:rPr>
          <w:rFonts w:ascii="Times New Roman" w:eastAsia="Calibri" w:hAnsi="Times New Roman"/>
          <w:sz w:val="28"/>
          <w:szCs w:val="28"/>
        </w:rPr>
        <w:br/>
        <w:t xml:space="preserve">к людям, в том числе к лицам с ограниченными возможностями здоровья </w:t>
      </w:r>
      <w:r>
        <w:rPr>
          <w:rFonts w:ascii="Times New Roman" w:eastAsia="Calibri" w:hAnsi="Times New Roman"/>
          <w:sz w:val="28"/>
          <w:szCs w:val="28"/>
        </w:rPr>
        <w:br/>
        <w:t xml:space="preserve">и инвалидам; бережное, ответственное и компетентное отношение </w:t>
      </w:r>
      <w:r>
        <w:rPr>
          <w:rFonts w:ascii="Times New Roman" w:eastAsia="Calibri" w:hAnsi="Times New Roman"/>
          <w:sz w:val="28"/>
          <w:szCs w:val="28"/>
        </w:rPr>
        <w:br/>
        <w:t>к физическому и психологическому здоровью других людей, умение оказывать первую помощь.</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127.9.21.7.2. При изучении модуля «Чир спорт» на уровне среднего общего образования у обучающихся будут сформированы следующие метапредметные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 соревновательную деятельность по чир спорту;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к самостоятельной информационно-познавательной деятельности, умение ориентироваться в различных источниках информации </w:t>
      </w:r>
      <w:r>
        <w:rPr>
          <w:rFonts w:ascii="Times New Roman" w:eastAsia="Calibri" w:hAnsi="Times New Roman"/>
          <w:sz w:val="28"/>
          <w:szCs w:val="28"/>
        </w:rPr>
        <w:br/>
        <w:t>с соблюдением правовых и этических норм, норм информационной безопасности.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127.9.21.7.3. При изучении модуля «Чир спорт» на уровне среднего общего образования у обучающихся будут сформированы следующие предметные </w:t>
      </w:r>
      <w:r>
        <w:rPr>
          <w:rFonts w:ascii="Times New Roman" w:eastAsia="Calibri" w:hAnsi="Times New Roman"/>
          <w:sz w:val="28"/>
          <w:szCs w:val="28"/>
        </w:rPr>
        <w:lastRenderedPageBreak/>
        <w:t>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знаний по истории развития чир спорта в мире и России;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соблюдение требований к местам проведения занятий чир спортом, способность применять знания в самостоятельном выборе спортивного инвентаря, правильного выбора обуви и одежды, мест для самостоятельных занятий чир спортом в досуговой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соблюдение правил техники безопасности во время занятий и соревнований по чир спорту; знание причин возникновения травм и умение оказывать первую помощь при травмах и повреждениях во время занятий чир 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формы организации занятий чир спортом, особенности соревновательной деятельности, правил организации и проведения соревнований, судейства;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понимать сущность возникновения ошибок в двигательной (технической) деятельности при выполнении упражнений чир спорта, анализировать и находить способы устранения ошибок;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знать правила и способы планирования системы индивидуальных занятий чир спортом оздоровительно-корригирующей направленности;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характеризовать основные формы организации занятий </w:t>
      </w:r>
      <w:r>
        <w:rPr>
          <w:rFonts w:ascii="Times New Roman" w:eastAsia="Calibri" w:hAnsi="Times New Roman"/>
          <w:sz w:val="28"/>
          <w:szCs w:val="28"/>
        </w:rPr>
        <w:br/>
        <w:t>чир спортом, определять их целевое назначение и знать особенности проведения;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понимать и анализировать последовательность выполнения упражнений;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характеризовать и демонстрировать правильную технику основных движений в чир спорте;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составлять, подбирать элементы функциональной тренировки с целью составления композиций из них;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участие в соревновательной деятельности на различных уровнях;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применение правил соревнований и судейской терминологии в судейской практике; осуществление судейства соревнований по чир спорту;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способность анализировать результаты соревнований по чир спорту, входящих в официальный календарь соревнований (международных, всероссийских, региональных);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характеризовать и демонстрировать средства общей </w:t>
      </w:r>
      <w:r>
        <w:rPr>
          <w:rFonts w:ascii="Times New Roman" w:eastAsia="Calibri" w:hAnsi="Times New Roman"/>
          <w:sz w:val="28"/>
          <w:szCs w:val="28"/>
        </w:rPr>
        <w:br/>
        <w:t xml:space="preserve">и специальной физической подготовки, применять их в образовательной </w:t>
      </w:r>
      <w:r>
        <w:rPr>
          <w:rFonts w:ascii="Times New Roman" w:eastAsia="Calibri" w:hAnsi="Times New Roman"/>
          <w:sz w:val="28"/>
          <w:szCs w:val="28"/>
        </w:rPr>
        <w:br/>
        <w:t>и тренировочной деятельности при занятиях фитнес-аэробикой;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музыкального слуха, формирование чувства ритма, понимания взаимосвязи;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проводить контрольно-тестовые упражнения по общей, специальной и технической подготовке по фитнес-аэробике в соответствии </w:t>
      </w:r>
      <w:r>
        <w:rPr>
          <w:rFonts w:ascii="Times New Roman" w:eastAsia="Calibri" w:hAnsi="Times New Roman"/>
          <w:sz w:val="28"/>
          <w:szCs w:val="28"/>
        </w:rPr>
        <w:br/>
        <w:t>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определять влияние оздоровительного эффекта от занятий </w:t>
      </w:r>
      <w:r>
        <w:rPr>
          <w:rFonts w:ascii="Times New Roman" w:eastAsia="Calibri" w:hAnsi="Times New Roman"/>
          <w:sz w:val="28"/>
          <w:szCs w:val="28"/>
        </w:rPr>
        <w:br/>
        <w:t>чир спортом на укрепление здоровья, профилактику профессиональных заболеваний и вредных привычек;</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выполнять комплексы упражнений из элементов чир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составлять и выполнять комплексы упражнений из элементов разных дисциплин чир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самостоятельно планировать, организовывать и проводить занятия чир спортом для проведения индивидуального, коллективного и семейного досуга;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выполнять сложно-координированные технические элементы </w:t>
      </w:r>
      <w:r>
        <w:rPr>
          <w:rFonts w:ascii="Times New Roman" w:eastAsia="Calibri" w:hAnsi="Times New Roman"/>
          <w:sz w:val="28"/>
          <w:szCs w:val="28"/>
        </w:rPr>
        <w:br/>
        <w:t>чир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127.9.22. Модуль «Перетягивание каната».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127.9.22.1. Пояснительная записка модуля «Перетягивание каната».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Модуль «Перетягивание каната» (далее – модуль «Перетягивание каната», модуль по перетягиванию каната, перетягивание каната)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w:t>
      </w:r>
      <w:r>
        <w:rPr>
          <w:rFonts w:ascii="Times New Roman" w:eastAsia="Calibri" w:hAnsi="Times New Roman"/>
          <w:sz w:val="28"/>
          <w:szCs w:val="28"/>
        </w:rPr>
        <w:lastRenderedPageBreak/>
        <w:t>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Перетягивание каната – это современный командный силовой вид спорта, в котором надо уметь выстраивать отношения с ассистентами, судьями, тренерами, товарищами по команде и соперниками. Ведь командные состязания не состоятся без сотрудничества и сплоченности, желания находить общий язык и грамотно разрешать конфликтные ситуации.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Занятия перетягиванием каната для обучающихся мальчиков (юношей) </w:t>
      </w:r>
      <w:r>
        <w:rPr>
          <w:rFonts w:ascii="Times New Roman" w:eastAsia="Calibri" w:hAnsi="Times New Roman"/>
          <w:sz w:val="28"/>
          <w:szCs w:val="28"/>
        </w:rPr>
        <w:br/>
        <w:t xml:space="preserve">и девочек (девушек)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при проведении занятий и соревнований на свежем воздухе, являются формой закаливания и благотворно влияют </w:t>
      </w:r>
      <w:r>
        <w:rPr>
          <w:rFonts w:ascii="Times New Roman" w:eastAsia="Calibri" w:hAnsi="Times New Roman"/>
          <w:sz w:val="28"/>
          <w:szCs w:val="28"/>
        </w:rPr>
        <w:br/>
        <w:t xml:space="preserve">на укрепление здоровья и повышение уровня работоспособности обучающихся.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Большим преимуществом такой дисциплины как перетягивание каната, </w:t>
      </w:r>
      <w:r>
        <w:rPr>
          <w:rFonts w:ascii="Times New Roman" w:eastAsia="Calibri" w:hAnsi="Times New Roman"/>
          <w:sz w:val="28"/>
          <w:szCs w:val="28"/>
        </w:rPr>
        <w:br/>
        <w:t xml:space="preserve">по сравнению со многими другими видами спорта, является его доступность, </w:t>
      </w:r>
      <w:r>
        <w:rPr>
          <w:rFonts w:ascii="Times New Roman" w:eastAsia="Calibri" w:hAnsi="Times New Roman"/>
          <w:sz w:val="28"/>
          <w:szCs w:val="28"/>
        </w:rPr>
        <w:br/>
        <w:t xml:space="preserve">что в современных условиях играет немаловажную роль. При проведении учебной и внеклассной работы не требуется больших средств на приобретение оборудования и инвентаря.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127.9.22.2. Целью изучения модуля «Перетягивание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перетягивания каната.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127.9.22.3. Задачами изучения модуля «Перетягивание каната» являются: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всестороннее гармоничное развитие обучающихся, увеличение объема </w:t>
      </w:r>
      <w:r>
        <w:rPr>
          <w:rFonts w:ascii="Times New Roman" w:eastAsia="Calibri" w:hAnsi="Times New Roman"/>
          <w:sz w:val="28"/>
          <w:szCs w:val="28"/>
        </w:rPr>
        <w:br/>
        <w:t>их двигательной активности;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укрепление физического, психологического и социального здоровья обучающихся;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освоение знаний о физической культуре и спорте в целом, истории развития перетягивания каната в частности;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формирование общих представлений о перетягивании каната;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образовательного фундамента;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культуры движений;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воспитание положительных качеств личности, норм коллективного взаимодействия и сотрудничества как с обучающимися своего пола, </w:t>
      </w:r>
      <w:r>
        <w:rPr>
          <w:rFonts w:ascii="Times New Roman" w:eastAsia="Calibri" w:hAnsi="Times New Roman"/>
          <w:sz w:val="28"/>
          <w:szCs w:val="28"/>
        </w:rPr>
        <w:br/>
        <w:t>так и противоположного;</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популяризация перетягивания каната среди молодежи;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выявление, развитие и поддержка одаренных детей в области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127.9.22.4. Место и роль модуля «Перетягивание каната».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Модуль «Перетягивание каната» доступен для освоения всем обучающимся, независимо от уровня их физического развития и гендерных особенностей </w:t>
      </w:r>
      <w:r>
        <w:rPr>
          <w:rFonts w:ascii="Times New Roman" w:eastAsia="Calibri" w:hAnsi="Times New Roman"/>
          <w:sz w:val="28"/>
          <w:szCs w:val="28"/>
        </w:rPr>
        <w:br/>
        <w:t>и расширяет спектр физкультурно-спортивных направлений в общеобразовательных организациях.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Специфика модуля по перетягиванию каната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Интеграция модуля по перетягиванию каната поможет обучающимся </w:t>
      </w:r>
      <w:r>
        <w:rPr>
          <w:rFonts w:ascii="Times New Roman" w:eastAsia="Calibri" w:hAnsi="Times New Roman"/>
          <w:sz w:val="28"/>
          <w:szCs w:val="28"/>
        </w:rPr>
        <w:b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Дисциплины в перетягивании каната предусматривают соревнования </w:t>
      </w:r>
      <w:r>
        <w:rPr>
          <w:rFonts w:ascii="Times New Roman" w:eastAsia="Calibri" w:hAnsi="Times New Roman"/>
          <w:sz w:val="28"/>
          <w:szCs w:val="28"/>
        </w:rPr>
        <w:br/>
        <w:t xml:space="preserve">не только мальчиков (юношей), но и девочек (девушек), также в смешанной команде. Смешанные состязания являются эксклюзивным преимуществом относительно других видов спорта, что особенно важно в школьных образовательных организациях.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127.9.22.5. Модуль «Перетягивание каната» может быть реализован </w:t>
      </w:r>
      <w:r>
        <w:rPr>
          <w:rFonts w:ascii="Times New Roman" w:eastAsia="Calibri" w:hAnsi="Times New Roman"/>
          <w:sz w:val="28"/>
          <w:szCs w:val="28"/>
        </w:rPr>
        <w:br/>
        <w:t>в следующих вариантах: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перетягивания каната, с учетом возраста и физической подготовленности обучающихся (с соответствующей дозировкой </w:t>
      </w:r>
      <w:r>
        <w:rPr>
          <w:rFonts w:ascii="Times New Roman" w:eastAsia="Calibri" w:hAnsi="Times New Roman"/>
          <w:sz w:val="28"/>
          <w:szCs w:val="28"/>
        </w:rPr>
        <w:br/>
        <w:t>и интенсивностью);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виде целостного последовательного учебного модуля, изучаемого </w:t>
      </w:r>
      <w:r>
        <w:rPr>
          <w:rFonts w:ascii="Times New Roman" w:eastAsia="Calibri" w:hAnsi="Times New Roman"/>
          <w:sz w:val="28"/>
          <w:szCs w:val="28"/>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127.9.22.6. Содержание модуля «Перетягивание каната».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 Знания о перетягивании каната.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Официальные органы управления по перетягиванию каната в Европе и мире, роль и функции общероссийской общественной организации «Всероссийская федерация перетягивания каната» (РФПК), Международной федерации перетягивания каната (ТВИФ).</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История отечественных и зарубежных клубов и команд.</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Средства общей и специальной физической подготовки при занятиях </w:t>
      </w:r>
      <w:r>
        <w:rPr>
          <w:rFonts w:ascii="Times New Roman" w:eastAsia="Calibri" w:hAnsi="Times New Roman"/>
          <w:sz w:val="28"/>
          <w:szCs w:val="28"/>
        </w:rPr>
        <w:br/>
        <w:t>по перетягиванию каната.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Психологическая подготовка канатчиков.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Правила по технике безопасности во время занятий и соревнований </w:t>
      </w:r>
      <w:r>
        <w:rPr>
          <w:rFonts w:ascii="Times New Roman" w:eastAsia="Calibri" w:hAnsi="Times New Roman"/>
          <w:sz w:val="28"/>
          <w:szCs w:val="28"/>
        </w:rPr>
        <w:br/>
        <w:t>по перетягиванию каната.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2) Способы самостоятельной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Комплексы упражнений общеразвивающего, подготовительного </w:t>
      </w:r>
      <w:r>
        <w:rPr>
          <w:rFonts w:ascii="Times New Roman" w:eastAsia="Calibri" w:hAnsi="Times New Roman"/>
          <w:sz w:val="28"/>
          <w:szCs w:val="28"/>
        </w:rPr>
        <w:br/>
        <w:t>и специального воздействия в перетягивании каната.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Тестирование уровня физической подготовленности по перетягиванию каната. Контрольно-тестовые упражнения по общей и специальной физической подготовке.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Системы (технологии) проведения соревнований по перетягиванию каната.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Причины возникновения ошибок при выполнении технических приемов </w:t>
      </w:r>
      <w:r>
        <w:rPr>
          <w:rFonts w:ascii="Times New Roman" w:eastAsia="Calibri" w:hAnsi="Times New Roman"/>
          <w:sz w:val="28"/>
          <w:szCs w:val="28"/>
        </w:rPr>
        <w:br/>
        <w:t>и способы их устранения.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Технические требования к инвентарю и оборудованию для соревнований по перетягиванию каната.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3)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упражнений для развития физических качеств (ловкости, гибкости, силы, выносливости, быстроты и скоростных способностей).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упражнений, формирующие двигательные умения и навыки технических приемов и тактических действий канатчика.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Технические приемы и тактические действия в перетягивании каната, изученные на уровне основного общего образования.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Тактика ведения схватки.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Индивидуальные тактические действия при схватках классических, смешанных и женских команд в полных и неполных составах.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Групповые действия. Взаимодействия с партнерами при перетягивании каната с использованием различных тактических вариантов расстановки.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127.9.22.7. Содержание модуля «Перетягивание каната» направлено </w:t>
      </w:r>
      <w:r>
        <w:rPr>
          <w:rFonts w:ascii="Times New Roman" w:eastAsia="Calibri" w:hAnsi="Times New Roman"/>
          <w:sz w:val="28"/>
          <w:szCs w:val="28"/>
        </w:rPr>
        <w:br/>
        <w:t>на достижение обучающимися личностных, метапредметных и предметных результатов обучения.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127.9.22.7.1. При изучении модуля «Перетягивание каната»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проявление чувства гордости за свою Родину, российский народ и историю России через знание истории и современного состояния развития перетягивания каната, включая региональный, всероссийский уровни; уважение государственных символов (герб, флаг, гимн), готовность к служению Отечеству, его защите;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перетягивания каната;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проявление готовности к осознанному выбору будущей профессии </w:t>
      </w:r>
      <w:r>
        <w:rPr>
          <w:rFonts w:ascii="Times New Roman" w:eastAsia="Calibri" w:hAnsi="Times New Roman"/>
          <w:sz w:val="28"/>
          <w:szCs w:val="28"/>
        </w:rPr>
        <w:br/>
        <w:t xml:space="preserve">и возможности реализации собственных жизненных планов средствами перетягивания каната как условие успешной профессиональной, спортивной </w:t>
      </w:r>
      <w:r>
        <w:rPr>
          <w:rFonts w:ascii="Times New Roman" w:eastAsia="Calibri" w:hAnsi="Times New Roman"/>
          <w:sz w:val="28"/>
          <w:szCs w:val="28"/>
        </w:rPr>
        <w:br/>
        <w:t>и общественной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перетягиванию каната;</w:t>
      </w:r>
      <w:bookmarkStart w:id="55" w:name="_Hlk135151885"/>
      <w:bookmarkEnd w:id="55"/>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127.9.22.7.2. При изучении модуля «Перетягивание каната» на уровне среднего общего образования у обучающихся будут сформированы следующие метапредметные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самостоятельно определять цели своего обучения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перетягиванию каната;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127.9.22.7.3. При изучении модуля «Перетягивание каната» на уровне среднего общего образования у обучающихся будут сформированы следующие 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названий, структуры и функций официальных органов управления перетягиванием каната в Европе и мире, роли общероссийской общественной организации «Всероссийская федерация перетягивания каната» (РФПК), Международная федерация перетягивания каната и ее роль в формировании стратегических инициатив, современных тенденций развития современного спорта на международной арене. Роль Всероссийской федерации перетягивания каната в определении стратегического направления развития перетягивания каната на международной арене;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современного развития перетягивания каната в России; регионы России, наиболее успешно развивающие перетягивание каната, команды – победители всероссийских соревнований;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аргументированно принимать участие в обсуждении успехов и неудач сборной команды страны, отечественных и зарубежных клубов и команд на международной арене;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анализировать результаты соревнований, входящих </w:t>
      </w:r>
      <w:r>
        <w:rPr>
          <w:rFonts w:ascii="Times New Roman" w:eastAsia="Calibri" w:hAnsi="Times New Roman"/>
          <w:sz w:val="28"/>
          <w:szCs w:val="28"/>
        </w:rPr>
        <w:br/>
        <w:t>в официальный календарь соревнований (международных, всероссийских, региональных); различать системы проведения соревнований по перетягиванию каната, понимать структуру спортивных соревнований и физкультурных мероприятий по перетягиванию каната и его спортивным дисциплинам среди различных возрастных групп и категорий участников;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владение основными направлениями спортивного маркетинга, стремление к профессиональному самоопределению в области физической культуры и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характеризовать влияние занятий перетягиванием каната </w:t>
      </w:r>
      <w:r>
        <w:rPr>
          <w:rFonts w:ascii="Times New Roman" w:eastAsia="Calibri" w:hAnsi="Times New Roman"/>
          <w:sz w:val="28"/>
          <w:szCs w:val="28"/>
        </w:rPr>
        <w:br/>
        <w:t>на физическую, психическую, интеллектуальную и социальную деятельность человека;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понимание роли и взаимосвязи развития физических качеств и специальной физической подготовки канатчиков в формировании и совершенствовании технического и тактического мастерства;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способность характеризовать и демонстрировать средства общей </w:t>
      </w:r>
      <w:r>
        <w:rPr>
          <w:rFonts w:ascii="Times New Roman" w:eastAsia="Calibri" w:hAnsi="Times New Roman"/>
          <w:sz w:val="28"/>
          <w:szCs w:val="28"/>
        </w:rPr>
        <w:br/>
        <w:t xml:space="preserve">и специальной физической подготовки, применять их в образовательной </w:t>
      </w:r>
      <w:r>
        <w:rPr>
          <w:rFonts w:ascii="Times New Roman" w:eastAsia="Calibri" w:hAnsi="Times New Roman"/>
          <w:sz w:val="28"/>
          <w:szCs w:val="28"/>
        </w:rPr>
        <w:br/>
        <w:t>и тренировочной деятельности на занятиях перетягиванием каната;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владение навыками разработки и выполнения физических упражнений различной целевой и функциональной направленности, с использованием средств перетягивания каната, применение их в игровой 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характеризовать и демонстрировать комплексы упражнений, формирующие двигательные умения и навыки тактических приемов перетягивания каната;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моделирование и демонстрация командных действий в тактике перетягивания каната с учетом наиболее рациональных способов решения спортивной задачи; применение изученных тактических действий в учебной, игровой соревновательной и досуговой деятельности; способность слаженно действовать в постоянно изменяющихся игровых ситуациях командной борьбы;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планировать, организовывать и проводить самостоятельные тренировки по перетягиванию каната с учетом применения способов самостоятельного освоения двигательных действий, подбора упражненийдля развития специальных физических качеств канатчика;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участие в соревновательной деятельности на внутришкольном, районном, муниципальном, городском, региональном, всероссийском уровнях; применение правил соревнований и судейской терминологии в судейской практике;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владение технологиями предупреждения и нивелирования конфликтных ситуаций во время занятий перетягиванием каната, решения спорных </w:t>
      </w:r>
      <w:r>
        <w:rPr>
          <w:rFonts w:ascii="Times New Roman" w:eastAsia="Calibri" w:hAnsi="Times New Roman"/>
          <w:sz w:val="28"/>
          <w:szCs w:val="28"/>
        </w:rPr>
        <w:br/>
        <w:t>и проблемных ситуаций на основе уважительного и доброжелательного отношения к окружающим;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выделять слабые и сильные стороны схватки, делать выводы;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соблюдение требований к местам проведения занятий по перетягиванию каната, способность применять знания в самостоятельном выборе спортивного инвентаря </w:t>
      </w:r>
      <w:r>
        <w:rPr>
          <w:rFonts w:ascii="Times New Roman" w:eastAsia="Calibri" w:hAnsi="Times New Roman"/>
          <w:sz w:val="28"/>
          <w:szCs w:val="28"/>
        </w:rPr>
        <w:lastRenderedPageBreak/>
        <w:t xml:space="preserve">(технические требования к инвентарю и оборудованию), мест </w:t>
      </w:r>
      <w:r>
        <w:rPr>
          <w:rFonts w:ascii="Times New Roman" w:eastAsia="Calibri" w:hAnsi="Times New Roman"/>
          <w:sz w:val="28"/>
          <w:szCs w:val="28"/>
        </w:rPr>
        <w:br/>
        <w:t>для самостоятельных занятий перетягиванием каната в досуговой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соблюдение правил техники безопасности во время занятий и соревнований по перетягиванию каната; знание причин возникновения травм и умение оказывать первую помощь при травмах и повреждениях во время занятий по перетягиванию каната;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соблюдение гигиенических основ образовательной, тренировочной </w:t>
      </w:r>
      <w:r>
        <w:rPr>
          <w:rFonts w:ascii="Times New Roman" w:eastAsia="Calibri" w:hAnsi="Times New Roman"/>
          <w:sz w:val="28"/>
          <w:szCs w:val="28"/>
        </w:rPr>
        <w:br/>
        <w:t xml:space="preserve">и досуговой двигательной деятельности, основ организации здорового </w:t>
      </w:r>
      <w:r>
        <w:rPr>
          <w:rFonts w:ascii="Times New Roman" w:eastAsia="Calibri" w:hAnsi="Times New Roman"/>
          <w:sz w:val="28"/>
          <w:szCs w:val="28"/>
        </w:rPr>
        <w:br/>
        <w:t>образа жизни;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владение способами самоконтроля и применение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w:t>
      </w:r>
      <w:r>
        <w:rPr>
          <w:rFonts w:ascii="Times New Roman" w:eastAsia="Calibri" w:hAnsi="Times New Roman"/>
          <w:sz w:val="28"/>
          <w:szCs w:val="28"/>
        </w:rPr>
        <w:br/>
        <w:t>с учетом уровня физического развития и функционального состояния;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проводить контрольно-тестовые упражнения по общей, специальной и технической подготовке канатчиков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соблюдать правила безопасного, правомерного поведения </w:t>
      </w:r>
      <w:r>
        <w:rPr>
          <w:rFonts w:ascii="Times New Roman" w:eastAsia="Calibri" w:hAnsi="Times New Roman"/>
          <w:sz w:val="28"/>
          <w:szCs w:val="28"/>
        </w:rPr>
        <w:br/>
        <w:t xml:space="preserve">во время соревнований различного уровня по перетягиванию каната в качестве зрителя, болельщика;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применять способы и методы профилактики пагубных привычек, асоциального и созависимого поведения, антидопингового поведения.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127.9.23. Модуль «Компьютерный спорт».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127.9.23.1. Пояснительная записка модуля «Компьютерный спорт».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Модуль «Компьютерный спорт» (далее – модуль «Компьютерный спорт», модуль по компьютерному спорту, компьютерный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В настоящее время обновление содержания учебного предмета «Физическая культура» включает развитие и внедрение спортивно-ориентированных форм обучения, реализацию образовательных программ на основе традиционных, прикладных и популярных у обучающихся видов спорта, в том числе компьютерного спорта. Компьютерный спорт является неолимпийским видом спорта, широко культивируется в 130 странах мира. Компьютерный спорт (киберспорт, е-спорт, электронный спорт) – вид соревновательной деятельности и специальной практики подготовки к соревнованиям на основе компьютерных и (или) видеоигр, где игра предоставляет среду взаимодействия объектов управления, обеспечивая равные условия для состязаний человека с человеком или команды с командой.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Компьютерный спорт – это спорт, который имеет много тактических </w:t>
      </w:r>
      <w:r>
        <w:rPr>
          <w:rFonts w:ascii="Times New Roman" w:eastAsia="Calibri" w:hAnsi="Times New Roman"/>
          <w:sz w:val="28"/>
          <w:szCs w:val="28"/>
        </w:rPr>
        <w:br/>
        <w:t xml:space="preserve">и структурных сходств с различными видами спорта. Основой является равенство сторон, наличие соревновательных элементов, необходимость знать стратегию и тактику игры. Разнообразное содержание игровой деятельности требует комплексного развития всех личностных качеств спортсмена: эмоциональной устойчивости, уверенности в себе, самоконтролю, настойчивости, мотивации, склонности к риску, инициативности, быстроты мышления, выносливости, многозадачности. Эти качества в значительной мере определяют уровень физического развития и здоровья занимающихся. По разнообразию двигательных навыков компьютерный спорт кажется достаточно простым, однако необходимость участия в турнирах по несколько часов в сутки, находясь в кресле и работая, в основном, только пальцами рук, требует высокого уровня физической подготовленности и выносливости. При этом почти все действия игроку приходится совершать в условиях высокой психо-эмоциональной нагрузки. Одной из важных психологических особенностей спортивной деятельности киберспортсмена в том, что спортсмен, выполняя те или иные тактические и стратегические приемы, принимает решения по действиям объекта управления в зависимости от действий соперника и партнеров по команде.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Компьютерный спорт имеет несколько спортивных дисциплин: боевая арена, соревновательные головоломки, спортивный симулятор, стратегия в реальном времени, тактический трехмерный бой, технический симулятор, файтинг, которые могут использоваться в образовательной деятельности при изучении учебного </w:t>
      </w:r>
      <w:r>
        <w:rPr>
          <w:rFonts w:ascii="Times New Roman" w:eastAsia="Calibri" w:hAnsi="Times New Roman"/>
          <w:sz w:val="28"/>
          <w:szCs w:val="28"/>
        </w:rPr>
        <w:lastRenderedPageBreak/>
        <w:t>предмета «Физическая культура».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127.9.23.2. Целью изучения модуля «Компьютерный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компьютерного спорта.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127.9.23.3. Задачами изучения модуля «Компьютерный спорт» являются: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всестороннее гармоничное развитие обучающихся, гармоничное сочетание двигательной активности и интеллектуальной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освоение знаний о физической культуре и спорте в целом, истории развития компьютерного спорта в частности;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компьютерного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популяризация компьютерного спорта среди подрастающего поколения, привлечение обучающихся, проявляющих повышенный интерес к видеоиграм, к занятиям компьютерным спортом, в школьные спортивные клубы, секции,к участию в соревнованиях;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выявление, развитие и поддержка одаренных детей в области компьютерного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127.9.23.4. Место и роль модуля «Компьютерный спорт».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Модуль «Компьютерный спорт» доступен для освоения всем обучающимся, независимо от уровня их физического развития и гендерных особенностей и </w:t>
      </w:r>
      <w:r>
        <w:rPr>
          <w:rFonts w:ascii="Times New Roman" w:eastAsia="Calibri" w:hAnsi="Times New Roman"/>
          <w:sz w:val="28"/>
          <w:szCs w:val="28"/>
        </w:rPr>
        <w:lastRenderedPageBreak/>
        <w:t>расширяет спектр физкультурно-спортивных направлений в общеобразовательных организациях.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Специфика модуля по компьютерному спорту сочетается практически </w:t>
      </w:r>
      <w:r>
        <w:rPr>
          <w:rFonts w:ascii="Times New Roman" w:eastAsia="Calibri" w:hAnsi="Times New Roman"/>
          <w:sz w:val="28"/>
          <w:szCs w:val="28"/>
        </w:rPr>
        <w:br/>
        <w:t>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127.9.23.5. Модуль «Компьютерный спорт» может быть реализован </w:t>
      </w:r>
      <w:r>
        <w:rPr>
          <w:rFonts w:ascii="Times New Roman" w:eastAsia="Calibri" w:hAnsi="Times New Roman"/>
          <w:sz w:val="28"/>
          <w:szCs w:val="28"/>
        </w:rPr>
        <w:br/>
        <w:t>в следующих вариантах: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компьютерному спорту с выбором различных элементов компьютерного спорта, с учетом возраста и физической подготовленности обучающихся (с соответствующей дозировкой </w:t>
      </w:r>
      <w:r>
        <w:rPr>
          <w:rFonts w:ascii="Times New Roman" w:eastAsia="Calibri" w:hAnsi="Times New Roman"/>
          <w:sz w:val="28"/>
          <w:szCs w:val="28"/>
        </w:rPr>
        <w:br/>
        <w:t>и интенсивностью);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виде целостного последовательного учебного модуля, изучаемого </w:t>
      </w:r>
      <w:r>
        <w:rPr>
          <w:rFonts w:ascii="Times New Roman" w:eastAsia="Calibri" w:hAnsi="Times New Roman"/>
          <w:sz w:val="28"/>
          <w:szCs w:val="28"/>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w:t>
      </w:r>
      <w:r>
        <w:rPr>
          <w:rFonts w:ascii="Times New Roman" w:eastAsia="Calibri" w:hAnsi="Times New Roman"/>
          <w:sz w:val="28"/>
          <w:szCs w:val="28"/>
        </w:rPr>
        <w:lastRenderedPageBreak/>
        <w:t>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127.9.23.6. Содержание модуля «Компьютерный спорт».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 Знания о компьютерном спорте.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История развития компьютерного спорта в регионе, Российской Федерации и мире.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Порядок регулирования компьютерного спорта в Российской Федерации. Общественные организации, спортивные федерации.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Школьные киберспортивные клубы. Известные отечественные киберспортсмены. Достижения отечественной сборной команды страны </w:t>
      </w:r>
      <w:r>
        <w:rPr>
          <w:rFonts w:ascii="Times New Roman" w:eastAsia="Calibri" w:hAnsi="Times New Roman"/>
          <w:sz w:val="28"/>
          <w:szCs w:val="28"/>
        </w:rPr>
        <w:br/>
        <w:t>на чемпионате мира и международных соревнованиях.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Официальный календарь соревнований (международных, всероссийских, региональных). Спортивные соревнования и физкультурные мероприятия.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Требования безопасности при организации занятий компьютерным 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Характерные травмы киберспортсменов и мероприятия </w:t>
      </w:r>
      <w:r>
        <w:rPr>
          <w:rFonts w:ascii="Times New Roman" w:eastAsia="Calibri" w:hAnsi="Times New Roman"/>
          <w:sz w:val="28"/>
          <w:szCs w:val="28"/>
        </w:rPr>
        <w:br/>
        <w:t>по их предупреждению.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Занятия компьютерным спортом как средство укрепления здоровья, повышения функциональных возможностей основных систем организма и развития физических качеств.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Словарь терминов и определений компьютерного спорта.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Правила компьютерного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Понятие допинга. Антидопинг.</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2) Способы самостоятельной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Правила безопасного, правомерного поведения во время соревнований </w:t>
      </w:r>
      <w:r>
        <w:rPr>
          <w:rFonts w:ascii="Times New Roman" w:eastAsia="Calibri" w:hAnsi="Times New Roman"/>
          <w:sz w:val="28"/>
          <w:szCs w:val="28"/>
        </w:rPr>
        <w:br/>
        <w:t>по компьютерному спорту в качестве зрителя, болельщика.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Организация и проведение самостоятельных занятий по компьютерному спорту.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Составление планов и самостоятельное проведение занятий </w:t>
      </w:r>
      <w:r>
        <w:rPr>
          <w:rFonts w:ascii="Times New Roman" w:eastAsia="Calibri" w:hAnsi="Times New Roman"/>
          <w:sz w:val="28"/>
          <w:szCs w:val="28"/>
        </w:rPr>
        <w:br/>
        <w:t>по компьютерному спорту.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Способы самостоятельного освоения двигательных действий, подбор подводящих, подготовительных и специальных упражнений.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w:t>
      </w:r>
      <w:r>
        <w:rPr>
          <w:rFonts w:ascii="Times New Roman" w:eastAsia="Calibri" w:hAnsi="Times New Roman"/>
          <w:sz w:val="28"/>
          <w:szCs w:val="28"/>
        </w:rPr>
        <w:lastRenderedPageBreak/>
        <w:t>нагрузки.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Правила личной гигиены, требования к одежде и обуви </w:t>
      </w:r>
      <w:r>
        <w:rPr>
          <w:rFonts w:ascii="Times New Roman" w:eastAsia="Calibri" w:hAnsi="Times New Roman"/>
          <w:sz w:val="28"/>
          <w:szCs w:val="28"/>
        </w:rPr>
        <w:br/>
        <w:t>для занятий компьютерным 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Правила ухода за спортивным инвентарем и оборудованием.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Правильное сбалансированное питание киберспортсмена.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Способы и методы профилактики пагубных привычек, асоциального </w:t>
      </w:r>
      <w:r>
        <w:rPr>
          <w:rFonts w:ascii="Times New Roman" w:eastAsia="Calibri" w:hAnsi="Times New Roman"/>
          <w:sz w:val="28"/>
          <w:szCs w:val="28"/>
        </w:rPr>
        <w:br/>
        <w:t>и созависимого поведения. Антидопинговое поведение.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Тестирование уровня физической подготовленности киберспортсменов.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3)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упражнений для развития физических качеств (ловкости, гибкости, силы, выносливости, быстроты и скоростных способностей).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упражнений, формирующие двигательные умения и навыки технических и тактических действий киберспортсмена.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Техника владения клавиатурой и мышью.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Одновременное управление объектами киберспортивных игр с помощью клавиатуры и мыши.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Управление объектами киберспортивных игр с помощью джойстика.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Совершенствование тактической подготовки: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Групповые тактические действия.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Командные атакующие тактические действия.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Тактика игры киберспортсмена. Выбор объекта управления.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Учебные киберспортивные игры. Участие в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127.9.23.7. Содержание модуля «Компьютерный спорт» направлено </w:t>
      </w:r>
      <w:r>
        <w:rPr>
          <w:rFonts w:ascii="Times New Roman" w:eastAsia="Calibri" w:hAnsi="Times New Roman"/>
          <w:sz w:val="28"/>
          <w:szCs w:val="28"/>
        </w:rPr>
        <w:br/>
        <w:t>на достижение обучающимися личностных, метапредметных и предметных результатов обучения.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127.9.23.7.1. При изучении модуля «Компьютерный спорт»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сформированность основ саморазвития и самовоспитания через ценности, традиции и идеалы киберспортивных общественных организаций регионального, всероссийского и мирового уровней;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сформированность основных норм морали, духовно-нравственной культуры </w:t>
      </w:r>
      <w:r>
        <w:rPr>
          <w:rFonts w:ascii="Times New Roman" w:eastAsia="Calibri" w:hAnsi="Times New Roman"/>
          <w:sz w:val="28"/>
          <w:szCs w:val="28"/>
        </w:rPr>
        <w:br/>
        <w:t>и ценностного отношения к физической культуре, как неотъемлемой части общечеловеческой культуры средствами компьютерного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компьютерного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осознанный выбор будущей профессии и возможностей реализации собственных жизненных планов средствами компьютерного спорта как условие успешной профессиональной, спортивной и общественной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127.9.23.7.2. При изучении модуля «Компьютерный спорт» на уровне среднего общего образования у обучающихся будут сформированы следующие метапредметные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компьютерному спорту;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эффективно взаимодействовать и разрешать конфликты в процессе </w:t>
      </w:r>
      <w:r>
        <w:rPr>
          <w:rFonts w:ascii="Times New Roman" w:eastAsia="Calibri" w:hAnsi="Times New Roman"/>
          <w:sz w:val="28"/>
          <w:szCs w:val="28"/>
        </w:rPr>
        <w:lastRenderedPageBreak/>
        <w:t>игровой, соревновательной деятельности, судейской практики, учитывать позиции других участников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к самостоятельной информационно-познавательной деятельности, умение ориентироваться в различных источниках информации </w:t>
      </w:r>
      <w:r>
        <w:rPr>
          <w:rFonts w:ascii="Times New Roman" w:eastAsia="Calibri" w:hAnsi="Times New Roman"/>
          <w:sz w:val="28"/>
          <w:szCs w:val="28"/>
        </w:rPr>
        <w:br/>
        <w:t>с соблюдением правовых и этических норм, норм информационной безопасности;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127.9.23.7.3. При изучении модуля «Компьютерный спорт» на уровне среднего общего образования у обучающихся будут сформированы следующие 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истории развития современного компьютерного спорта в мире, </w:t>
      </w:r>
      <w:r>
        <w:rPr>
          <w:rFonts w:ascii="Times New Roman" w:eastAsia="Calibri" w:hAnsi="Times New Roman"/>
          <w:sz w:val="28"/>
          <w:szCs w:val="28"/>
        </w:rPr>
        <w:br/>
        <w:t>в Российской Федерации, в регионе;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роли киберспортивных общественных организаций регионального, всероссийского и мирового уровней, общих сведений о развитии компьютерного спорта в России и за рубежом, порядка управления компьютерным 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анализировать результаты соревнований, входящих в официальный календарь соревнований (международных, всероссийских, региональных);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понимание роли занятий компьютерным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использование навыков: организации и проведения самостоятельных занятий по компьютерному спорту,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спортивной нагрузки на занятиях компьютерным спортом в учебной 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и применение основ формирования сбалансированного питания киберспортсмена;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подбор, составление и выполнение упражнений с учетом их классификации для составления комплексов, в том числе индивидуальных, различной направленности;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использование правил подбора упражнений для развития психологических и физических качеств киберспортсмена; специально-подготовительных упражнений, определение их эффективности;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техники выполнения и демонстрация правильной техники </w:t>
      </w:r>
      <w:r>
        <w:rPr>
          <w:rFonts w:ascii="Times New Roman" w:eastAsia="Calibri" w:hAnsi="Times New Roman"/>
          <w:sz w:val="28"/>
          <w:szCs w:val="28"/>
        </w:rPr>
        <w:br/>
        <w:t>и выполнения упражнения для развития психологических и физических качеств киберспортсмена, умение выявлять и устранять ошибки при выполнении упражнений;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классификация стратегии и тактики игры в компьютерном спорте, технических и тактических элементов видеоигр, применение и владение стратегическими, техническими и тактическими элементами в игровых заданиях и соревнованиях;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выполнение результативных действий, реализация комбинаций при различных игровых ситуациях;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выявление ошибок при анализе своих игр и игр других киберспортсменов;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совершенствование индивидуальных, групповых и командных тактических действий;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осуществление соревновательной деятельности в соответствии с правилами компьютерного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осуществление судейской практики;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определение признаков положительного влияния занятий компьютерным спортом на укрепление здоровья, связи между развитием психофизиологических качеств и основных систем организма;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использование занятий компьютерным спортом для организации индивидуального отдыха и досуга, укрепления собственного здоровья, повышения уровня психических и физических кондиций;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проведение тестирования уровня физической подготовленности киберспортсменов, характеристика основных показателей развития психологических и физических качеств и состояния здоровья, сравнение своих результатов выполнения контрольных упражнений с эталонными результатами;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проводить самостоятельные занятия по компьютерному спорту по освоению новых действий и развитию основных качеств, контролировать </w:t>
      </w:r>
      <w:r>
        <w:rPr>
          <w:rFonts w:ascii="Times New Roman" w:eastAsia="Calibri" w:hAnsi="Times New Roman"/>
          <w:sz w:val="28"/>
          <w:szCs w:val="28"/>
        </w:rPr>
        <w:br/>
      </w:r>
      <w:r>
        <w:rPr>
          <w:rFonts w:ascii="Times New Roman" w:eastAsia="Calibri" w:hAnsi="Times New Roman"/>
          <w:sz w:val="28"/>
          <w:szCs w:val="28"/>
        </w:rPr>
        <w:lastRenderedPageBreak/>
        <w:t>и анализировать эффективность этих занятий;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и применение способов и методов профилактики пагубных привычек, асоциального и созависимого поведения, знание понятий «допинг» и «антидопинг».</w:t>
      </w:r>
      <w:bookmarkStart w:id="56" w:name="_Hlk142655643"/>
      <w:bookmarkEnd w:id="56"/>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127.9.24. Модуль «Бокс».</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127.9.24.1. Пояснительная записка модуля «Бокс».</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Модуль «Бокс» (далее – модуль «Бокс», модуль по боксу, бокс)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Бокс – спортивное единоборство, кулачный бой по особым правилам, </w:t>
      </w:r>
      <w:r>
        <w:rPr>
          <w:rFonts w:ascii="Times New Roman" w:eastAsia="Calibri" w:hAnsi="Times New Roman"/>
          <w:sz w:val="28"/>
          <w:szCs w:val="28"/>
        </w:rPr>
        <w:br/>
        <w:t>в специальных мягких перчатках.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Бокс в мире – один из наиболее массовых олимпийских видов спорта. Большая популярность бокса объясняется его зрелищностью, высоким эмоциональным накалом спортивной борьбы и разносторонним воздействием на двигательные и волевые качества. Бокс развивает уверенность в себе, умение оценивать опасность, ответственность, целеустремленность.</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Активные занятия боксом для обучающихся имеют оздоровительную направленность и комплексно воздействуют на все органы и системы растущего организма, укрепляя и повышая уровень функционирования сердечно-сосудистой, дыхательной, костно-мышечной и других систем организма человека (улучшают кровообращение, увеличивают емкость легких, нормализуют обменные процессы, повышают тонус нервной системы, увеличивают мышечную массу, улучшают межмышечную координацию, формируют мышечный корсет. Выполнение сложнокоординационных, многочисленных технико-тактических действий в боксе, связанных с перемещением, с ходьбой, бегом, прыжками, быстрыми спуртами и ускорениями, акробатическими элементами, постоянным сопротивлением соперника, обеспечивает эффективное развитие всех физических качеств (быстроты, ловкости, выносливости, силы и гибкости), а также двигательных и жизненно необходимых навыков.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Бокс как вид спорта представляет собой огромный потенциал </w:t>
      </w:r>
      <w:r>
        <w:rPr>
          <w:rFonts w:ascii="Times New Roman" w:eastAsia="Calibri" w:hAnsi="Times New Roman"/>
          <w:sz w:val="28"/>
          <w:szCs w:val="28"/>
        </w:rPr>
        <w:br/>
        <w:t>для использования его характерных особенностей для общего и дополнительного образования, физического воспитания и общего развития обучающихся, и, как следствие, подготовки высококвалифицированных спортсменов. Даже если в дальнейшем обучающийся не выберет спортивную карьеру, приобретенные качества будут полезны для достижения высоких результатов не только в спорте, но и в жизни.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127.9.24.2. Целью изучения модуля «Бокс» является создание условий </w:t>
      </w:r>
      <w:r>
        <w:rPr>
          <w:rFonts w:ascii="Times New Roman" w:eastAsia="Calibri" w:hAnsi="Times New Roman"/>
          <w:sz w:val="28"/>
          <w:szCs w:val="28"/>
        </w:rPr>
        <w:br/>
        <w:t>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127.9.24.3. Задачами изучения модуля «Бокс» являются: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всестороннее гармоничное развитие обучающихся, увеличение объема </w:t>
      </w:r>
      <w:r>
        <w:rPr>
          <w:rFonts w:ascii="Times New Roman" w:eastAsia="Calibri" w:hAnsi="Times New Roman"/>
          <w:sz w:val="28"/>
          <w:szCs w:val="28"/>
        </w:rPr>
        <w:br/>
        <w:t>их двигательной активности;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популяризация бокса как вида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овладение элементами технико-тактических навыков в боксе;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воспитание морально-этических качеств;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выявление, развитие и поддержка одаренных детей в области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содействие физическому развитию и укреплению здоровья;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навыков здорового образа жизни;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воспитание чувства сопричастности и гордости за свою Родину и ее историю.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127.9.24.4. Место и роль модуля «Бокс».</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Модуль «Бокс»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Интеграция модуля по боксу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w:t>
      </w:r>
      <w:r>
        <w:rPr>
          <w:rFonts w:ascii="Times New Roman" w:eastAsia="Calibri" w:hAnsi="Times New Roman"/>
          <w:sz w:val="28"/>
          <w:szCs w:val="28"/>
        </w:rPr>
        <w:lastRenderedPageBreak/>
        <w:t>мероприятий, в достижении образовательных результатов внеурочной деятельности 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участии в спортивных соревнованиях.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127.9.24.5. Модуль «Бокс» может быть реализован в следующих вариантах: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бокса, с учетом возраста и физической подготовленности обучающихся (с соответствующей дозировкой и интенсивностью);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виде целостного последовательного учебного модуля, изучаемого </w:t>
      </w:r>
      <w:r>
        <w:rPr>
          <w:rFonts w:ascii="Times New Roman" w:eastAsia="Calibri" w:hAnsi="Times New Roman"/>
          <w:sz w:val="28"/>
          <w:szCs w:val="28"/>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127.9.24.6. Содержание модуля «Бокс».</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 Знания о боксе.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Зарождение и история развития бокса, современного бокса в мире, </w:t>
      </w:r>
      <w:r>
        <w:rPr>
          <w:rFonts w:ascii="Times New Roman" w:eastAsia="Calibri" w:hAnsi="Times New Roman"/>
          <w:sz w:val="28"/>
          <w:szCs w:val="28"/>
        </w:rPr>
        <w:br/>
        <w:t>в Российской Федерации, в регионе.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Правила и организация соревнований по боксу.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Судейская коллегия, обслуживающая соревнования. Жесты судьи.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Официальный календарь соревнований по боксу (международных, всероссийских, региональных).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Единая всероссийская спортивная классификация (ЕВСК).</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Требования безопасности при организации занятий боксом.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Характерные травмы в боксе и мероприятия по их предупреждению.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Занятия боксом как средство укрепления здоровья, повышения функциональных возможностей основных систем организма и развития физических качеств.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Правила и организация соревнований по боксу.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Судейская коллегия, обслуживающая соревнования. Жесты судьи.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2) Способы самостоятельной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Правила безопасного, правомерного поведения во время соревнований </w:t>
      </w:r>
      <w:r>
        <w:rPr>
          <w:rFonts w:ascii="Times New Roman" w:eastAsia="Calibri" w:hAnsi="Times New Roman"/>
          <w:sz w:val="28"/>
          <w:szCs w:val="28"/>
        </w:rPr>
        <w:br/>
        <w:t>по боксу в качестве зрителя, болельщика.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Организация и проведение самостоятельных занятий по боксу.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Составление планов и самостоятельное проведение занятий по боксу.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Способы самостоятельного освоения двигательных действий, подбор подводящих, подготовительных и специальных упражнений.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Самоконтроль и его роль в учебной и соревновательной деятельности. Первые внешние признаки утомления. Средства восстановления организма </w:t>
      </w:r>
      <w:r>
        <w:rPr>
          <w:rFonts w:ascii="Times New Roman" w:eastAsia="Calibri" w:hAnsi="Times New Roman"/>
          <w:sz w:val="28"/>
          <w:szCs w:val="28"/>
        </w:rPr>
        <w:br/>
        <w:t>после физической нагрузки.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Правила личной гигиены, требования к спортивной одежде и обуви </w:t>
      </w:r>
      <w:r>
        <w:rPr>
          <w:rFonts w:ascii="Times New Roman" w:eastAsia="Calibri" w:hAnsi="Times New Roman"/>
          <w:sz w:val="28"/>
          <w:szCs w:val="28"/>
        </w:rPr>
        <w:br/>
        <w:t>для занятий боксом.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Правила ухода за спортивным инвентарем и оборудованием.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Роль спортивного режима и питания.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Тестирование уровня физической подготовленности.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Самоконтроль в процессе занятий спортом. Сущность самоконтроля и его роль в занятиях спортом. Дневник самоконтроля, его формы и содержание.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Способы и методы профилактики пагубных привычек, асоциального </w:t>
      </w:r>
      <w:r>
        <w:rPr>
          <w:rFonts w:ascii="Times New Roman" w:eastAsia="Calibri" w:hAnsi="Times New Roman"/>
          <w:sz w:val="28"/>
          <w:szCs w:val="28"/>
        </w:rPr>
        <w:br/>
        <w:t>и созависимого поведения.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Антидопинговое поведение.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Тестирование уровня физической подготовленности в боксе.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3)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бег в различных направлениях, с остановкой по сигналу, с выбрасыванием прямых ног вперед, в сторону, со скакалкой, эстафеты на скорость, челночный бег 3х10 м, чередование бега с ходьбой, со сменой направления и скорости;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прыжки на месте на одной и двух ногах, с продвижением вперед, в длину, из приседа, через скамейку, со скакалкой, с поворотом на 180, 360 градусов, с места и с разбега, прыжки на одной и на другой ноге в разных направлениях с поворотами;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упражнения для развития рук, плечевого пояса, туловища, ног, упражнения с предметами для комплексного развития мышц (с теннисными и баскетбольными мячами);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висы и упоры: подтягивание в висе (мальчики), в висе лежа (девочки), поднимание ног в висе;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лазание по канату.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Комплексы упражнений, формирующие двигательные умения и навыки технических и тактических действий: общеразвивающих и специальных физических упражнений.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Различные варианты нанесения ударов (свинг, в голову и туловище, «кросс» в голову, «хуки», апперкоты и другое) и защиты от них.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Серии приемных ударов, защиты от них и контрудары. Разнотипные сочетания боковых ударов и ударов снизу в голову и туловище и защита от них.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Наступательные движения – атака, встречная и ответная контратака, нанесение ударов при отходе.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Совершенствование ранее изучаемых технико-тактических действий </w:t>
      </w:r>
      <w:r>
        <w:rPr>
          <w:rFonts w:ascii="Times New Roman" w:eastAsia="Calibri" w:hAnsi="Times New Roman"/>
          <w:sz w:val="28"/>
          <w:szCs w:val="28"/>
        </w:rPr>
        <w:br/>
        <w:t xml:space="preserve">на дальней дистанции: передвижения, одиночные, двойные, повторные удары, защиты от них и контрудары; одиночные, двойные и повторные боковые удары, защиты от них и контрудары; серии прямых и боковых ударов, защиты </w:t>
      </w:r>
      <w:r>
        <w:rPr>
          <w:rFonts w:ascii="Times New Roman" w:eastAsia="Calibri" w:hAnsi="Times New Roman"/>
          <w:sz w:val="28"/>
          <w:szCs w:val="28"/>
        </w:rPr>
        <w:br/>
        <w:t>от них и контрудары.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Совершенствование технико-тактических действий на средней дистанции: одиночные, двойные и серии прямых ударов, защиты от них и контрудары; боковой </w:t>
      </w:r>
      <w:r>
        <w:rPr>
          <w:rFonts w:ascii="Times New Roman" w:eastAsia="Calibri" w:hAnsi="Times New Roman"/>
          <w:sz w:val="28"/>
          <w:szCs w:val="28"/>
        </w:rPr>
        <w:lastRenderedPageBreak/>
        <w:t xml:space="preserve">удар левой в голову с переносом веса тела на правую ногу и без переноса, защита подставкой правого предплечья «нырком» вправо или отходом; одиночные, двойные и серии ударов снизу, защиты от них и контрудары; удары левой снизу в голову </w:t>
      </w:r>
      <w:r>
        <w:rPr>
          <w:rFonts w:ascii="Times New Roman" w:eastAsia="Calibri" w:hAnsi="Times New Roman"/>
          <w:sz w:val="28"/>
          <w:szCs w:val="28"/>
        </w:rPr>
        <w:br/>
        <w:t>и туловище на месте одиночным и двойным шагом, удар снизу в голову и туловище с переносом веса тела на правую ногу и с переносом веса тела на левую ногу; защиты от ударов левой снизу в голову и туловище накладкой одноименной и разноименной ладонью на сгиб локтевого сустава, отклоном и отходом; удар снизу правой в голову и туловище с переносом веса тела на левую ногу и переносом на правую; трех и четырех ударные серии снизу левой и правой в туловище и голову, защиты от них подставками локтей и предплечий; боковой удар правой в голову и перенос веса тела на левую ногу и без переноса, защита подставкой левого предплечья «нырком» влево или отходом; трех и четырех ударные серии боковых ударов и защита от них подставками предплечий или «нырками».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Сочетание боковых ударов и ударов снизу и защит от них: удар левой снизу в туловище, правой в туловище и боковой левой в голову, защита подставками предплечий; удар правой снизу в туловище, боковой левой в голову и боковой правой в голову, защита подставками предплечий.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Совершенствование технико-тактических действий на ближней дистанции: активно-защитная, наступательная и защитная позиция; удары левой снизу в голову и туловище с распределением веса тела на правую ногу и с переносом веса тела на левую; удары правой снизу в голову и туловище с распределением веса тела на обе ноги, с переносом веса тела на левую ногу и с переносом веса тела на правую; удар правой снизу в туловище с шагом вправо, вперед, назад; удар левой снизу в туловище с шагом влево, вправо, вперед и назад; боковой удар левой в голову с распределением веса тела на обе ноги, с переносом веса тела на правую ногу, на левую; боковой удар правой в голову с распределением веса тела на обе ноги, с переносом веса тела на левую ногу, на правую; короткие прямые удары левой и правой в голову.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Защитные действия на дальней и средней дистанциях: от одиночных ударов; ударов серией; защита от ударов снизу подставками локтей и предплечий, остановкой – наложением предплечий и ладоней; защита от боковых уларов голову подставкой предплечья, остановкой – наложением предплечья, «нырком», приседанием, </w:t>
      </w:r>
      <w:r>
        <w:rPr>
          <w:rFonts w:ascii="Times New Roman" w:eastAsia="Calibri" w:hAnsi="Times New Roman"/>
          <w:sz w:val="28"/>
          <w:szCs w:val="28"/>
        </w:rPr>
        <w:lastRenderedPageBreak/>
        <w:t>комбинированная защита; комбинация из двух ударов – в туловище, в голову, в голову и туловище, защиты от них; трех- и четырех ударные разнотипные серии в туловище и голову, защита от них; введение рук внутрь позиции противника; выход из ближнего боя (5 способов); вхождение в ближний бой во время собственной атаки, в момент атаки противника.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Совершенствование тактических действий. Оборонительные действия – обеспечение надежности и активности обороны и переход к атакующим действиям.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Подготовительные действия (разведка): маневр (выбор положения для атаки), обманные действия, обманные удары, легкие удары, финты, движения туловища и глаз на дальней и средних дистанциях.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Ведение условного боя со сменой дистанции: овладение тактикой боя против боксеров различных стилей (нокаутера, темповика, игровика и боксера-левши), планирование соревновательных боев и изменение тактики ведения боя.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Инструкторская и судейская практика.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Учебные и контрольные поединки в боксе. Участие в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127.9.24.7. Содержание модуля «Бокс» направлено на достижение обучающимися личностных, метапредметных и предметных результатов обучения.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127.9.24.7.1. При изучении модуля «Бокс»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воспитание уважения к Отечеству, к прошлому и настоящему многонационального народа России; осознанного, уважительного </w:t>
      </w:r>
      <w:r>
        <w:rPr>
          <w:rFonts w:ascii="Times New Roman" w:eastAsia="Calibri" w:hAnsi="Times New Roman"/>
          <w:sz w:val="28"/>
          <w:szCs w:val="28"/>
        </w:rPr>
        <w:br/>
        <w:t>и доброжелательного отношения к истории, культуре, традициям и ценностям Российского народа на примере истории национальных видов спорта и народных игр;</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cформированность патриотического сознания и гражданской позиции личности, чувства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основных норм морали, нравственных, духовных идеалов, хранимых в культурных традициях народов России;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освоенность социальных норм, правил поведения, ролей и форм социальной жизни в группах и сообществах;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сформированность положительной мотивации и устойчивого учебно-познавательного интереса к учебному предмету «Физическая культура»;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развитость эстетического и этического сознания через освоение культуры движения и культуры тела;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сформированность ценности здорового и безопасного образа жизни;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127.9.24.7.2. При изучении модуля «Бокс» на уровне среднего общего образования у обучающихся будут сформированы следующие метапредметные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вида спорта бокс; 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 умение самостоятельно оценивать уровень сложности заданий (упражнений) во время занятий боксом в соответствии с возможностями своего организма; умение работать с партнером и в команде во время занятий боксом;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принимать и сохранять цели и задачи учебной деятельности, поиск средств ее осуществления;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понимать причины успеха или неуспеха учебной деятельности и способности конструктивно действовать даже в ситуациях неуспеха;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конструктивно разрешать конфликты посредством учета интересов сторон и сотрудничества;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способность самостоятельно определять цели обучения, ставить </w:t>
      </w:r>
      <w:r>
        <w:rPr>
          <w:rFonts w:ascii="Times New Roman" w:eastAsia="Calibri" w:hAnsi="Times New Roman"/>
          <w:sz w:val="28"/>
          <w:szCs w:val="28"/>
        </w:rPr>
        <w:br/>
        <w:t xml:space="preserve">и формулировать новые задачи в учебе и познавательной деятельности, развивать мотивы и интересы своей познавательной деятельности;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осуществлять самоконтроль, самооценку, принимать решения </w:t>
      </w:r>
      <w:r>
        <w:rPr>
          <w:rFonts w:ascii="Times New Roman" w:eastAsia="Calibri" w:hAnsi="Times New Roman"/>
          <w:sz w:val="28"/>
          <w:szCs w:val="28"/>
        </w:rPr>
        <w:br/>
        <w:t xml:space="preserve">и осознанно делать выбор в учебной и познавательной деятельности;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создавать, применять и преобразовывать графические пиктограммы физических упражнений в двигательные действия и наоборот;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127.9.24.7.3. При изучении модуля «Бокс» на уровне среднего общего образования у обучающихся будут сформированы следующие 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истории развития бокса; значения занятий боксом для физического развития и здоровья; способов развития основных физических качеств боксера; терминологии бокса; теоретических основ тактики ведения боя; факторов восстановления работоспособности спортсменов; основ техники и тактики бокса; правил пользования спортивным оборудованием, инвентарем; правил соревнований по боксу;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использовать разнообразные формы и виды физкультурной деятельности для организации здорового образа жизни, в том числе подготовки к сдаче норм Всероссийского физкультурно-спортивного комплекса «Готов к труду и обороне»;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владение способами контроля индивидуальных показателей здоровья, </w:t>
      </w:r>
      <w:r>
        <w:rPr>
          <w:rFonts w:ascii="Times New Roman" w:eastAsia="Calibri" w:hAnsi="Times New Roman"/>
          <w:sz w:val="28"/>
          <w:szCs w:val="28"/>
        </w:rPr>
        <w:lastRenderedPageBreak/>
        <w:t xml:space="preserve">умственной и физической работоспособности, общего физического развития </w:t>
      </w:r>
      <w:r>
        <w:rPr>
          <w:rFonts w:ascii="Times New Roman" w:eastAsia="Calibri" w:hAnsi="Times New Roman"/>
          <w:sz w:val="28"/>
          <w:szCs w:val="28"/>
        </w:rPr>
        <w:br/>
        <w:t>и развития физических качеств;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владение физическими упражнениями разной функциональной направленности;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владение техническими приемами и двигательными действиями базовых видов спорта с помощью их активного применения в игровой и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излагать факты истории развития физической культуры, характеризовать ее роль и значение в жизнедеятельности человека;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организовывать и проводить со сверстниками подвижные игры </w:t>
      </w:r>
      <w:r>
        <w:rPr>
          <w:rFonts w:ascii="Times New Roman" w:eastAsia="Calibri" w:hAnsi="Times New Roman"/>
          <w:sz w:val="28"/>
          <w:szCs w:val="28"/>
        </w:rPr>
        <w:br/>
        <w:t>и соревнования, осуществлять их судейство;</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бережно обращаться с инвентарем и оборудованием, соблюдать требования техники безопасности;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навыков взаимодействия со сверстниками по правилам проведения подвижных игр и соревнований;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в доступной форме объяснять правила (техники) выполнения двигательных действий, анализировать и находить ошибки, эффективно </w:t>
      </w:r>
      <w:r>
        <w:rPr>
          <w:rFonts w:ascii="Times New Roman" w:eastAsia="Calibri" w:hAnsi="Times New Roman"/>
          <w:sz w:val="28"/>
          <w:szCs w:val="28"/>
        </w:rPr>
        <w:br/>
        <w:t>их исправлять;</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применять жизненно важные двигательные навыки и умения.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127.9.25. Модуль «Танцевальный спорт».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127.9.25.1. Пояснительная записка модуля «Танцевальный спорт».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Модуль «Танцевальный спорт» (далее – модуль «Танцевальный спорт», модуль по танцевальному спорту, танцевальный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Занятия танцевальным спортом соединяют элементы хореографии, танцевальных занятий, гимнастики, двигательную активность аэробного характера, оздоровительные виды гимнастики различной направленности. Танцевальный спорт </w:t>
      </w:r>
      <w:r>
        <w:rPr>
          <w:rFonts w:ascii="Times New Roman" w:eastAsia="Calibri" w:hAnsi="Times New Roman"/>
          <w:sz w:val="28"/>
          <w:szCs w:val="28"/>
        </w:rPr>
        <w:lastRenderedPageBreak/>
        <w:t>является эффективным средством развития массового спорта и пропаганды здорового образа жизни подрастающего поколения.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Танцевальный спорт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127.9.25.2. Целью изучение модуля «Танцевальный спорт»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127.9.25.3. Задачами изучения модуля «Танцевальный спорт» являются: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всестороннее гармоничное развитие обучающихся, увеличение объема </w:t>
      </w:r>
      <w:r>
        <w:rPr>
          <w:rFonts w:ascii="Times New Roman" w:eastAsia="Calibri" w:hAnsi="Times New Roman"/>
          <w:sz w:val="28"/>
          <w:szCs w:val="28"/>
        </w:rPr>
        <w:br/>
        <w:t>их двигательной активности;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формирование устойчивого интереса к занятиям физической культурой </w:t>
      </w:r>
      <w:r>
        <w:rPr>
          <w:rFonts w:ascii="Times New Roman" w:eastAsia="Calibri" w:hAnsi="Times New Roman"/>
          <w:sz w:val="28"/>
          <w:szCs w:val="28"/>
        </w:rPr>
        <w:br/>
        <w:t>и, в частности, танцевальным 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положительного эмоционального отклика на занятия физической культурой и, в частности, танцевальным спортом; удовлетворение индивидуальных потребностей обучающихся в занятиях физической культурой и 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получение общих теоретических знаний о физической культуре и спорте;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двигательных умений и навыков, обогащение двигательного опыта физическими упражнениями, техническими действиями сложнокоординационной направленности и приемами танцевального спорта, закрепление навыков правильной осанки;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культуры движений и эстетического восприятия, раскрытие творческого потенциала обучающихся;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повышение уровня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укрепление и сохранение здоровья, совершенствование телосложения, </w:t>
      </w:r>
      <w:r>
        <w:rPr>
          <w:rFonts w:ascii="Times New Roman" w:eastAsia="Calibri" w:hAnsi="Times New Roman"/>
          <w:sz w:val="28"/>
          <w:szCs w:val="28"/>
        </w:rPr>
        <w:br/>
        <w:t>в том числе воспитание личных потребностей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популяризация танцевального спорта среди детей и молодежи и вовлечение большего количества обучающихся в занятия танцевальным спортом;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воспитание нравственных и волевых качеств личности, норм коллективного взаимодействия и сотрудничества в паре средствами танцевального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и сохранение положительной мотивации и познавательного интереса к занятиям физической культурой и танцевальным спортом после обучения в школе, воспитание ценностных ориентаций на здоровый образ жизни и многолетнее сохранение высокого уровня общей работоспособности.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127.9.25.4. Место и роль модуля «Танцевальный спорт».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Модуль «Танцевальный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Специфика модуля по танцевальному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Интеграция модуля по танцевальному спорту поможет обучающимся </w:t>
      </w:r>
      <w:r>
        <w:rPr>
          <w:rFonts w:ascii="Times New Roman" w:eastAsia="Calibri" w:hAnsi="Times New Roman"/>
          <w:sz w:val="28"/>
          <w:szCs w:val="28"/>
        </w:rPr>
        <w:b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127.9.25.5. Модуль «Танцевальный спорт» может быть реализован </w:t>
      </w:r>
      <w:r>
        <w:rPr>
          <w:rFonts w:ascii="Times New Roman" w:eastAsia="Calibri" w:hAnsi="Times New Roman"/>
          <w:sz w:val="28"/>
          <w:szCs w:val="28"/>
        </w:rPr>
        <w:br/>
        <w:t>в следующих вариантах: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танцевального спорта, с учетом возраста и физической </w:t>
      </w:r>
      <w:r>
        <w:rPr>
          <w:rFonts w:ascii="Times New Roman" w:eastAsia="Calibri" w:hAnsi="Times New Roman"/>
          <w:sz w:val="28"/>
          <w:szCs w:val="28"/>
        </w:rPr>
        <w:lastRenderedPageBreak/>
        <w:t>подготовленности обучающихся;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127.9.25.6. Содержание модуля «Танцевальный спорт».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 Знания о танцевальном спорте.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Требования безопасности при организации занятий танцевальным спортом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танцевальным 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Физиологические и психологические основы обучения двигательным действиям и воспитания физических качеств средствами танцевального спорта, современные формы построения отдельных занятий и систем занятий физическими упражнениями с разной функциональной направленностью. Физиологические основы деятельности систем дыхания, кровообращения и энергообеспечения при мышечных нагрузках, возможности их развития и совершенствования средствами танцевального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Основные принципы исполнения танцев европейской (танго) </w:t>
      </w:r>
      <w:r>
        <w:rPr>
          <w:rFonts w:ascii="Times New Roman" w:eastAsia="Calibri" w:hAnsi="Times New Roman"/>
          <w:sz w:val="28"/>
          <w:szCs w:val="28"/>
        </w:rPr>
        <w:br/>
        <w:t>и латиноамериканской (румба) программ танцевального спорта. Фигуры танцев европейской и латиноамериканской программ.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Комбинирование и подбор элементов, фигур и связок в европейской </w:t>
      </w:r>
      <w:r>
        <w:rPr>
          <w:rFonts w:ascii="Times New Roman" w:eastAsia="Calibri" w:hAnsi="Times New Roman"/>
          <w:sz w:val="28"/>
          <w:szCs w:val="28"/>
        </w:rPr>
        <w:br/>
        <w:t>и латиноамериканской программах танцевального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2) Способы самостоятельной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Подготовка места занятий, выбор одежды и обуви для занятий танцевальным спортом.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Подбор упражнений танцевального спорта, определение последовательности их выполнения, дозировка в соответствии с возрастными особенностями и физической подготовленностью обучающихся.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Способы и методы профилактики пагубных привычек, асоциального </w:t>
      </w:r>
      <w:r>
        <w:rPr>
          <w:rFonts w:ascii="Times New Roman" w:eastAsia="Calibri" w:hAnsi="Times New Roman"/>
          <w:sz w:val="28"/>
          <w:szCs w:val="28"/>
        </w:rPr>
        <w:br/>
        <w:t>и созависимого поведения. Антидопинговое поведение.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Составление планов и самостоятельное проведение занятий танцевальным спортом. Тестирование уровня физической подготовленности обучающихся.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3)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Подготовка места занятий, выбор одежды и обуви для занятий танцевальным спортом. Выбор спортивного инвентаря.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Подбор фигур танцев европейской (танго) и латиноамериканской (румба) программ танцевального спорта, определение последовательности их выполнения, дозировка в соответствии с возрастными особенностями и физической подготовленностью обучающихся.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Составление планов и самостоятельное проведение занятий танцевальным спортом. Тестирование уровня физической подготовленности обучающихся.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Европейская программа танцевального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танцевальные фигуры танцев европейской программы (танго);</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и комбинации элементов и фигур танцев европейской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Латиноамериканская программа танцевального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танцевальные фигуры танцев латиноамериканской программы (румба);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комплексы и комбинации элементов и фигур танцев латиноамериканской программы различной сложности, в том числе для самостоятельных занятий </w:t>
      </w:r>
      <w:r>
        <w:rPr>
          <w:rFonts w:ascii="Times New Roman" w:eastAsia="Calibri" w:hAnsi="Times New Roman"/>
          <w:sz w:val="28"/>
          <w:szCs w:val="28"/>
        </w:rPr>
        <w:br/>
        <w:t>под музыкальное сопровождение и без него с учетом интенсивности и ритма танцев, индивидуально и в паре.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Функциональная тренировка: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биомеханика основных движений (приседания, тяги, выпады, отжимания, жимы, прыжки и другие);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и комбинации упражнений из основных движений;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упражнения на развитие силы мышц нижних и верхних конечностей (односуставные и многосуставные);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упражнения групп мышц туловища (спины, груди, живота, ягодиц) </w:t>
      </w:r>
      <w:r>
        <w:rPr>
          <w:rFonts w:ascii="Times New Roman" w:eastAsia="Calibri" w:hAnsi="Times New Roman"/>
          <w:sz w:val="28"/>
          <w:szCs w:val="28"/>
        </w:rPr>
        <w:br/>
        <w:t xml:space="preserve">с использованием сопротивления собственного веса, гантелей и медболов </w:t>
      </w:r>
      <w:r>
        <w:rPr>
          <w:rFonts w:ascii="Times New Roman" w:eastAsia="Calibri" w:hAnsi="Times New Roman"/>
          <w:sz w:val="28"/>
          <w:szCs w:val="28"/>
        </w:rPr>
        <w:br/>
        <w:t>в различных исходных положениях (стоя, сидя, лежа);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составление самостоятельных комплексов функциональной тренировки </w:t>
      </w:r>
      <w:r>
        <w:rPr>
          <w:rFonts w:ascii="Times New Roman" w:eastAsia="Calibri" w:hAnsi="Times New Roman"/>
          <w:sz w:val="28"/>
          <w:szCs w:val="28"/>
        </w:rPr>
        <w:br/>
        <w:t>и подбор музыки с учетом интенсивности и ритма движений;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подбор элементов функциональной тренировки, упражнений и составление композиций из них.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Хореографическая подготовка: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взаимодействие в паре, синхронность;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распределение движений и фигур в пространстве;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внешнее воздействие на зрителей;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артистизм и эмоциональность.</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Судейство соревнований. Выступления на соревнованиях.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127.9.25.7. Содержание модуля «Танцевальный спорт» направлено </w:t>
      </w:r>
      <w:r>
        <w:rPr>
          <w:rFonts w:ascii="Times New Roman" w:eastAsia="Calibri" w:hAnsi="Times New Roman"/>
          <w:sz w:val="28"/>
          <w:szCs w:val="28"/>
        </w:rPr>
        <w:br/>
        <w:t>на достижение обучающимися личностных, метапредметных и предметных результатов обучения.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127.9.25.7.1. При изучении модуля «Танцевальный спорт»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максимально проявлять физические способности (качества) </w:t>
      </w:r>
      <w:r>
        <w:rPr>
          <w:rFonts w:ascii="Times New Roman" w:eastAsia="Calibri" w:hAnsi="Times New Roman"/>
          <w:sz w:val="28"/>
          <w:szCs w:val="28"/>
        </w:rPr>
        <w:br/>
        <w:t>при выполнении тестовых упражнений по физической культуре;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w:t>
      </w:r>
      <w:r>
        <w:rPr>
          <w:rFonts w:ascii="Times New Roman" w:eastAsia="Calibri" w:hAnsi="Times New Roman"/>
          <w:sz w:val="28"/>
          <w:szCs w:val="28"/>
        </w:rPr>
        <w:lastRenderedPageBreak/>
        <w:t>средствами танцевального спорта профессиональных предпочтений в области физической культуры и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осознанный выбор будущей профессии и возможностей реализации собственных жизненных планов средствами танцевального спорта как условие успешной профессиональной, спортивной и общественной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127.9.25.7.2. При изучении модуля «Танцевальный спорт» на уровне среднего общего образования у обучающихся будут сформированы следующие метапредметные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планировать, контролировать и оценивать учебные действия, собственную деятельность;</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распределять нагрузку и отдых в процессе ее выполнения, определять наиболее эффективные способы достижения результата;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танцевального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127.9.25.7.3. При изучении модуля «Танцевальный спорт» на уровне среднего общего образования у обучающихся будут сформированы следующие 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соблюдение требований к местам проведения занятий танцевальным спортом, способность применять знания в самостоятельном выборе спортивного инвентаря (технические требования к инвентарю и оборудованию), правильного выбора обуви </w:t>
      </w:r>
      <w:r>
        <w:rPr>
          <w:rFonts w:ascii="Times New Roman" w:eastAsia="Calibri" w:hAnsi="Times New Roman"/>
          <w:sz w:val="28"/>
          <w:szCs w:val="28"/>
        </w:rPr>
        <w:br/>
        <w:t>и одежды, мест для самостоятельных занятий танцевальным спортом в досуговой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соблюдение правил техники безопасности во время занятий, знание причин возникновения травм и умение оказывать первую помощь при травмах </w:t>
      </w:r>
      <w:r>
        <w:rPr>
          <w:rFonts w:ascii="Times New Roman" w:eastAsia="Calibri" w:hAnsi="Times New Roman"/>
          <w:sz w:val="28"/>
          <w:szCs w:val="28"/>
        </w:rPr>
        <w:br/>
        <w:t>и повреждениях во время занятий танцевальным 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соблюдение гигиенических основ образовательной, тренировочной </w:t>
      </w:r>
      <w:r>
        <w:rPr>
          <w:rFonts w:ascii="Times New Roman" w:eastAsia="Calibri" w:hAnsi="Times New Roman"/>
          <w:sz w:val="28"/>
          <w:szCs w:val="28"/>
        </w:rPr>
        <w:br/>
        <w:t>и досуговой двигательной деятельности, основ организации здорового образа жизни средствами танцевального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понимание физиологических и психологических основ обучения двигательным действиям и воспитания физических качеств средствами танцевального спорта, </w:t>
      </w:r>
      <w:r>
        <w:rPr>
          <w:rFonts w:ascii="Times New Roman" w:eastAsia="Calibri" w:hAnsi="Times New Roman"/>
          <w:sz w:val="28"/>
          <w:szCs w:val="28"/>
        </w:rPr>
        <w:lastRenderedPageBreak/>
        <w:t>современные формы построения отдельных занятий и систем занятий физическими упражнениями с разной функциональной направленностью;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понимание физиологических основ деятельности систем дыхания, кровообращения и энергообеспечения при мышечных нагрузках, возможности </w:t>
      </w:r>
      <w:r>
        <w:rPr>
          <w:rFonts w:ascii="Times New Roman" w:eastAsia="Calibri" w:hAnsi="Times New Roman"/>
          <w:sz w:val="28"/>
          <w:szCs w:val="28"/>
        </w:rPr>
        <w:br/>
        <w:t>их развития и совершенствования средствами танцевального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основных принципов исполнения танцев европейской (танго) </w:t>
      </w:r>
      <w:r>
        <w:rPr>
          <w:rFonts w:ascii="Times New Roman" w:eastAsia="Calibri" w:hAnsi="Times New Roman"/>
          <w:sz w:val="28"/>
          <w:szCs w:val="28"/>
        </w:rPr>
        <w:br/>
        <w:t>и латиноамериканской (румба) программ танцевального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выполнять, сочетать и подбирать фигуры танцев европейской (танго) </w:t>
      </w:r>
      <w:r>
        <w:rPr>
          <w:rFonts w:ascii="Times New Roman" w:eastAsia="Calibri" w:hAnsi="Times New Roman"/>
          <w:sz w:val="28"/>
          <w:szCs w:val="28"/>
        </w:rPr>
        <w:br/>
        <w:t>и латиноамериканской (румба) программ танцевального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способность понимать и анализировать последовательность выполнения элементов и фигур танцевального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навык составления и исполнения комплексов и комбинаций фигур танцев европейской и латиноамериканской программ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навык подбора элементов, фигур и связок европейской и латиноамериканской программ танцевального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навык составления и исполнения комплексов и комбинаций на основе танцев европейской и латиноамериканской программ на развитие выносливости, гибкости, координации и силы;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навык применения изученных элементов и фигур танцев европейской </w:t>
      </w:r>
      <w:r>
        <w:rPr>
          <w:rFonts w:ascii="Times New Roman" w:eastAsia="Calibri" w:hAnsi="Times New Roman"/>
          <w:sz w:val="28"/>
          <w:szCs w:val="28"/>
        </w:rPr>
        <w:br/>
        <w:t>и латиноамериканской программ танцевального спорта при составлении связок;</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понимать сущность возникновения ошибок в двигательной (технической) деятельности при выполнении элементов и фигур танцев европейской и латиноамериканской программ танцевального спорта, анализировать и находить способы устранения ошибок;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различать основные движения согласно биомеханической классификации;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характеризовать и демонстрировать правильную технику основных движений (приседания, тяги, выпады, отжимания, жимы, прыжки и так далее);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составлять, подбирать элементы функциональной тренировки с целью </w:t>
      </w:r>
      <w:r>
        <w:rPr>
          <w:rFonts w:ascii="Times New Roman" w:eastAsia="Calibri" w:hAnsi="Times New Roman"/>
          <w:sz w:val="28"/>
          <w:szCs w:val="28"/>
        </w:rPr>
        <w:lastRenderedPageBreak/>
        <w:t>составления композиций из них;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применение способов самоконтроля в учебной, тренировочной, средств восстановления после физической нагрузки, способов индивидуального регулирования физической нагрузки с учетом уровня физического развития </w:t>
      </w:r>
      <w:r>
        <w:rPr>
          <w:rFonts w:ascii="Times New Roman" w:eastAsia="Calibri" w:hAnsi="Times New Roman"/>
          <w:sz w:val="28"/>
          <w:szCs w:val="28"/>
        </w:rPr>
        <w:br/>
        <w:t>и функционального состояния;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способность характеризовать и демонстрировать средства общей </w:t>
      </w:r>
      <w:r>
        <w:rPr>
          <w:rFonts w:ascii="Times New Roman" w:eastAsia="Calibri" w:hAnsi="Times New Roman"/>
          <w:sz w:val="28"/>
          <w:szCs w:val="28"/>
        </w:rPr>
        <w:br/>
        <w:t xml:space="preserve">и специальной физической подготовки, применять их в образовательной </w:t>
      </w:r>
      <w:r>
        <w:rPr>
          <w:rFonts w:ascii="Times New Roman" w:eastAsia="Calibri" w:hAnsi="Times New Roman"/>
          <w:sz w:val="28"/>
          <w:szCs w:val="28"/>
        </w:rPr>
        <w:br/>
        <w:t>и тренировочной деятельности при занятиях танцевальным 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музыкального слуха, формирование чувства ритма, понимания взаимосвязи;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характеризовать и подбирать музыку для самостоятельных комплексов функциональной тренировки с учетом интенсивности и ритма;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планировать, организовывать и проводить самостоятельные занятия физической культурой (в том числе по танцевальному спорту), включающие физические упражнения с разной функциональной направленностью, с соблюдением правил подбора и использования специального спортивного инвентаря </w:t>
      </w:r>
      <w:r>
        <w:rPr>
          <w:rFonts w:ascii="Times New Roman" w:eastAsia="Calibri" w:hAnsi="Times New Roman"/>
          <w:sz w:val="28"/>
          <w:szCs w:val="28"/>
        </w:rPr>
        <w:br/>
        <w:t>и оборудования для занятий танцевальным 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проводить контрольно-тестовые упражнения по общей, специальной и технической подготовке по танцевальному спорту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и умение применять способы и методы профилактики пагубных привычек, асоциального и созависимого поведения, знание понятий «допинг» </w:t>
      </w:r>
      <w:r>
        <w:rPr>
          <w:rFonts w:ascii="Times New Roman" w:eastAsia="Calibri" w:hAnsi="Times New Roman"/>
          <w:sz w:val="28"/>
          <w:szCs w:val="28"/>
        </w:rPr>
        <w:br/>
        <w:t>и «антидопинг».</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127.9.26. Модуль «Киокусинкай».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127.9.26.1. Пояснительная записка модуля «Киокусинкай».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Модуль «Киокусинкай» (далее – модуль «Киокусинкай», модуль киокусинкай, киокусинкай)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rFonts w:ascii="Times New Roman" w:eastAsia="Calibri" w:hAnsi="Times New Roman"/>
          <w:sz w:val="28"/>
          <w:szCs w:val="28"/>
        </w:rPr>
        <w:lastRenderedPageBreak/>
        <w:t>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Киокусинкай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Киокусинкай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127.9.26.2. Целью модуля «Киокусинкай» является формирование </w:t>
      </w:r>
      <w:r>
        <w:rPr>
          <w:rFonts w:ascii="Times New Roman" w:eastAsia="Calibri" w:hAnsi="Times New Roman"/>
          <w:sz w:val="28"/>
          <w:szCs w:val="28"/>
        </w:rPr>
        <w:br/>
        <w:t xml:space="preserve">у обучающихся устойчивой мотивации к сохранению и укреплению своего собственного здоровья, ведению здорового образа жизни и самоопределения </w:t>
      </w:r>
      <w:r>
        <w:rPr>
          <w:rFonts w:ascii="Times New Roman" w:eastAsia="Calibri" w:hAnsi="Times New Roman"/>
          <w:sz w:val="28"/>
          <w:szCs w:val="28"/>
        </w:rPr>
        <w:br/>
        <w:t>с использованием средств киокусинкай.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127.9.26.3. Задачами изучения модуля «Киокусинкай» являются: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всестороннее гармоничное развитие обучающихся, увеличение объема </w:t>
      </w:r>
      <w:r>
        <w:rPr>
          <w:rFonts w:ascii="Times New Roman" w:eastAsia="Calibri" w:hAnsi="Times New Roman"/>
          <w:sz w:val="28"/>
          <w:szCs w:val="28"/>
        </w:rPr>
        <w:br/>
        <w:t xml:space="preserve">их двигательной активности;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освоение знаний о физической культуре и спорте в целом, истории развития киокусинкай в частности;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Pr>
          <w:rFonts w:ascii="Times New Roman" w:eastAsia="Calibri" w:hAnsi="Times New Roman"/>
          <w:sz w:val="28"/>
          <w:szCs w:val="28"/>
        </w:rPr>
        <w:lastRenderedPageBreak/>
        <w:t>техническими действиями и приемами киокусинкай;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соревнованиях;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выявление, развитие и поддержка одаренных детей в области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127.9.26.4. Место и роль модуля «Киокусинкай».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Модуль «Киокусинкай» доступен для освоения всем обучающимся, независимо от уровня их физического развития и гендерных особенностей </w:t>
      </w:r>
      <w:r>
        <w:rPr>
          <w:rFonts w:ascii="Times New Roman" w:eastAsia="Calibri" w:hAnsi="Times New Roman"/>
          <w:sz w:val="28"/>
          <w:szCs w:val="28"/>
        </w:rPr>
        <w:br/>
        <w:t xml:space="preserve">и расширяет спектр физкультурно-спортивных направлений в общеобразовательных организациях.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Специфика модуля киокусинкай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w:t>
      </w:r>
      <w:r>
        <w:rPr>
          <w:rFonts w:ascii="Times New Roman" w:eastAsia="Calibri" w:hAnsi="Times New Roman"/>
          <w:sz w:val="28"/>
          <w:szCs w:val="28"/>
        </w:rPr>
        <w:br/>
        <w:t xml:space="preserve">и обороне», участии в спортивных соревнованиях и подготовке юношей </w:t>
      </w:r>
      <w:r>
        <w:rPr>
          <w:rFonts w:ascii="Times New Roman" w:eastAsia="Calibri" w:hAnsi="Times New Roman"/>
          <w:sz w:val="28"/>
          <w:szCs w:val="28"/>
        </w:rPr>
        <w:br/>
        <w:t>к службе в Вооруженных Силах Российской Федерации.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127.9.26.5. Модуль «Киокусинкай» может быть реализован в следующих вариантах: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при самостоятельном планировании учителем физической культуры процесса </w:t>
      </w:r>
      <w:r>
        <w:rPr>
          <w:rFonts w:ascii="Times New Roman" w:eastAsia="Calibri" w:hAnsi="Times New Roman"/>
          <w:sz w:val="28"/>
          <w:szCs w:val="28"/>
        </w:rPr>
        <w:lastRenderedPageBreak/>
        <w:t>освоения обучающимися учебного материала по киокусинкай с выбором различных элементов киокусинкай, с учетом возраста и физической подготовленности обучающихся;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виде целостного последовательного учебного модуля, изучаемого за счет части учебного плана, формируемой участниками образовательных отношений</w:t>
      </w:r>
      <w:r>
        <w:rPr>
          <w:rFonts w:ascii="Times New Roman" w:eastAsia="Calibri" w:hAnsi="Times New Roman"/>
          <w:sz w:val="28"/>
          <w:szCs w:val="28"/>
        </w:rPr>
        <w:br/>
        <w:t xml:space="preserve">из перечня, предлагаемого образовательной организацией, включающей, </w:t>
      </w:r>
      <w:r>
        <w:rPr>
          <w:rFonts w:ascii="Times New Roman" w:eastAsia="Calibri" w:hAnsi="Times New Roman"/>
          <w:sz w:val="28"/>
          <w:szCs w:val="28"/>
        </w:rPr>
        <w:br/>
        <w:t xml:space="preserve">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Pr>
          <w:rFonts w:ascii="Times New Roman" w:eastAsia="Calibri" w:hAnsi="Times New Roman"/>
          <w:sz w:val="28"/>
          <w:szCs w:val="28"/>
        </w:rPr>
        <w:br/>
        <w:t>(при организации и проведении уроков физической культуры с 3-х часовой недельной нагрузкой рекомендуемый объем в 10 и 11 классах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127.9.26.6. Содержание модуля «Киокусинкай».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 Знания о киокусинкай.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История киокусинкай.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Общеразвивающие и специальные упражнения.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Легендарные российские каратисты и тренеры по киокусинкай.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Достижения отечественных каратистов и сборной команды страны </w:t>
      </w:r>
      <w:r>
        <w:rPr>
          <w:rFonts w:ascii="Times New Roman" w:eastAsia="Calibri" w:hAnsi="Times New Roman"/>
          <w:sz w:val="28"/>
          <w:szCs w:val="28"/>
        </w:rPr>
        <w:br/>
        <w:t>на мировых чемпионатах и чемпионатах Европы.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Разновидности карате, дисциплины киокусинкай.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Основные правила киокусинкай.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Терминология.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Правила безопасного поведения во время занятий киокусинкай.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Судейская коллегия, обслуживающая соревнования по киокусинкай. Жесты судьи.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Правила безопасного поведения во время занятий киокусинкай. Киокусинкай, как средства укрепления здоровья, закаливания и развития физических качеств.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Соблюдение личной гигиены, требований к спортивной одежде и обуви </w:t>
      </w:r>
      <w:r>
        <w:rPr>
          <w:rFonts w:ascii="Times New Roman" w:eastAsia="Calibri" w:hAnsi="Times New Roman"/>
          <w:sz w:val="28"/>
          <w:szCs w:val="28"/>
        </w:rPr>
        <w:br/>
        <w:t>для занятий киокусинкай.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Характерные травмы в киокусинкай и мероприятия по их предупреждению.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Понятия и характеристика технических и тактических приемов в киокусинкай, их названия и методика выполнения.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Названия и роль главных организаций или федераций (международные, российские), осуществляющих управление киокусинкай.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Официальный календарь соревнований по киокусинкай (международных, всероссийских, региональных).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Занятия киокусинкай как средство укрепления здоровья, повышения функциональных возможностей основных систем организма и развития физических качеств.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2) Способы самостоятельной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Правила безопасного, правомерного поведения во время соревнований </w:t>
      </w:r>
      <w:r>
        <w:rPr>
          <w:rFonts w:ascii="Times New Roman" w:eastAsia="Calibri" w:hAnsi="Times New Roman"/>
          <w:sz w:val="28"/>
          <w:szCs w:val="28"/>
        </w:rPr>
        <w:br/>
        <w:t xml:space="preserve">по киокусинкай в качестве зрителя, болельщика.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Классификация физических упражнений: подготовительные, общеразвивающие, специальные и корригирующие.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Составление индивидуальных комплексов упражнений различной направленности.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Организация и проведение самостоятельных занятий по киокусинкай.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Составление планов и самостоятельное проведение занятий по киокусинкай.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Способы самостоятельного освоения двигательных действий, подбор подводящих, подготовительных и специальных упражнений.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Самоконтроль и его роль в учебной и соревновательной деятельности.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Первые внешние признаки утомления.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Средства восстановления организма после физической нагрузки.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3)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Комплексы общеразвивающих и корригирующих упражнений.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Упражнения на развитие физических качеств (быстроты, ловкости, гибкости), координационных и скоростных способностей.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Комплексы упражнений, формирующие двигательные умения и навыки </w:t>
      </w:r>
      <w:r>
        <w:rPr>
          <w:rFonts w:ascii="Times New Roman" w:eastAsia="Calibri" w:hAnsi="Times New Roman"/>
          <w:sz w:val="28"/>
          <w:szCs w:val="28"/>
        </w:rPr>
        <w:lastRenderedPageBreak/>
        <w:t>технических и тактических действий каратиста киокусинкай.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Базовые технические действия (кихон).</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Базовые элементы акробатической техники в киокусинкай.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 го, тайкеку соно ичи ура, тайкеку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Учебные и контрольные поединки в киокусинкай.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Участие в соревновательной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127.9.26.7. Содержание модуля «Киокусинкай» направлено на достижение обучающимися личностных, метапредметных и предметных результатов обучения.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127.9.26.7.1. При изучении модуля «Киокусинкай» на уровне среднего общего образования у обучающихся будут сформированы следующие личностные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проявление патриотизма, уважения к Отечеству через знание истории </w:t>
      </w:r>
      <w:r>
        <w:rPr>
          <w:rFonts w:ascii="Times New Roman" w:eastAsia="Calibri" w:hAnsi="Times New Roman"/>
          <w:sz w:val="28"/>
          <w:szCs w:val="28"/>
        </w:rPr>
        <w:br/>
        <w:t xml:space="preserve">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каратистов киокусинкай на мировых чемпионатах и чемпионатах Европы; уважение государственных символов (герб, флаг, гимн), готовность к служению Отечеству, его защите на примере роли, традиций и развития киокусинкай в современном обществе, в Российской Федерации, в регионе;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ориентироваться на основные нормы морали, духовно-нравственной культуры и ценностного отношения к физической культуре как к неотъемлемой части общечеловеческой культуры средствами киокусинкай;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проявление готовности обучающихся к саморазвитию и самообразованию, </w:t>
      </w:r>
      <w:r>
        <w:rPr>
          <w:rFonts w:ascii="Times New Roman" w:eastAsia="Calibri" w:hAnsi="Times New Roman"/>
          <w:sz w:val="28"/>
          <w:szCs w:val="28"/>
        </w:rPr>
        <w:lastRenderedPageBreak/>
        <w:t xml:space="preserve">мотивации и осознанному выбору индивидуальной траектории образования средствами киокусинкай, профессиональных предпочтений в области физической культуры, спорта и общественной деятельности, в том числе через традиции </w:t>
      </w:r>
      <w:r>
        <w:rPr>
          <w:rFonts w:ascii="Times New Roman" w:eastAsia="Calibri" w:hAnsi="Times New Roman"/>
          <w:sz w:val="28"/>
          <w:szCs w:val="28"/>
        </w:rPr>
        <w:br/>
        <w:t xml:space="preserve">и идеалы главных организаций по киокусинкай регионального, всероссийского и мирового уровней, а также школьных спортивных клубов;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проявление готовности соблюдать правила индивидуального и коллективного безопасного поведения в учебной, соревновательной, досуговой деятельности </w:t>
      </w:r>
      <w:r>
        <w:rPr>
          <w:rFonts w:ascii="Times New Roman" w:eastAsia="Calibri" w:hAnsi="Times New Roman"/>
          <w:sz w:val="28"/>
          <w:szCs w:val="28"/>
        </w:rPr>
        <w:br/>
        <w:t xml:space="preserve">и чрезвычайных ситуациях при занятии киокусинкай;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проявление положительных качеств личности и управление своими эмоциями в различных ситуациях и условиях.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127.9.26.7.2. При изучении модуля «Киокусинкай» на уровне среднего общего образования у обучающихся будут сформированы следующие метапредметные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самостоятельно определять цели и задачи своего обучения средствами киокусинкай, составлять планы в рамках физкультурно-спортивной деятельности; </w:t>
      </w:r>
      <w:r>
        <w:rPr>
          <w:rFonts w:ascii="Times New Roman" w:eastAsia="Calibri" w:hAnsi="Times New Roman"/>
          <w:sz w:val="28"/>
          <w:szCs w:val="28"/>
        </w:rPr>
        <w:lastRenderedPageBreak/>
        <w:t>осуществлять, контролировать и корректировать учебную, тренировочную, игровую и соревновательную деятельность, в том числе по киокусинкай;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владение основами самоконтроля, самооценки, принятия решений </w:t>
      </w:r>
      <w:r>
        <w:rPr>
          <w:rFonts w:ascii="Times New Roman" w:eastAsia="Calibri" w:hAnsi="Times New Roman"/>
          <w:sz w:val="28"/>
          <w:szCs w:val="28"/>
        </w:rPr>
        <w:br/>
        <w:t xml:space="preserve">и осуществления осознанного выбора в учебной и познавательной деятельности;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организация самостоятельной деятельности с учетом требований </w:t>
      </w:r>
      <w:r>
        <w:rPr>
          <w:rFonts w:ascii="Times New Roman" w:eastAsia="Calibri" w:hAnsi="Times New Roman"/>
          <w:sz w:val="28"/>
          <w:szCs w:val="28"/>
        </w:rPr>
        <w:br/>
        <w:t xml:space="preserve">ее безопасности, сохранности инвентаря и оборудования, организации места занятий киокусинкай;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умение ориентироваться в различных источниках информации с соблюдением правовых и этических норм, норм информационной безопасности, способность самостоятельно применять различные методы и инструменты в информационно-познавательной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127.9.26.7.3. При изучении модуля «Киокусинкай» на уровне среднего общего образования у обучающихся будут сформированы следующие предметные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истории становления и развития киокусинкай, традиций мирового движения киокусинкай в Российской Федерации, легендарных отечественных и зарубежных каратистов киокусинкай и тренеров, принесших славу российскому и мировому движению киокусинкай;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характеризовать роль и основные функции федераций киокусинкай (международные, российские, региональные), осуществляющих управление киокусинкай;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анализировать результаты соревнований, входящих в официальный </w:t>
      </w:r>
      <w:r>
        <w:rPr>
          <w:rFonts w:ascii="Times New Roman" w:eastAsia="Calibri" w:hAnsi="Times New Roman"/>
          <w:sz w:val="28"/>
          <w:szCs w:val="28"/>
        </w:rPr>
        <w:lastRenderedPageBreak/>
        <w:t xml:space="preserve">календарь соревнований (международных, всероссийских, региональных);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роли занятий киокусинкай как средства укрепления здоровья, повышения функциональных возможностей основных систем организма и развития физических качеств; умение характеризовать способы повышения функциональных возможностей основных систем организма и развития физических качеств;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использовать навыки организации и проведения самостоятельных занятий по киокусинкай, составления индивидуальных планов, включая способы самостоятельного освоения двигательных действий и технических приемов, подбор подводящих, подготовительных и специальных упражнений; самоконтроля в учебной и соревновательной деятельности; навыки применения средств восстановления организма после физической нагрузки на занятиях киокусинкай в учебной, тренировочной и соревновательной деятельности;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и применение основ формирования сбалансированного питания </w:t>
      </w:r>
      <w:r>
        <w:rPr>
          <w:rFonts w:ascii="Times New Roman" w:eastAsia="Calibri" w:hAnsi="Times New Roman"/>
          <w:sz w:val="28"/>
          <w:szCs w:val="28"/>
        </w:rPr>
        <w:br/>
        <w:t xml:space="preserve">при занятиях киокусинкай;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осуществлять подбор, составление и выполнение упражнений с учетом их классификации для составления комплексов, в том числе индивидуальных, различной направленности;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использовать правила подбора физических упражнений для развития физических качеств необходимых в киокусинкай; специально-подготовительных упражнений, формирующих двигательные умения и навыки технических и тактических действий каратиста киокусинкай, определять их эффективность;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техники выполнения приемов киокусинкай и умение демонстрировать ее, а также технику выполнения упражнения и специальных упражнений для развития физических качеств каратиста, умение выявлять и устранять ошибки при выполнении данных упражнений;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знание классификации техники и тактики киокусинкай, технических </w:t>
      </w:r>
      <w:r>
        <w:rPr>
          <w:rFonts w:ascii="Times New Roman" w:eastAsia="Calibri" w:hAnsi="Times New Roman"/>
          <w:sz w:val="28"/>
          <w:szCs w:val="28"/>
        </w:rPr>
        <w:br/>
        <w:t xml:space="preserve">и тактических приемов, владение и применение технических и тактических действий в урочной, тренировочной, игровой деятельности и соревнованиях;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выполнять атакующие и защитные действия, а также способы атаки и контратаки в бою, технические и тактические комбинации при различных ситуациях в поединках;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умение выявлять ошибки в технике выполнения упражнений, приемов, защит и контрприемов, формирующих двигательные умения и навыки технических и тактических действий в киокусинкай;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демонстрировать технику выполнения ката, приближая ее к эталонной, способов защит и контрприемов, а также тактических действий;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участие в соревновательной деятельности в соответствии с правилами киокусинкай и судейской практики;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определять признаки положительного влияния занятий киокусинкай на укрепление здоровья, устанавливать связь между развитием физических качеств и основных систем организма;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соблюдение требований безопасности при организации занятий киокусинкай, знание правил оказания первой помощи при травмах и ушибах во время занятий физическими упражнениями, в том числе киокусинкай;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использовать занятия киокусинкай для организации индивидуального отдыха и досуга, укрепления собственного здоровья, повышения уровня физических кондиций;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проводить тестирование уровня физической подготовленности каратистов киокусинкай, характеризовать основные показатели развития физических качеств и состояния здоровья, сравнивать свои результаты выполнения контрольных упражнений с эталонными результатами ведущих каратистов;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вести дневник по физкультурной деятельности, включая оформление планов проведения самостоятельных занятий с физическими упражнениями различной функциональной направленности, данные контроля динамики индивидуального физического развития и физической подготовленности;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умение проводить самостоятельные занятия по киокусинкай по освоению новых двигательных действий и развитию основных физических качеств, контролировать и анализировать эффективность этих занятий;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знание ценностей «чистого спорта», основных аспектов антидопинговой деятельности в спорте.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127.9.27. Модуль «Тяжелая атлетика».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127.9.27.1. Пояснительная записка модуля «Тяжелая атлетика».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Модуль «Тяжелая атлетика» (далее – модуль «Тяжелая атлетика», модуль по тяжелой атлетике, тяжелая атлетика)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w:t>
      </w:r>
      <w:r>
        <w:rPr>
          <w:rFonts w:ascii="Times New Roman" w:eastAsia="Calibri" w:hAnsi="Times New Roman"/>
          <w:sz w:val="28"/>
          <w:szCs w:val="28"/>
        </w:rPr>
        <w:br/>
        <w:t xml:space="preserve">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Занятия тяжелой атлетикой способствуют гармоничному развитию </w:t>
      </w:r>
      <w:r>
        <w:rPr>
          <w:rFonts w:ascii="Times New Roman" w:eastAsia="Calibri" w:hAnsi="Times New Roman"/>
          <w:sz w:val="28"/>
          <w:szCs w:val="28"/>
        </w:rPr>
        <w:br/>
        <w:t xml:space="preserve">и укреплению здоровья обучающихся, комплексно влияют на органы и системы растущего организма, укрепляя и повышая функциональный уровень костно-мышечной, сердечно-сосудистой, дыхательной, нервной и других систем организма человека.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Образовательная деятельность средствами тяжелой атлетики способствует формированию у обучающихся чувства патриотизма, а также таких нравственных качеств, как честность, доброжелательность, дисциплинированность и самообладание в сочетании с волевыми качествами: смелость, решительность, инициативность, трудолюбие, настойчивость и целеустремленность, способность управлять своими эмоциями.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127.9.27.2. Целью изучения модуля «Тяжелая атлетика»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127.9.27.3. Задачами изучения модуля «Тяжелая атлетика» являются: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всестороннее гармоничное развитие обучающихся, увеличение объема </w:t>
      </w:r>
      <w:r>
        <w:rPr>
          <w:rFonts w:ascii="Times New Roman" w:eastAsia="Calibri" w:hAnsi="Times New Roman"/>
          <w:sz w:val="28"/>
          <w:szCs w:val="28"/>
        </w:rPr>
        <w:br/>
        <w:t>их двигательной активности;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освоение знаний о физической культуре и спорте в целом и о тяжелой атлетике и упражнениях с отягощениями в частности;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тяжелой атлетики;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формирование образовательного фундамента, основанного на знаниях </w:t>
      </w:r>
      <w:r>
        <w:rPr>
          <w:rFonts w:ascii="Times New Roman" w:eastAsia="Calibri" w:hAnsi="Times New Roman"/>
          <w:sz w:val="28"/>
          <w:szCs w:val="28"/>
        </w:rPr>
        <w:br/>
        <w:t>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воспитание положительных качеств личности, норм коллективного взаимодействия и сотрудничества;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популяризация тяжелой атлетики среди подрастающего поколения; привлечение обучающихся, проявляющих повышенный интерес и способности </w:t>
      </w:r>
      <w:r>
        <w:rPr>
          <w:rFonts w:ascii="Times New Roman" w:eastAsia="Calibri" w:hAnsi="Times New Roman"/>
          <w:sz w:val="28"/>
          <w:szCs w:val="28"/>
        </w:rPr>
        <w:br/>
        <w:t>к занятиям тяжелой атлетикой, в школьные спортивные клубы, секции, к участию в соревнованиях;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выявление, развитие и поддержка одаренных детей в области спорта.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127.9.27.4. Место и роль модуля «Тяжелая атлетика».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Модуль «Тяжелая атлетика» доступен для освоения всем обучающимся, </w:t>
      </w:r>
      <w:r>
        <w:rPr>
          <w:rFonts w:ascii="Times New Roman" w:eastAsia="Calibri" w:hAnsi="Times New Roman"/>
          <w:sz w:val="28"/>
          <w:szCs w:val="28"/>
        </w:rPr>
        <w:lastRenderedPageBreak/>
        <w:t xml:space="preserve">независимо от уровня их физического развития и гендерных особенностей, </w:t>
      </w:r>
      <w:r>
        <w:rPr>
          <w:rFonts w:ascii="Times New Roman" w:eastAsia="Calibri" w:hAnsi="Times New Roman"/>
          <w:sz w:val="28"/>
          <w:szCs w:val="28"/>
        </w:rPr>
        <w:br/>
        <w:t>и расширяет спектр физкультурно-спортивных направлений в общеобразовательных организациях.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Интеграция модуля по тяжелой атлетике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подготовке юношей к службе в Вооруженных Силах Российской Федерации и участии </w:t>
      </w:r>
      <w:r>
        <w:rPr>
          <w:rFonts w:ascii="Times New Roman" w:eastAsia="Calibri" w:hAnsi="Times New Roman"/>
          <w:sz w:val="28"/>
          <w:szCs w:val="28"/>
        </w:rPr>
        <w:br/>
        <w:t>в спортивных соревнованиях.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127.9.27.5. Модуль «Тяжелая атлетика» может быть реализован в следующих вариантах: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тяжелой атлетики, с учетом возраста и физической подготовленности обучающихся;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в виде целостного последовательного учебного модуля, изучаемого </w:t>
      </w:r>
      <w:r>
        <w:rPr>
          <w:rFonts w:ascii="Times New Roman" w:eastAsia="Calibri" w:hAnsi="Times New Roman"/>
          <w:sz w:val="28"/>
          <w:szCs w:val="28"/>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lastRenderedPageBreak/>
        <w:t>127.9.27.6. Содержание модуля «Тяжелая атлетика».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 Знания о тяжелой атлетике.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История развития современной тяжелой атлетики в мире, в Российской Федерации, в регионе.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История и традиции олимпийской тяжелой атлетики. Легендарные отечественные тяжелоатлеты и тренеры.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Достижения отечественных тяжелоатлетов на Олимпийских играх, чемпионатах мира и Европы.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Музей отечественной тяжелой атлетики. Выдающиеся тяжелоатлеты </w:t>
      </w:r>
      <w:r>
        <w:rPr>
          <w:rFonts w:ascii="Times New Roman" w:eastAsia="Calibri" w:hAnsi="Times New Roman"/>
          <w:sz w:val="28"/>
          <w:szCs w:val="28"/>
        </w:rPr>
        <w:br/>
        <w:t>и тренеры мира.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Главные тяжелоатлетические организации и федерации (международные, российские), осуществляющие управление тяжелой атлетикой, их роль и основные функции.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Правила соревнований по тяжелой атлетике. Официальный календарь соревнований (международных, всероссийских, региональных).</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Понятия и характеристика технических элементов в тяжелой атлетике, </w:t>
      </w:r>
      <w:r>
        <w:rPr>
          <w:rFonts w:ascii="Times New Roman" w:eastAsia="Calibri" w:hAnsi="Times New Roman"/>
          <w:sz w:val="28"/>
          <w:szCs w:val="28"/>
        </w:rPr>
        <w:br/>
        <w:t>их название, назначение и методика выполнения. Тактика борьбы в условиях соревнований по тяжелой атлетике.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Занятия тяжелой атлетикой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тяжелоатлета.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Комплексы упражнений для воспитания основных и специфических физических качеств тяжелоатлета. Факторы и средства, формирующие </w:t>
      </w:r>
      <w:r>
        <w:rPr>
          <w:rFonts w:ascii="Times New Roman" w:eastAsia="Calibri" w:hAnsi="Times New Roman"/>
          <w:sz w:val="28"/>
          <w:szCs w:val="28"/>
        </w:rPr>
        <w:br/>
        <w:t>и повышающие уровень здоровья организма.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Требования безопасности при организации занятий тяжелой атлетикой. Характерные травмы тяжелоатлетов и мероприятия по их предупреждению.</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2) Способы самостоятельной деятельности.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Правила безопасного, правомерного поведения во время соревнований </w:t>
      </w:r>
      <w:r>
        <w:rPr>
          <w:rFonts w:ascii="Times New Roman" w:eastAsia="Calibri" w:hAnsi="Times New Roman"/>
          <w:sz w:val="28"/>
          <w:szCs w:val="28"/>
        </w:rPr>
        <w:br/>
        <w:t>по тяжелой атлетике в качестве судьи, ассистента, волонтера, зрителя.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Организация и проведение самостоятельных занятий с применением отягощений (гантели, гири, штанга). Составление планов и самостоятельное </w:t>
      </w:r>
      <w:r>
        <w:rPr>
          <w:rFonts w:ascii="Times New Roman" w:eastAsia="Calibri" w:hAnsi="Times New Roman"/>
          <w:sz w:val="28"/>
          <w:szCs w:val="28"/>
        </w:rPr>
        <w:lastRenderedPageBreak/>
        <w:t>проведение занятий по тяжелой атлетике.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Способы самостоятельного освоения двигательных действий, подбор обще-подготовительных и специально-подготовительных подводящих и развивающих упражнений.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Самоконтроль и его роль в учебной и соревновательной деятельности. Первые внешние признаки утомления. Средства восстановления организма </w:t>
      </w:r>
      <w:r>
        <w:rPr>
          <w:rFonts w:ascii="Times New Roman" w:eastAsia="Calibri" w:hAnsi="Times New Roman"/>
          <w:sz w:val="28"/>
          <w:szCs w:val="28"/>
        </w:rPr>
        <w:br/>
        <w:t>после физической нагрузки. Правильное сбалансированное питание тяжелоатлета.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Правила личной гигиены, требования к спортивной экипировке и спортивному инвентарю и оборудованию для занятий тяжелой атлетикой. Правила ухода за спортивным инвентарем и оборудованием.</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Классификация тренировочных средств: общеразвивающие упражнения, обще-подготовительные, специально-подготовительные, соревновательные и корригирующие упражнения. Составление индивидуальных комплексов упражнений различной направленности.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Способы и методы профилактики пагубных привычек, асоциального </w:t>
      </w:r>
      <w:r>
        <w:rPr>
          <w:rFonts w:ascii="Times New Roman" w:eastAsia="Calibri" w:hAnsi="Times New Roman"/>
          <w:sz w:val="28"/>
          <w:szCs w:val="28"/>
        </w:rPr>
        <w:br/>
        <w:t>и созависимого поведения. Противодействие запрещенным средствам и методам (допингу) в спорте, профилактика и борьба с ними.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Тестирование уровня физической общей физической подготовленности, специальной физической подготовленности и соревновательной подготовленности тяжелоатлетов.</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3) Физическое совершенствование.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 </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Средства общей физической подготовки, упражнения из других видов спорта (легкая атлетика, гимнастика, игры с мячом), в том числе прыжковые упражнения;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Основные группы тяжелоатлетических упражнений, включающие в себя соревновательные и специально-подготовительные подводящие и развивающие упражнения с соревновательным снарядом тяжелоатлетов – штангой для реализации соревновательных технических действий тяжелоатлета:</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рывковые упражнения – все варианты выполнения упражнения рывок, </w:t>
      </w:r>
      <w:r>
        <w:rPr>
          <w:rFonts w:ascii="Times New Roman" w:eastAsia="Calibri" w:hAnsi="Times New Roman"/>
          <w:sz w:val="28"/>
          <w:szCs w:val="28"/>
        </w:rPr>
        <w:br/>
      </w:r>
      <w:r>
        <w:rPr>
          <w:rFonts w:ascii="Times New Roman" w:eastAsia="Calibri" w:hAnsi="Times New Roman"/>
          <w:sz w:val="28"/>
          <w:szCs w:val="28"/>
        </w:rPr>
        <w:lastRenderedPageBreak/>
        <w:t>в том числе рывок классический (соревновательный). Рывок из различных исходных положений (штанга на помосте, на подставках, штанга у колен, штанга в середине бедра и так далее);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толчковые упражнения – все варианты выполнения упражнения толчок, </w:t>
      </w:r>
      <w:r>
        <w:rPr>
          <w:rFonts w:ascii="Times New Roman" w:eastAsia="Calibri" w:hAnsi="Times New Roman"/>
          <w:sz w:val="28"/>
          <w:szCs w:val="28"/>
        </w:rPr>
        <w:br/>
        <w:t xml:space="preserve">в том числе толчок классический (соревновательный). Взятие штанги на грудь </w:t>
      </w:r>
      <w:r>
        <w:rPr>
          <w:rFonts w:ascii="Times New Roman" w:eastAsia="Calibri" w:hAnsi="Times New Roman"/>
          <w:sz w:val="28"/>
          <w:szCs w:val="28"/>
        </w:rPr>
        <w:br/>
        <w:t>и выталкивание от груди из различных исходных положений (штанга на помосте, на подставках, штанга у колен, штанга в середине бедра, штанга на груди, штанга на плечах и так далее);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тяги штанги – все варианты выполнения упражнения «тяга». Рывковым </w:t>
      </w:r>
      <w:r>
        <w:rPr>
          <w:rFonts w:ascii="Times New Roman" w:eastAsia="Calibri" w:hAnsi="Times New Roman"/>
          <w:sz w:val="28"/>
          <w:szCs w:val="28"/>
        </w:rPr>
        <w:br/>
        <w:t>и толчковым хватом, из различных стартовых положений (спортсмен на подставке, штанга на подставках, штанга у колен, штанга в середине бедра). Выполнение подъемов с паузами, с ускорениями, в статодинамическом режиме;</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приседания со штангой – все варианты выполнения упражнения «приседания». Штанга зафиксирована на груди, на плечах. Приседания </w:t>
      </w:r>
      <w:r>
        <w:rPr>
          <w:rFonts w:ascii="Times New Roman" w:eastAsia="Calibri" w:hAnsi="Times New Roman"/>
          <w:sz w:val="28"/>
          <w:szCs w:val="28"/>
        </w:rPr>
        <w:br/>
        <w:t>до полуприседа, в глубокий присед, с паузами, быстрые, медленные, со сменой скоростного режима выполнения.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Тактические действия в условиях соревновательной практики, подсчет подходов соперников, планирование специальной разминки перед выходом </w:t>
      </w:r>
      <w:r>
        <w:rPr>
          <w:rFonts w:ascii="Times New Roman" w:eastAsia="Calibri" w:hAnsi="Times New Roman"/>
          <w:sz w:val="28"/>
          <w:szCs w:val="28"/>
        </w:rPr>
        <w:br/>
        <w:t>на соревновательный помост.</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Технические действия в условиях соревновательной практики. Стартовое положение, подъем штанги, фиксация, опускание с учетом требований правил соревнований.</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Контрольные занятия с имитацией соревновательной деятельности. Соревновательная практика со штангой по правилам тяжелой атлетики.</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127.9.27.7. Содержание модуля «Тяжелая атлетика» направлено на достижение обучающимися личностных, метапредметных и предметных результатов обучения.</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127.9.27.7.1. При изучении модуля «Тяжелая атлетика» на уровне начального общего образования у обучающихся будут сформированы следующие личностные результаты:</w:t>
      </w:r>
    </w:p>
    <w:p w:rsidR="002860FF"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 xml:space="preserve">проявление чувства патриотизма, ответственности перед Родиной, готовность к служению Отечеству, его защите на примере роли традиций и развития тяжелой </w:t>
      </w:r>
      <w:r>
        <w:rPr>
          <w:rFonts w:ascii="Times New Roman" w:eastAsia="Calibri" w:hAnsi="Times New Roman"/>
          <w:sz w:val="28"/>
          <w:szCs w:val="28"/>
        </w:rPr>
        <w:lastRenderedPageBreak/>
        <w:t>атлетики в современном обществе;</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Pr>
          <w:rFonts w:ascii="Times New Roman" w:eastAsia="Calibri" w:hAnsi="Times New Roman"/>
          <w:sz w:val="28"/>
          <w:szCs w:val="28"/>
        </w:rPr>
        <w:t>сформированность толерантного сознания и поведения, способность вести диал</w:t>
      </w:r>
      <w:r w:rsidRPr="00527FEE">
        <w:rPr>
          <w:rFonts w:ascii="Times New Roman" w:eastAsia="Calibri" w:hAnsi="Times New Roman"/>
          <w:sz w:val="28"/>
          <w:szCs w:val="28"/>
        </w:rPr>
        <w:t>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практике на принципах доброжелательности и взаимопомощи;</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тяжелой атлетики;</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тренировочной и соревновательной деятельности по тяжелой атлетике;</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готовность к осознанному выбору будущей профессии и возможностей реализации собственных жизненных планов при использовании средств тяжелой атлетики в качестве одного из условий успешной профессиональной, спортивной и общественной деятельности;</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сформированность потребности в физическом саморазвитии, неприятие вредных привычек, умение оказывать первую помощь.</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127.9.27.7.2. При изучении модуля «Тяжелая атлетика» на уровне среднего общего образования у обучающихся будут сформированы следующие метапредметные результаты:</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умение осуществлять, контролировать и корректировать учебную, тренировочную, игровую и соревновательную деятельность по тяжелой атлетике;</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lastRenderedPageBreak/>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127.9.27.7.3. При изучении модуля «Тяжелая атлетика» на уровне среднего общего образования у обучающихся будут сформированы следующие предметные результаты:</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 xml:space="preserve">способность анализировать результаты соревнований, входящих </w:t>
      </w:r>
      <w:r w:rsidRPr="00527FEE">
        <w:rPr>
          <w:rFonts w:ascii="Times New Roman" w:eastAsia="Calibri" w:hAnsi="Times New Roman"/>
          <w:sz w:val="28"/>
          <w:szCs w:val="28"/>
        </w:rPr>
        <w:br/>
        <w:t xml:space="preserve">в официальный календарь соревнований (международных, всероссийских, региональных); </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умение демонстрировать комплексы упражнений для формирования правильной осанки и развития мышечной системы с учетом индивидуальных особенностей;</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формирование и закрепление навыков совершения соревновательных упражнений в тяжелой атлетике, овладение знаниями об истории, цели, тактике и правилах тяжелоатлетических состязаний;</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умение выполнять подводящие упражнения для совершенствования техники выполнения соревновательных движений (рывка и толчка): приседания с отягощением, тяги, наклоны, жимовые упражнения, выпрыгивания;</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способность различать системы проведения соревнований по тяжелой атлетике, понимать структуру спортивных соревнований и физкультурных мероприятий по тяжелой атлетике и ее спортивным дисциплинам (рывок, толчок, двоеборье) среди различных возрастных групп и весовых категорий участников;</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 xml:space="preserve">способность характеризовать влияние занятий тяжелой атлетикой </w:t>
      </w:r>
      <w:r w:rsidRPr="00527FEE">
        <w:rPr>
          <w:rFonts w:ascii="Times New Roman" w:eastAsia="Calibri" w:hAnsi="Times New Roman"/>
          <w:sz w:val="28"/>
          <w:szCs w:val="28"/>
        </w:rPr>
        <w:br/>
        <w:t>на физическую, психическую, интеллектуальную и социальную деятельность человека;</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 xml:space="preserve">понимание роли и взаимосвязи развития физических качеств и специальной </w:t>
      </w:r>
      <w:r w:rsidRPr="00527FEE">
        <w:rPr>
          <w:rFonts w:ascii="Times New Roman" w:eastAsia="Calibri" w:hAnsi="Times New Roman"/>
          <w:sz w:val="28"/>
          <w:szCs w:val="28"/>
        </w:rPr>
        <w:lastRenderedPageBreak/>
        <w:t>физической подготовки тяжелоатлетов в формировании и совершенствовании технического и тактического мастерства;</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 xml:space="preserve">способность характеризовать и демонстрировать средства общей </w:t>
      </w:r>
      <w:r w:rsidRPr="00527FEE">
        <w:rPr>
          <w:rFonts w:ascii="Times New Roman" w:eastAsia="Calibri" w:hAnsi="Times New Roman"/>
          <w:sz w:val="28"/>
          <w:szCs w:val="28"/>
        </w:rPr>
        <w:br/>
        <w:t xml:space="preserve">и специальной физической подготовки, применять их в образовательной </w:t>
      </w:r>
      <w:r w:rsidRPr="00527FEE">
        <w:rPr>
          <w:rFonts w:ascii="Times New Roman" w:eastAsia="Calibri" w:hAnsi="Times New Roman"/>
          <w:sz w:val="28"/>
          <w:szCs w:val="28"/>
        </w:rPr>
        <w:br/>
        <w:t>и тренировочной деятельности при занятиях тяжелой атлетикой;</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владение навыками разработки и выполнения физических упражнений различной целевой и функциональной направленности, используя средства тяжелой атлетики, применять их в тренировочной и соревновательной деятельности;</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способность характеризовать, составлять и демонстрировать комплексы упражнений, формирующие двигательные навыки, технические приемы, характерные для тяжелой атлетики;</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 xml:space="preserve">приобретение практического опыта организации самостоятельных систематических занятий тяжелой атлетикой и участия в соревнованиях </w:t>
      </w:r>
      <w:r w:rsidRPr="00527FEE">
        <w:rPr>
          <w:rFonts w:ascii="Times New Roman" w:eastAsia="Calibri" w:hAnsi="Times New Roman"/>
          <w:sz w:val="28"/>
          <w:szCs w:val="28"/>
        </w:rPr>
        <w:br/>
        <w:t>с соблюдением правил техники безопасности и профилактики травматизма;</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 xml:space="preserve">умение выполнять функции помощника судьи (ассистента, волонтера) </w:t>
      </w:r>
      <w:r w:rsidRPr="00527FEE">
        <w:rPr>
          <w:rFonts w:ascii="Times New Roman" w:eastAsia="Calibri" w:hAnsi="Times New Roman"/>
          <w:sz w:val="28"/>
          <w:szCs w:val="28"/>
        </w:rPr>
        <w:br/>
        <w:t>на соревнованиях по тяжелой атлетике;</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владение технологиями предупреждения и нивелирования конфликтных ситуации во время занятий тяжелой атлетикой в тренажерном зале, решения спорных и проблемных ситуаций на основе уважительного и доброжелательного отношения к окружающим;</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понимание сущности возникновения ошибок в двигательной деятельности в тяжелой атлетике, умение анализировать и находить способы устранения технических ошибок; проводить анализ собственного выступления на соревнованиях и выступления соперников, выделять слабые и сильные стороны различных спортсменов, анализировать примененные ими тактические приемы и делать выводы;</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умение контролировать величину нагрузки по частоте сердечных сокращений и артериального давления при выполнении упражнений на развитие физических качеств;</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 xml:space="preserve">знание и понимание требований к местам проведения занятий тяжелой атлетикой, способность применять знания в самостоятельном выборе спортивного инвентаря (технические требования к инвентарю и оборудованию), мест для </w:t>
      </w:r>
      <w:r w:rsidRPr="00527FEE">
        <w:rPr>
          <w:rFonts w:ascii="Times New Roman" w:eastAsia="Calibri" w:hAnsi="Times New Roman"/>
          <w:sz w:val="28"/>
          <w:szCs w:val="28"/>
        </w:rPr>
        <w:lastRenderedPageBreak/>
        <w:t>самостоятельных занятий тяжелой атлетикой (тренажерных залах) в досуговой деятельности;</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знание и соблюдение правил техники безопасности во время тренировочных занятий и соревнований по тяжелой атлетике; понимание причин возникновения травм и умение оказывать первую помощь при травмах и повреждениях во время занятий тяжелой атлетикой;</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соблюдение гигиенических требований образовательной, тренировочной и досуговой двигательной деятельности, основ организации здорового образа жизни средствами тяжелой атлетики;</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освоение навыков оказания первой помощи при легких</w:t>
      </w:r>
      <w:r w:rsidRPr="00527FEE">
        <w:rPr>
          <w:rFonts w:ascii="Times New Roman" w:eastAsia="Calibri" w:hAnsi="Times New Roman"/>
          <w:sz w:val="28"/>
          <w:szCs w:val="28"/>
        </w:rPr>
        <w:br/>
        <w:t xml:space="preserve">травмах; обогащение опыта совместной деятельности в организации </w:t>
      </w:r>
      <w:r w:rsidRPr="00527FEE">
        <w:rPr>
          <w:rFonts w:ascii="Times New Roman" w:eastAsia="Calibri" w:hAnsi="Times New Roman"/>
          <w:sz w:val="28"/>
          <w:szCs w:val="28"/>
        </w:rPr>
        <w:br/>
        <w:t>и проведении занятий тяжелой атлетикой как видом спорта и формой активного отдыха и досуга;</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способность проводить контрольно-тестовые занятия по общей, специальной и технической подготовке тяжелоатлетов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 xml:space="preserve">способность соблюдать правила безопасного, правомерного поведения </w:t>
      </w:r>
      <w:r w:rsidRPr="00527FEE">
        <w:rPr>
          <w:rFonts w:ascii="Times New Roman" w:eastAsia="Calibri" w:hAnsi="Times New Roman"/>
          <w:sz w:val="28"/>
          <w:szCs w:val="28"/>
        </w:rPr>
        <w:br/>
        <w:t>во время соревнований различного уровня по тяжелой атлетике в качестве зрителя или волонтера;</w:t>
      </w:r>
    </w:p>
    <w:p w:rsidR="002860FF" w:rsidRPr="00527FEE" w:rsidRDefault="002860FF" w:rsidP="002860FF">
      <w:pPr>
        <w:widowControl w:val="0"/>
        <w:spacing w:line="360" w:lineRule="auto"/>
        <w:ind w:firstLine="709"/>
        <w:contextualSpacing/>
        <w:jc w:val="both"/>
        <w:rPr>
          <w:rFonts w:ascii="Times New Roman" w:eastAsia="Calibri" w:hAnsi="Times New Roman"/>
          <w:sz w:val="28"/>
          <w:szCs w:val="28"/>
        </w:rPr>
      </w:pPr>
      <w:r w:rsidRPr="00527FEE">
        <w:rPr>
          <w:rFonts w:ascii="Times New Roman" w:eastAsia="Calibri" w:hAnsi="Times New Roman"/>
          <w:sz w:val="28"/>
          <w:szCs w:val="28"/>
        </w:rPr>
        <w:t>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rsidR="00527FEE" w:rsidRPr="00527FEE" w:rsidRDefault="004A1CB2" w:rsidP="00527FEE">
      <w:pPr>
        <w:spacing w:line="360" w:lineRule="auto"/>
        <w:ind w:firstLine="709"/>
        <w:jc w:val="both"/>
        <w:rPr>
          <w:rFonts w:ascii="Times New Roman" w:hAnsi="Times New Roman"/>
          <w:b/>
          <w:sz w:val="28"/>
          <w:szCs w:val="28"/>
        </w:rPr>
      </w:pPr>
      <w:r>
        <w:rPr>
          <w:rFonts w:ascii="Times New Roman" w:hAnsi="Times New Roman"/>
          <w:b/>
          <w:sz w:val="28"/>
          <w:szCs w:val="28"/>
        </w:rPr>
        <w:t>2.15</w:t>
      </w:r>
      <w:r w:rsidR="00527FEE" w:rsidRPr="00527FEE">
        <w:rPr>
          <w:rFonts w:ascii="Times New Roman" w:hAnsi="Times New Roman"/>
          <w:b/>
          <w:sz w:val="28"/>
          <w:szCs w:val="28"/>
        </w:rPr>
        <w:t>Федеральная рабочая программа по учебному предмету «Основы безопасности и защиты Родины».</w:t>
      </w:r>
    </w:p>
    <w:p w:rsidR="00527FEE" w:rsidRPr="00527FEE" w:rsidRDefault="00527FEE" w:rsidP="00527FEE">
      <w:pPr>
        <w:spacing w:line="360" w:lineRule="auto"/>
        <w:ind w:firstLine="709"/>
        <w:jc w:val="both"/>
        <w:rPr>
          <w:rFonts w:ascii="Times New Roma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.1. Федеральная 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ОБЗР.</w:t>
      </w:r>
    </w:p>
    <w:p w:rsidR="00527FEE" w:rsidRPr="00527FEE" w:rsidRDefault="00527FEE" w:rsidP="00527FEE">
      <w:pPr>
        <w:pStyle w:val="1ff"/>
        <w:spacing w:line="360" w:lineRule="auto"/>
        <w:ind w:firstLine="709"/>
        <w:jc w:val="both"/>
        <w:rPr>
          <w:b w:val="0"/>
          <w:color w:val="auto"/>
        </w:rPr>
      </w:pPr>
      <w:r w:rsidRPr="00527FEE">
        <w:rPr>
          <w:b w:val="0"/>
          <w:color w:val="auto"/>
        </w:rPr>
        <w:lastRenderedPageBreak/>
        <w:t>127</w:t>
      </w:r>
      <w:r w:rsidRPr="00527FEE">
        <w:rPr>
          <w:b w:val="0"/>
          <w:color w:val="auto"/>
          <w:vertAlign w:val="superscript"/>
        </w:rPr>
        <w:t>1</w:t>
      </w:r>
      <w:r w:rsidRPr="00527FEE">
        <w:rPr>
          <w:b w:val="0"/>
          <w:color w:val="auto"/>
        </w:rPr>
        <w:t>.2. Пояснительная записка.</w:t>
      </w:r>
    </w:p>
    <w:p w:rsidR="00527FEE" w:rsidRPr="00527FEE" w:rsidRDefault="00527FEE" w:rsidP="00527FEE">
      <w:pPr>
        <w:widowControl w:val="0"/>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 xml:space="preserve">.2.1. </w:t>
      </w:r>
      <w:r w:rsidRPr="00527FEE">
        <w:rPr>
          <w:rFonts w:ascii="Times New Roman" w:eastAsia="SchoolBookSanPin" w:hAnsi="Times New Roman"/>
          <w:sz w:val="28"/>
          <w:szCs w:val="28"/>
        </w:rPr>
        <w:t xml:space="preserve">Программа ОБЗР разработана на основе </w:t>
      </w:r>
      <w:r w:rsidRPr="00527FEE">
        <w:rPr>
          <w:rFonts w:ascii="Times New Roman" w:hAnsi="Times New Roman"/>
          <w:sz w:val="28"/>
          <w:szCs w:val="28"/>
        </w:rPr>
        <w:t>требований к результатам освоения основной образовательной программы среднего общего образования, представленных в ФГОС СОО</w:t>
      </w:r>
      <w:r w:rsidRPr="00527FEE">
        <w:rPr>
          <w:rFonts w:ascii="Times New Roman" w:eastAsia="SchoolBookSanPin" w:hAnsi="Times New Roman"/>
          <w:sz w:val="28"/>
          <w:szCs w:val="28"/>
        </w:rPr>
        <w:t xml:space="preserve">, федеральной рабочей программы воспитания, и предусматривает непосредственное применение при реализации ООП СОО. </w:t>
      </w:r>
    </w:p>
    <w:p w:rsidR="00527FEE" w:rsidRPr="00527FEE" w:rsidRDefault="00527FEE" w:rsidP="00527FEE">
      <w:pPr>
        <w:widowControl w:val="0"/>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 xml:space="preserve">.2.2. </w:t>
      </w:r>
      <w:r w:rsidRPr="00527FEE">
        <w:rPr>
          <w:rFonts w:ascii="Times New Roman" w:eastAsia="SchoolBookSanPin" w:hAnsi="Times New Roman"/>
          <w:sz w:val="28"/>
          <w:szCs w:val="28"/>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527FEE" w:rsidRPr="00527FEE" w:rsidRDefault="00527FEE" w:rsidP="00527FEE">
      <w:pPr>
        <w:widowControl w:val="0"/>
        <w:spacing w:line="360" w:lineRule="auto"/>
        <w:ind w:firstLine="709"/>
        <w:jc w:val="both"/>
        <w:rPr>
          <w:rFonts w:ascii="Times New Roman" w:eastAsia="SchoolBookSanPin" w:hAnsi="Times New Roman"/>
          <w:position w:val="1"/>
          <w:sz w:val="28"/>
          <w:szCs w:val="28"/>
        </w:rPr>
      </w:pPr>
      <w:r w:rsidRPr="00527FEE">
        <w:rPr>
          <w:rFonts w:ascii="Times New Roman" w:eastAsia="SchoolBookSanPin" w:hAnsi="Times New Roman"/>
          <w:position w:val="1"/>
          <w:sz w:val="28"/>
          <w:szCs w:val="28"/>
        </w:rPr>
        <w:t xml:space="preserve">Программа ОБЗР в методическом плане обеспечивает реализацию практико-ориентированного подхода в преподавании ОБЗР, системность </w:t>
      </w:r>
      <w:r w:rsidRPr="00527FEE">
        <w:rPr>
          <w:rFonts w:ascii="Times New Roman" w:eastAsia="SchoolBookSanPin" w:hAnsi="Times New Roman"/>
          <w:position w:val="1"/>
          <w:sz w:val="28"/>
          <w:szCs w:val="28"/>
        </w:rPr>
        <w:br/>
        <w:t>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527FEE" w:rsidRPr="00527FEE" w:rsidRDefault="00527FEE" w:rsidP="00527FEE">
      <w:pPr>
        <w:widowControl w:val="0"/>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 xml:space="preserve">.2.3. </w:t>
      </w:r>
      <w:r w:rsidRPr="00527FEE">
        <w:rPr>
          <w:rFonts w:ascii="Times New Roman" w:eastAsia="SchoolBookSanPin" w:hAnsi="Times New Roman"/>
          <w:sz w:val="28"/>
          <w:szCs w:val="28"/>
        </w:rPr>
        <w:t xml:space="preserve">Программа ОБЗР </w:t>
      </w:r>
      <w:r w:rsidRPr="00527FEE">
        <w:rPr>
          <w:rFonts w:ascii="Times New Roman" w:eastAsia="SchoolBookSanPin" w:hAnsi="Times New Roman"/>
          <w:position w:val="1"/>
          <w:sz w:val="28"/>
          <w:szCs w:val="28"/>
        </w:rPr>
        <w:t>обеспечивает:</w:t>
      </w:r>
    </w:p>
    <w:p w:rsidR="00527FEE" w:rsidRPr="00527FEE" w:rsidRDefault="00527FEE" w:rsidP="00527FEE">
      <w:pPr>
        <w:widowControl w:val="0"/>
        <w:spacing w:line="360" w:lineRule="auto"/>
        <w:ind w:firstLine="709"/>
        <w:jc w:val="both"/>
        <w:rPr>
          <w:rFonts w:ascii="Times New Roman" w:eastAsia="SchoolBookSanPin" w:hAnsi="Times New Roman"/>
          <w:position w:val="1"/>
          <w:sz w:val="28"/>
          <w:szCs w:val="28"/>
        </w:rPr>
      </w:pPr>
      <w:r w:rsidRPr="00527FEE">
        <w:rPr>
          <w:rFonts w:ascii="Times New Roman" w:eastAsia="SchoolBookSanPin" w:hAnsi="Times New Roman"/>
          <w:position w:val="1"/>
          <w:sz w:val="28"/>
          <w:szCs w:val="28"/>
        </w:rPr>
        <w:t xml:space="preserve">формирование личности выпускника с высоким уровнем культуры </w:t>
      </w:r>
      <w:r w:rsidRPr="00527FEE">
        <w:rPr>
          <w:rFonts w:ascii="Times New Roman" w:eastAsia="SchoolBookSanPin" w:hAnsi="Times New Roman"/>
          <w:position w:val="1"/>
          <w:sz w:val="28"/>
          <w:szCs w:val="28"/>
        </w:rPr>
        <w:br/>
        <w:t>и мотивации ведения безопасного, здорового и экологически целесообразного образа жизни;</w:t>
      </w:r>
    </w:p>
    <w:p w:rsidR="00527FEE" w:rsidRPr="00527FEE" w:rsidRDefault="00527FEE" w:rsidP="00527FEE">
      <w:pPr>
        <w:widowControl w:val="0"/>
        <w:spacing w:line="360" w:lineRule="auto"/>
        <w:ind w:firstLine="709"/>
        <w:jc w:val="both"/>
        <w:rPr>
          <w:rFonts w:ascii="Times New Roman" w:eastAsia="SchoolBookSanPin" w:hAnsi="Times New Roman"/>
          <w:position w:val="1"/>
          <w:sz w:val="28"/>
          <w:szCs w:val="28"/>
        </w:rPr>
      </w:pPr>
      <w:r w:rsidRPr="00527FEE">
        <w:rPr>
          <w:rFonts w:ascii="Times New Roman" w:eastAsia="SchoolBookSanPin" w:hAnsi="Times New Roman"/>
          <w:position w:val="1"/>
          <w:sz w:val="28"/>
          <w:szCs w:val="28"/>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527FEE" w:rsidRPr="00527FEE" w:rsidRDefault="00527FEE" w:rsidP="00527FEE">
      <w:pPr>
        <w:widowControl w:val="0"/>
        <w:spacing w:line="360" w:lineRule="auto"/>
        <w:ind w:firstLine="709"/>
        <w:jc w:val="both"/>
        <w:rPr>
          <w:rFonts w:ascii="Times New Roman" w:eastAsia="SchoolBookSanPin" w:hAnsi="Times New Roman"/>
          <w:position w:val="1"/>
          <w:sz w:val="28"/>
          <w:szCs w:val="28"/>
        </w:rPr>
      </w:pPr>
      <w:r w:rsidRPr="00527FEE">
        <w:rPr>
          <w:rFonts w:ascii="Times New Roman" w:eastAsia="SchoolBookSanPin" w:hAnsi="Times New Roman"/>
          <w:position w:val="1"/>
          <w:sz w:val="28"/>
          <w:szCs w:val="28"/>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rsidR="00527FEE" w:rsidRPr="00527FEE" w:rsidRDefault="00527FEE" w:rsidP="00527FEE">
      <w:pPr>
        <w:widowControl w:val="0"/>
        <w:spacing w:line="360" w:lineRule="auto"/>
        <w:ind w:firstLine="709"/>
        <w:jc w:val="both"/>
        <w:rPr>
          <w:rFonts w:ascii="Times New Roman" w:eastAsia="SchoolBookSanPin" w:hAnsi="Times New Roman"/>
          <w:position w:val="1"/>
          <w:sz w:val="28"/>
          <w:szCs w:val="28"/>
        </w:rPr>
      </w:pPr>
      <w:r w:rsidRPr="00527FEE">
        <w:rPr>
          <w:rFonts w:ascii="Times New Roman" w:eastAsia="SchoolBookSanPin" w:hAnsi="Times New Roman"/>
          <w:position w:val="1"/>
          <w:sz w:val="28"/>
          <w:szCs w:val="28"/>
        </w:rPr>
        <w:t>подготовку выпускников к решению актуальных практических задач безопасности жизнедеятельности в повседневной жизни.</w:t>
      </w:r>
    </w:p>
    <w:p w:rsidR="00527FEE" w:rsidRPr="00527FEE" w:rsidRDefault="00527FEE" w:rsidP="00527FEE">
      <w:pPr>
        <w:widowControl w:val="0"/>
        <w:spacing w:line="360" w:lineRule="auto"/>
        <w:ind w:firstLine="709"/>
        <w:jc w:val="both"/>
        <w:rPr>
          <w:rFonts w:ascii="Times New Roman" w:eastAsia="SchoolBookSanPin" w:hAnsi="Times New Roman"/>
          <w:position w:val="1"/>
          <w:sz w:val="28"/>
          <w:szCs w:val="28"/>
        </w:rPr>
      </w:pPr>
      <w:r w:rsidRPr="00527FEE">
        <w:rPr>
          <w:rFonts w:ascii="Times New Roman" w:hAnsi="Times New Roman"/>
          <w:sz w:val="28"/>
          <w:szCs w:val="28"/>
        </w:rPr>
        <w:lastRenderedPageBreak/>
        <w:t>127</w:t>
      </w:r>
      <w:r w:rsidRPr="00527FEE">
        <w:rPr>
          <w:rFonts w:ascii="Times New Roman" w:hAnsi="Times New Roman"/>
          <w:sz w:val="28"/>
          <w:szCs w:val="28"/>
          <w:vertAlign w:val="superscript"/>
        </w:rPr>
        <w:t>1</w:t>
      </w:r>
      <w:r w:rsidRPr="00527FEE">
        <w:rPr>
          <w:rFonts w:ascii="Times New Roman" w:hAnsi="Times New Roman"/>
          <w:sz w:val="28"/>
          <w:szCs w:val="28"/>
        </w:rPr>
        <w:t xml:space="preserve">.2.4. </w:t>
      </w:r>
      <w:r w:rsidRPr="00527FEE">
        <w:rPr>
          <w:rFonts w:ascii="Times New Roman" w:eastAsia="SchoolBookSanPin" w:hAnsi="Times New Roman"/>
          <w:position w:val="1"/>
          <w:sz w:val="28"/>
          <w:szCs w:val="28"/>
        </w:rPr>
        <w:t>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527FEE" w:rsidRPr="00527FEE" w:rsidRDefault="00527FEE" w:rsidP="00527FEE">
      <w:pPr>
        <w:widowControl w:val="0"/>
        <w:spacing w:line="360" w:lineRule="auto"/>
        <w:ind w:firstLine="709"/>
        <w:jc w:val="both"/>
        <w:rPr>
          <w:rFonts w:ascii="Times New Roman" w:eastAsia="SchoolBookSanPin" w:hAnsi="Times New Roman"/>
          <w:position w:val="1"/>
          <w:sz w:val="28"/>
          <w:szCs w:val="28"/>
        </w:rPr>
      </w:pPr>
      <w:r w:rsidRPr="00527FEE">
        <w:rPr>
          <w:rFonts w:ascii="Times New Roman" w:hAnsi="Times New Roman"/>
          <w:sz w:val="28"/>
          <w:szCs w:val="28"/>
        </w:rPr>
        <w:t>м</w:t>
      </w:r>
      <w:r w:rsidRPr="00527FEE">
        <w:rPr>
          <w:rFonts w:ascii="Times New Roman" w:eastAsia="SchoolBookSanPin" w:hAnsi="Times New Roman"/>
          <w:position w:val="1"/>
          <w:sz w:val="28"/>
          <w:szCs w:val="28"/>
        </w:rPr>
        <w:t>одуль № 1 «Безопасное и устойчивое развитие личности, общества, государства»;</w:t>
      </w:r>
    </w:p>
    <w:p w:rsidR="00527FEE" w:rsidRPr="00527FEE" w:rsidRDefault="00527FEE" w:rsidP="00527FEE">
      <w:pPr>
        <w:widowControl w:val="0"/>
        <w:spacing w:line="360" w:lineRule="auto"/>
        <w:ind w:firstLine="709"/>
        <w:jc w:val="both"/>
        <w:rPr>
          <w:rFonts w:ascii="Times New Roman" w:eastAsia="SchoolBookSanPin" w:hAnsi="Times New Roman"/>
          <w:position w:val="1"/>
          <w:sz w:val="28"/>
          <w:szCs w:val="28"/>
        </w:rPr>
      </w:pPr>
      <w:r w:rsidRPr="00527FEE">
        <w:rPr>
          <w:rFonts w:ascii="Times New Roman" w:hAnsi="Times New Roman"/>
          <w:sz w:val="28"/>
          <w:szCs w:val="28"/>
        </w:rPr>
        <w:t>м</w:t>
      </w:r>
      <w:r w:rsidRPr="00527FEE">
        <w:rPr>
          <w:rFonts w:ascii="Times New Roman" w:eastAsia="SchoolBookSanPin" w:hAnsi="Times New Roman"/>
          <w:position w:val="1"/>
          <w:sz w:val="28"/>
          <w:szCs w:val="28"/>
        </w:rPr>
        <w:t xml:space="preserve">одуль № 2  «Основы военной подготовки»; </w:t>
      </w:r>
    </w:p>
    <w:p w:rsidR="00527FEE" w:rsidRPr="00527FEE" w:rsidRDefault="00527FEE" w:rsidP="00527FEE">
      <w:pPr>
        <w:widowControl w:val="0"/>
        <w:spacing w:line="360" w:lineRule="auto"/>
        <w:ind w:firstLine="709"/>
        <w:jc w:val="both"/>
        <w:rPr>
          <w:rFonts w:ascii="Times New Roman" w:eastAsia="SchoolBookSanPin" w:hAnsi="Times New Roman"/>
          <w:position w:val="1"/>
          <w:sz w:val="28"/>
          <w:szCs w:val="28"/>
        </w:rPr>
      </w:pPr>
      <w:r w:rsidRPr="00527FEE">
        <w:rPr>
          <w:rFonts w:ascii="Times New Roman" w:hAnsi="Times New Roman"/>
          <w:sz w:val="28"/>
          <w:szCs w:val="28"/>
        </w:rPr>
        <w:t>м</w:t>
      </w:r>
      <w:r w:rsidRPr="00527FEE">
        <w:rPr>
          <w:rFonts w:ascii="Times New Roman" w:eastAsia="SchoolBookSanPin" w:hAnsi="Times New Roman"/>
          <w:position w:val="1"/>
          <w:sz w:val="28"/>
          <w:szCs w:val="28"/>
        </w:rPr>
        <w:t>одуль № 3 «Культура безопасности жизнедеятельности в современном обществе»;</w:t>
      </w:r>
    </w:p>
    <w:p w:rsidR="00527FEE" w:rsidRPr="00527FEE" w:rsidRDefault="00527FEE" w:rsidP="00527FEE">
      <w:pPr>
        <w:widowControl w:val="0"/>
        <w:spacing w:line="360" w:lineRule="auto"/>
        <w:ind w:firstLine="709"/>
        <w:jc w:val="both"/>
        <w:rPr>
          <w:rFonts w:ascii="Times New Roman" w:eastAsia="SchoolBookSanPin" w:hAnsi="Times New Roman"/>
          <w:position w:val="1"/>
          <w:sz w:val="28"/>
          <w:szCs w:val="28"/>
        </w:rPr>
      </w:pPr>
      <w:r w:rsidRPr="00527FEE">
        <w:rPr>
          <w:rFonts w:ascii="Times New Roman" w:hAnsi="Times New Roman"/>
          <w:sz w:val="28"/>
          <w:szCs w:val="28"/>
        </w:rPr>
        <w:t>м</w:t>
      </w:r>
      <w:r w:rsidRPr="00527FEE">
        <w:rPr>
          <w:rFonts w:ascii="Times New Roman" w:eastAsia="SchoolBookSanPin" w:hAnsi="Times New Roman"/>
          <w:position w:val="1"/>
          <w:sz w:val="28"/>
          <w:szCs w:val="28"/>
        </w:rPr>
        <w:t>одуль № 4 «Безопасность в быту»;</w:t>
      </w:r>
    </w:p>
    <w:p w:rsidR="00527FEE" w:rsidRPr="00527FEE" w:rsidRDefault="00527FEE" w:rsidP="00527FEE">
      <w:pPr>
        <w:widowControl w:val="0"/>
        <w:spacing w:line="360" w:lineRule="auto"/>
        <w:ind w:firstLine="709"/>
        <w:jc w:val="both"/>
        <w:rPr>
          <w:rFonts w:ascii="Times New Roman" w:eastAsia="SchoolBookSanPin" w:hAnsi="Times New Roman"/>
          <w:position w:val="1"/>
          <w:sz w:val="28"/>
          <w:szCs w:val="28"/>
        </w:rPr>
      </w:pPr>
      <w:r w:rsidRPr="00527FEE">
        <w:rPr>
          <w:rFonts w:ascii="Times New Roman" w:hAnsi="Times New Roman"/>
          <w:sz w:val="28"/>
          <w:szCs w:val="28"/>
        </w:rPr>
        <w:t>м</w:t>
      </w:r>
      <w:r w:rsidRPr="00527FEE">
        <w:rPr>
          <w:rFonts w:ascii="Times New Roman" w:eastAsia="SchoolBookSanPin" w:hAnsi="Times New Roman"/>
          <w:position w:val="1"/>
          <w:sz w:val="28"/>
          <w:szCs w:val="28"/>
        </w:rPr>
        <w:t>одуль № 5 «Безопасность на транспорте»;</w:t>
      </w:r>
    </w:p>
    <w:p w:rsidR="00527FEE" w:rsidRPr="00527FEE" w:rsidRDefault="00527FEE" w:rsidP="00527FEE">
      <w:pPr>
        <w:widowControl w:val="0"/>
        <w:spacing w:line="360" w:lineRule="auto"/>
        <w:ind w:firstLine="709"/>
        <w:jc w:val="both"/>
        <w:rPr>
          <w:rFonts w:ascii="Times New Roman" w:eastAsia="SchoolBookSanPin" w:hAnsi="Times New Roman"/>
          <w:position w:val="1"/>
          <w:sz w:val="28"/>
          <w:szCs w:val="28"/>
        </w:rPr>
      </w:pPr>
      <w:r w:rsidRPr="00527FEE">
        <w:rPr>
          <w:rFonts w:ascii="Times New Roman" w:hAnsi="Times New Roman"/>
          <w:sz w:val="28"/>
          <w:szCs w:val="28"/>
        </w:rPr>
        <w:t>м</w:t>
      </w:r>
      <w:r w:rsidRPr="00527FEE">
        <w:rPr>
          <w:rFonts w:ascii="Times New Roman" w:eastAsia="SchoolBookSanPin" w:hAnsi="Times New Roman"/>
          <w:position w:val="1"/>
          <w:sz w:val="28"/>
          <w:szCs w:val="28"/>
        </w:rPr>
        <w:t>одуль № 6 «Безопасность в общественных местах»;</w:t>
      </w:r>
    </w:p>
    <w:p w:rsidR="00527FEE" w:rsidRPr="00527FEE" w:rsidRDefault="00527FEE" w:rsidP="00527FEE">
      <w:pPr>
        <w:widowControl w:val="0"/>
        <w:spacing w:line="360" w:lineRule="auto"/>
        <w:ind w:firstLine="709"/>
        <w:jc w:val="both"/>
        <w:rPr>
          <w:rFonts w:ascii="Times New Roman" w:eastAsia="SchoolBookSanPin" w:hAnsi="Times New Roman"/>
          <w:position w:val="1"/>
          <w:sz w:val="28"/>
          <w:szCs w:val="28"/>
        </w:rPr>
      </w:pPr>
      <w:r w:rsidRPr="00527FEE">
        <w:rPr>
          <w:rFonts w:ascii="Times New Roman" w:hAnsi="Times New Roman"/>
          <w:sz w:val="28"/>
          <w:szCs w:val="28"/>
        </w:rPr>
        <w:t>м</w:t>
      </w:r>
      <w:r w:rsidRPr="00527FEE">
        <w:rPr>
          <w:rFonts w:ascii="Times New Roman" w:eastAsia="SchoolBookSanPin" w:hAnsi="Times New Roman"/>
          <w:position w:val="1"/>
          <w:sz w:val="28"/>
          <w:szCs w:val="28"/>
        </w:rPr>
        <w:t>одуль № 7 «Безопасность в природной среде»;</w:t>
      </w:r>
    </w:p>
    <w:p w:rsidR="00527FEE" w:rsidRPr="00527FEE" w:rsidRDefault="00527FEE" w:rsidP="00527FEE">
      <w:pPr>
        <w:widowControl w:val="0"/>
        <w:spacing w:line="360" w:lineRule="auto"/>
        <w:ind w:firstLine="709"/>
        <w:jc w:val="both"/>
        <w:rPr>
          <w:rFonts w:ascii="Times New Roman" w:eastAsia="SchoolBookSanPin" w:hAnsi="Times New Roman"/>
          <w:position w:val="1"/>
          <w:sz w:val="28"/>
          <w:szCs w:val="28"/>
        </w:rPr>
      </w:pPr>
      <w:r w:rsidRPr="00527FEE">
        <w:rPr>
          <w:rFonts w:ascii="Times New Roman" w:hAnsi="Times New Roman"/>
          <w:sz w:val="28"/>
          <w:szCs w:val="28"/>
        </w:rPr>
        <w:t>м</w:t>
      </w:r>
      <w:r w:rsidRPr="00527FEE">
        <w:rPr>
          <w:rFonts w:ascii="Times New Roman" w:eastAsia="SchoolBookSanPin" w:hAnsi="Times New Roman"/>
          <w:position w:val="1"/>
          <w:sz w:val="28"/>
          <w:szCs w:val="28"/>
        </w:rPr>
        <w:t>одуль № 8 «</w:t>
      </w:r>
      <w:r w:rsidRPr="00527FEE">
        <w:rPr>
          <w:rFonts w:ascii="Times New Roman" w:hAnsi="Times New Roman"/>
          <w:sz w:val="28"/>
          <w:szCs w:val="28"/>
          <w:lang w:eastAsia="zh-CN"/>
        </w:rPr>
        <w:t>Основы медицинских знаний. Оказание первой помощи</w:t>
      </w:r>
      <w:r w:rsidRPr="00527FEE">
        <w:rPr>
          <w:rFonts w:ascii="Times New Roman" w:eastAsia="SchoolBookSanPin" w:hAnsi="Times New Roman"/>
          <w:position w:val="1"/>
          <w:sz w:val="28"/>
          <w:szCs w:val="28"/>
        </w:rPr>
        <w:t>»;</w:t>
      </w:r>
    </w:p>
    <w:p w:rsidR="00527FEE" w:rsidRPr="00527FEE" w:rsidRDefault="00527FEE" w:rsidP="00527FEE">
      <w:pPr>
        <w:widowControl w:val="0"/>
        <w:spacing w:line="360" w:lineRule="auto"/>
        <w:ind w:firstLine="709"/>
        <w:jc w:val="both"/>
        <w:rPr>
          <w:rFonts w:ascii="Times New Roman" w:eastAsia="SchoolBookSanPin" w:hAnsi="Times New Roman"/>
          <w:position w:val="1"/>
          <w:sz w:val="28"/>
          <w:szCs w:val="28"/>
        </w:rPr>
      </w:pPr>
      <w:r w:rsidRPr="00527FEE">
        <w:rPr>
          <w:rFonts w:ascii="Times New Roman" w:hAnsi="Times New Roman"/>
          <w:sz w:val="28"/>
          <w:szCs w:val="28"/>
        </w:rPr>
        <w:t>м</w:t>
      </w:r>
      <w:r w:rsidRPr="00527FEE">
        <w:rPr>
          <w:rFonts w:ascii="Times New Roman" w:eastAsia="SchoolBookSanPin" w:hAnsi="Times New Roman"/>
          <w:position w:val="1"/>
          <w:sz w:val="28"/>
          <w:szCs w:val="28"/>
        </w:rPr>
        <w:t>одуль № 9 «Безопасность в социуме»;</w:t>
      </w:r>
    </w:p>
    <w:p w:rsidR="00527FEE" w:rsidRPr="00527FEE" w:rsidRDefault="00527FEE" w:rsidP="00527FEE">
      <w:pPr>
        <w:widowControl w:val="0"/>
        <w:spacing w:line="360" w:lineRule="auto"/>
        <w:ind w:firstLine="709"/>
        <w:jc w:val="both"/>
        <w:rPr>
          <w:rFonts w:ascii="Times New Roman" w:eastAsia="SchoolBookSanPin" w:hAnsi="Times New Roman"/>
          <w:position w:val="1"/>
          <w:sz w:val="28"/>
          <w:szCs w:val="28"/>
        </w:rPr>
      </w:pPr>
      <w:r w:rsidRPr="00527FEE">
        <w:rPr>
          <w:rFonts w:ascii="Times New Roman" w:hAnsi="Times New Roman"/>
          <w:sz w:val="28"/>
          <w:szCs w:val="28"/>
        </w:rPr>
        <w:t>м</w:t>
      </w:r>
      <w:r w:rsidRPr="00527FEE">
        <w:rPr>
          <w:rFonts w:ascii="Times New Roman" w:eastAsia="SchoolBookSanPin" w:hAnsi="Times New Roman"/>
          <w:position w:val="1"/>
          <w:sz w:val="28"/>
          <w:szCs w:val="28"/>
        </w:rPr>
        <w:t>одуль № 10 «Безопасность в информационном пространстве»;</w:t>
      </w:r>
    </w:p>
    <w:p w:rsidR="00527FEE" w:rsidRPr="00527FEE" w:rsidRDefault="00527FEE" w:rsidP="00527FEE">
      <w:pPr>
        <w:widowControl w:val="0"/>
        <w:spacing w:line="360" w:lineRule="auto"/>
        <w:ind w:firstLine="709"/>
        <w:jc w:val="both"/>
        <w:rPr>
          <w:rFonts w:ascii="Times New Roman" w:eastAsia="SchoolBookSanPin" w:hAnsi="Times New Roman"/>
          <w:position w:val="1"/>
          <w:sz w:val="28"/>
          <w:szCs w:val="28"/>
        </w:rPr>
      </w:pPr>
      <w:r w:rsidRPr="00527FEE">
        <w:rPr>
          <w:rFonts w:ascii="Times New Roman" w:hAnsi="Times New Roman"/>
          <w:sz w:val="28"/>
          <w:szCs w:val="28"/>
        </w:rPr>
        <w:t>м</w:t>
      </w:r>
      <w:r w:rsidRPr="00527FEE">
        <w:rPr>
          <w:rFonts w:ascii="Times New Roman" w:eastAsia="SchoolBookSanPin" w:hAnsi="Times New Roman"/>
          <w:position w:val="1"/>
          <w:sz w:val="28"/>
          <w:szCs w:val="28"/>
        </w:rPr>
        <w:t>одуль № 11 «Основы противодействия экстремизму и терроризму».</w:t>
      </w:r>
    </w:p>
    <w:p w:rsidR="00527FEE" w:rsidRPr="00527FEE" w:rsidRDefault="00527FEE" w:rsidP="00527FEE">
      <w:pPr>
        <w:widowControl w:val="0"/>
        <w:spacing w:line="360" w:lineRule="auto"/>
        <w:ind w:firstLine="709"/>
        <w:jc w:val="both"/>
        <w:rPr>
          <w:rFonts w:ascii="Times New Roman" w:eastAsia="SchoolBookSanPin" w:hAnsi="Times New Roman"/>
          <w:position w:val="1"/>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 xml:space="preserve">.2.5. </w:t>
      </w:r>
      <w:r w:rsidRPr="00527FEE">
        <w:rPr>
          <w:rFonts w:ascii="Times New Roman" w:eastAsia="SchoolBookSanPin" w:hAnsi="Times New Roman"/>
          <w:position w:val="1"/>
          <w:sz w:val="28"/>
          <w:szCs w:val="28"/>
        </w:rPr>
        <w:t>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527FEE" w:rsidRPr="00527FEE" w:rsidRDefault="00527FEE" w:rsidP="00527FEE">
      <w:pPr>
        <w:widowControl w:val="0"/>
        <w:spacing w:line="360" w:lineRule="auto"/>
        <w:ind w:firstLine="709"/>
        <w:jc w:val="both"/>
        <w:rPr>
          <w:rFonts w:ascii="Times New Roman" w:eastAsia="SchoolBookSanPin" w:hAnsi="Times New Roman"/>
          <w:position w:val="1"/>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 xml:space="preserve">.2.6. </w:t>
      </w:r>
      <w:r w:rsidRPr="00527FEE">
        <w:rPr>
          <w:rFonts w:ascii="Times New Roman" w:eastAsia="SchoolBookSanPin" w:hAnsi="Times New Roman"/>
          <w:position w:val="1"/>
          <w:sz w:val="28"/>
          <w:szCs w:val="28"/>
        </w:rPr>
        <w:t xml:space="preserve">Программа ОБЗР предусматривает внедрение практико-ориентированных интерактивных форм организации учебных занятий </w:t>
      </w:r>
      <w:r w:rsidRPr="00527FEE">
        <w:rPr>
          <w:rFonts w:ascii="Times New Roman" w:eastAsia="SchoolBookSanPin" w:hAnsi="Times New Roman"/>
          <w:position w:val="1"/>
          <w:sz w:val="28"/>
          <w:szCs w:val="28"/>
        </w:rPr>
        <w:br/>
        <w:t>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527FEE" w:rsidRPr="00527FEE" w:rsidRDefault="00527FEE" w:rsidP="00527FEE">
      <w:pPr>
        <w:widowControl w:val="0"/>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 xml:space="preserve">.2.7. </w:t>
      </w:r>
      <w:r w:rsidRPr="00527FEE">
        <w:rPr>
          <w:rFonts w:ascii="Times New Roman" w:eastAsia="SchoolBookSanPin" w:hAnsi="Times New Roman"/>
          <w:sz w:val="28"/>
          <w:szCs w:val="28"/>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w:t>
      </w:r>
      <w:r w:rsidRPr="00527FEE">
        <w:rPr>
          <w:rFonts w:ascii="Times New Roman" w:eastAsia="SchoolBookSanPin" w:hAnsi="Times New Roman"/>
          <w:sz w:val="28"/>
          <w:szCs w:val="28"/>
        </w:rPr>
        <w:lastRenderedPageBreak/>
        <w:t>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w:t>
      </w:r>
      <w:r w:rsidRPr="00527FEE">
        <w:rPr>
          <w:rFonts w:ascii="Times New Roman" w:eastAsia="SchoolBookSanPin" w:hAnsi="Times New Roman"/>
          <w:sz w:val="28"/>
          <w:szCs w:val="28"/>
        </w:rPr>
        <w:br/>
        <w:t>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527FEE" w:rsidRPr="00527FEE" w:rsidRDefault="00527FEE" w:rsidP="00527FEE">
      <w:pPr>
        <w:pStyle w:val="ab"/>
        <w:spacing w:before="0" w:beforeAutospacing="0" w:after="0" w:afterAutospacing="0" w:line="360" w:lineRule="auto"/>
        <w:ind w:firstLine="709"/>
        <w:jc w:val="both"/>
        <w:rPr>
          <w:sz w:val="28"/>
          <w:szCs w:val="28"/>
        </w:rPr>
      </w:pPr>
      <w:r w:rsidRPr="00527FEE">
        <w:rPr>
          <w:sz w:val="28"/>
          <w:szCs w:val="28"/>
        </w:rPr>
        <w:t>127</w:t>
      </w:r>
      <w:r w:rsidRPr="00527FEE">
        <w:rPr>
          <w:sz w:val="28"/>
          <w:szCs w:val="28"/>
          <w:vertAlign w:val="superscript"/>
        </w:rPr>
        <w:t>1</w:t>
      </w:r>
      <w:r w:rsidRPr="00527FEE">
        <w:rPr>
          <w:sz w:val="28"/>
          <w:szCs w:val="28"/>
        </w:rPr>
        <w:t xml:space="preserve">.2.8. </w:t>
      </w:r>
      <w:r w:rsidRPr="00527FEE">
        <w:rPr>
          <w:rFonts w:eastAsia="SchoolBookSanPin"/>
          <w:sz w:val="28"/>
          <w:szCs w:val="28"/>
        </w:rPr>
        <w:t xml:space="preserve">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w:t>
      </w:r>
      <w:r w:rsidRPr="00527FEE">
        <w:rPr>
          <w:sz w:val="28"/>
          <w:szCs w:val="28"/>
        </w:rPr>
        <w:t>Стратегией национальной безопасности Российской Федерации, утвержденной Указом Президента Российской Федерации от 2 июля 2021 г. № 400, Национальными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w:t>
      </w:r>
    </w:p>
    <w:p w:rsidR="00527FEE" w:rsidRPr="00527FEE" w:rsidRDefault="00527FEE" w:rsidP="00527FEE">
      <w:pPr>
        <w:widowControl w:val="0"/>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 xml:space="preserve">.2.9. </w:t>
      </w:r>
      <w:r w:rsidRPr="00527FEE">
        <w:rPr>
          <w:rFonts w:ascii="Times New Roman" w:eastAsia="SchoolBookSanPin" w:hAnsi="Times New Roman"/>
          <w:sz w:val="28"/>
          <w:szCs w:val="28"/>
        </w:rPr>
        <w:t xml:space="preserve">ОБЗР является открытой обучающей системой, имеет свои дидактические компоненты во всех без исключения предметных областях </w:t>
      </w:r>
      <w:r w:rsidRPr="00527FEE">
        <w:rPr>
          <w:rFonts w:ascii="Times New Roman" w:eastAsia="SchoolBookSanPin" w:hAnsi="Times New Roman"/>
          <w:sz w:val="28"/>
          <w:szCs w:val="28"/>
        </w:rPr>
        <w:br/>
        <w:t xml:space="preserve">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w:t>
      </w:r>
      <w:r w:rsidRPr="00527FEE">
        <w:rPr>
          <w:rFonts w:ascii="Times New Roman" w:eastAsia="SchoolBookSanPin" w:hAnsi="Times New Roman"/>
          <w:sz w:val="28"/>
          <w:szCs w:val="28"/>
        </w:rPr>
        <w:lastRenderedPageBreak/>
        <w:t>поведения в повседневной жизни.</w:t>
      </w:r>
    </w:p>
    <w:p w:rsidR="00527FEE" w:rsidRPr="00527FEE" w:rsidRDefault="00527FEE" w:rsidP="00527FEE">
      <w:pPr>
        <w:widowControl w:val="0"/>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 xml:space="preserve">.2.10. </w:t>
      </w:r>
      <w:r w:rsidRPr="00527FEE">
        <w:rPr>
          <w:rFonts w:ascii="Times New Roman" w:eastAsia="SchoolBookSanPin" w:hAnsi="Times New Roman"/>
          <w:sz w:val="28"/>
          <w:szCs w:val="28"/>
        </w:rPr>
        <w:t xml:space="preserve">Подходы к изучению ОБЗР учитывают современные вызовы </w:t>
      </w:r>
      <w:r w:rsidRPr="00527FEE">
        <w:rPr>
          <w:rFonts w:ascii="Times New Roman" w:eastAsia="SchoolBookSanPin" w:hAnsi="Times New Roman"/>
          <w:sz w:val="28"/>
          <w:szCs w:val="28"/>
        </w:rPr>
        <w:br/>
        <w:t xml:space="preserve">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 </w:t>
      </w:r>
    </w:p>
    <w:p w:rsidR="00527FEE" w:rsidRPr="00527FEE" w:rsidRDefault="00527FEE" w:rsidP="00527FEE">
      <w:pPr>
        <w:widowControl w:val="0"/>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 xml:space="preserve">.2.11. </w:t>
      </w:r>
      <w:r w:rsidRPr="00527FEE">
        <w:rPr>
          <w:rFonts w:ascii="Times New Roman" w:eastAsia="SchoolBookSanPin" w:hAnsi="Times New Roman"/>
          <w:sz w:val="28"/>
          <w:szCs w:val="28"/>
        </w:rPr>
        <w:t>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527FEE" w:rsidRPr="00527FEE" w:rsidRDefault="00527FEE" w:rsidP="00527FEE">
      <w:pPr>
        <w:widowControl w:val="0"/>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 xml:space="preserve">.2.12. </w:t>
      </w:r>
      <w:r w:rsidRPr="00527FEE">
        <w:rPr>
          <w:rFonts w:ascii="Times New Roman" w:eastAsia="SchoolBookSanPin" w:hAnsi="Times New Roman"/>
          <w:sz w:val="28"/>
          <w:szCs w:val="28"/>
        </w:rPr>
        <w:t>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527FEE" w:rsidRPr="00527FEE" w:rsidRDefault="00527FEE" w:rsidP="00527FEE">
      <w:pPr>
        <w:widowControl w:val="0"/>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способность применять принципы и правила безопасного поведения </w:t>
      </w:r>
      <w:r w:rsidRPr="00527FEE">
        <w:rPr>
          <w:rFonts w:ascii="Times New Roman" w:eastAsia="SchoolBookSanPin" w:hAnsi="Times New Roman"/>
          <w:sz w:val="28"/>
          <w:szCs w:val="28"/>
        </w:rPr>
        <w:br/>
        <w:t>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527FEE" w:rsidRPr="00527FEE" w:rsidRDefault="00527FEE" w:rsidP="00527FEE">
      <w:pPr>
        <w:widowControl w:val="0"/>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rsidR="00527FEE" w:rsidRPr="00527FEE" w:rsidRDefault="00527FEE" w:rsidP="00527FEE">
      <w:pPr>
        <w:widowControl w:val="0"/>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527FEE" w:rsidRPr="00527FEE" w:rsidRDefault="00527FEE" w:rsidP="00527FEE">
      <w:pPr>
        <w:widowControl w:val="0"/>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знание и понимание роли личности, общества и государства в решении задач обеспечения национальной безопасности и защиты населения от опасных и </w:t>
      </w:r>
      <w:r w:rsidRPr="00527FEE">
        <w:rPr>
          <w:rFonts w:ascii="Times New Roman" w:eastAsia="SchoolBookSanPin" w:hAnsi="Times New Roman"/>
          <w:sz w:val="28"/>
          <w:szCs w:val="28"/>
        </w:rPr>
        <w:lastRenderedPageBreak/>
        <w:t>чрезвычайных ситуаций мирного и военного времени.</w:t>
      </w:r>
    </w:p>
    <w:p w:rsidR="00527FEE" w:rsidRPr="00527FEE" w:rsidRDefault="00527FEE" w:rsidP="00527FEE">
      <w:pPr>
        <w:widowControl w:val="0"/>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 xml:space="preserve">.2.13. </w:t>
      </w:r>
      <w:r w:rsidRPr="00527FEE">
        <w:rPr>
          <w:rFonts w:ascii="Times New Roman" w:eastAsia="SchoolBookSanPin" w:hAnsi="Times New Roman"/>
          <w:sz w:val="28"/>
          <w:szCs w:val="28"/>
        </w:rPr>
        <w:t>Всего на изучение ОБЗР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rsidR="00527FEE" w:rsidRPr="00527FEE" w:rsidRDefault="00527FEE" w:rsidP="00527FEE">
      <w:pPr>
        <w:widowControl w:val="0"/>
        <w:spacing w:line="360" w:lineRule="auto"/>
        <w:ind w:firstLine="709"/>
        <w:jc w:val="both"/>
        <w:rPr>
          <w:rFonts w:ascii="Times New Roma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.3. Содержание обучения:</w:t>
      </w:r>
    </w:p>
    <w:p w:rsidR="00527FEE" w:rsidRPr="00527FEE" w:rsidRDefault="00527FEE" w:rsidP="00527FEE">
      <w:pPr>
        <w:widowControl w:val="0"/>
        <w:spacing w:line="360" w:lineRule="auto"/>
        <w:ind w:firstLine="709"/>
        <w:jc w:val="both"/>
        <w:rPr>
          <w:rFonts w:ascii="Times New Roma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.3.1. Модуль № 1 «Безопасное и устойчивое развитие личности, общества, государства»: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правовая основа обеспечения национальной безопасности;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принципы обеспечения национальной безопасности;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реализация национальных приоритетов как условие обеспечения национальной безопасности и устойчивого развития Российской Федерации;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взаимодействие личности, государства и общества в реализации национальных приоритетов;</w:t>
      </w:r>
    </w:p>
    <w:p w:rsidR="00527FEE" w:rsidRPr="00527FEE" w:rsidRDefault="00527FEE" w:rsidP="00527FEE">
      <w:pPr>
        <w:spacing w:line="360" w:lineRule="auto"/>
        <w:ind w:firstLine="709"/>
        <w:jc w:val="both"/>
        <w:rPr>
          <w:rFonts w:ascii="Times New Roman" w:hAnsi="Times New Roman"/>
          <w:sz w:val="28"/>
          <w:szCs w:val="28"/>
        </w:rPr>
      </w:pPr>
      <w:r w:rsidRPr="00527FEE">
        <w:rPr>
          <w:rFonts w:ascii="Times New Roman" w:hAnsi="Times New Roman"/>
          <w:sz w:val="28"/>
          <w:szCs w:val="28"/>
        </w:rPr>
        <w:t>роль правоохранительных органов и специальных служб в обеспечении национальной безопасности;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роль личности, общества и государства в предупреждении противоправной деятельности;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Единая государственная система предупреждения и ликвидации чрезвычайных ситуаций (РСЧС), структура, режимы функционирования;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территориальный и функциональный принцип организации РСЧС, её задачи и примеры их решения;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права и обязанности граждан в области защиты от чрезвычайных ситуаций;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задачи гражданской обороны;</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права и обязанности граждан Российской Федерации в области гражданской обороны;</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Россия в современном мире, оборона как обязательное условие мирного социально-экономического развития Российской Федерации и обеспечение</w:t>
      </w:r>
      <w:r w:rsidRPr="00527FEE">
        <w:rPr>
          <w:rFonts w:ascii="Times New Roman" w:hAnsi="Times New Roman"/>
          <w:sz w:val="28"/>
          <w:szCs w:val="28"/>
        </w:rPr>
        <w:br/>
        <w:t>её военной безопасности;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lastRenderedPageBreak/>
        <w:t>роль Вооружённых Сил Российской Федерации в обеспечении национальной безопасности.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.3.2. Модуль № 2 «Основы военной подготовки»: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основы общевойскового боя;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основные понятия общевойскового боя (бой, удар, огонь, маневр);</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виды маневра;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походный, предбоевой и боевой порядок действия подразделений;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оборона, ее задачи и принципы;</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наступление, задачи и способы;</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требования курса стрельб по организации, порядку и мерам безопасности во время стрельб и тренировок;</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правила безопасного обращения с оружием;</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изучение условий выполнения упражнения начальных стрельб из стрелкового оружия;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способы удержания оружия и правильность прицеливания;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перспективы и тенденции развития современного стрелкового оружия;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история возникновения и развития робототехнических комплексов;</w:t>
      </w:r>
    </w:p>
    <w:p w:rsidR="00527FEE" w:rsidRPr="00527FEE" w:rsidRDefault="00527FEE" w:rsidP="00527FEE">
      <w:pPr>
        <w:pStyle w:val="ab"/>
        <w:spacing w:before="0" w:beforeAutospacing="0" w:after="0" w:afterAutospacing="0" w:line="360" w:lineRule="auto"/>
        <w:ind w:firstLine="709"/>
        <w:jc w:val="both"/>
        <w:rPr>
          <w:sz w:val="28"/>
          <w:szCs w:val="28"/>
        </w:rPr>
      </w:pPr>
      <w:r w:rsidRPr="00527FEE">
        <w:rPr>
          <w:sz w:val="28"/>
          <w:szCs w:val="28"/>
        </w:rPr>
        <w:t>виды, предназначение, тактико-технические характеристики и общее устройство беспилотных летательных аппаратов (далее – БПЛА);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конструктивные особенности БПЛА квадрокоптерного типа;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история возникновения и развития радиосвязи;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радиосвязь, назначение и основные требования;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предназначение, общее устройство и тактико-технические характеристики переносных радиостанций;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местность как элемент боевой обстановки;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lastRenderedPageBreak/>
        <w:t xml:space="preserve">тактические свойства местности, основные её разновидности и влияние </w:t>
      </w:r>
      <w:r w:rsidRPr="00527FEE">
        <w:rPr>
          <w:rFonts w:ascii="Times New Roman" w:hAnsi="Times New Roman"/>
          <w:sz w:val="28"/>
          <w:szCs w:val="28"/>
        </w:rPr>
        <w:br/>
        <w:t>на боевые действия войск, сезонные изменения тактических свойств местности;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шанцевый инструмент, его назначение, применение и сбережение;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порядок оборудования позиции отделения;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назначение, размеры и последовательность оборудования окопа для стрелка;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понятие оружия массового поражения, история его развития, примеры применения, его роль в современном бою;</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поражающие факторы ядерных взрывов;</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отравляющие вещества, их назначение и классификация;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внешние признаки применения бактериологического (биологического) оружия;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зажигательное оружие и способы защиты от него;</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состав и назначение штатных и подручных средств первой помощи;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виды боевых ранений и опасность их получения;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алгоритм оказания первой помощи при различных состояниях;</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условные зоны оказания первой помощи;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характеристика особенностей «красной», «желтой» и «зеленой» зон;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объем мероприятий первой помощи в «красной», «желтой» и «зеленой» зонах;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порядок выполнения мероприятий первой помощи в «красной», «желтой» и «зеленой» зонах;</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особенности прохождения службы по призыву, освоение военно-учетных специальностей;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особенности прохождения службы по контракту;</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организация подготовки офицерских кадров для Вооруженных Сил </w:t>
      </w:r>
      <w:r w:rsidRPr="00527FEE">
        <w:rPr>
          <w:rFonts w:ascii="Times New Roman" w:eastAsia="SchoolBookSanPin" w:hAnsi="Times New Roman"/>
          <w:sz w:val="28"/>
          <w:szCs w:val="28"/>
        </w:rPr>
        <w:t>Российской Федерации</w:t>
      </w:r>
      <w:r w:rsidRPr="00527FEE">
        <w:rPr>
          <w:rFonts w:ascii="Times New Roman" w:hAnsi="Times New Roman"/>
          <w:sz w:val="28"/>
          <w:szCs w:val="28"/>
        </w:rPr>
        <w:t xml:space="preserve">, Министерства внутренних дел </w:t>
      </w:r>
      <w:r w:rsidRPr="00527FEE">
        <w:rPr>
          <w:rFonts w:ascii="Times New Roman" w:eastAsia="SchoolBookSanPin" w:hAnsi="Times New Roman"/>
          <w:sz w:val="28"/>
          <w:szCs w:val="28"/>
        </w:rPr>
        <w:t>Российской Федерации,</w:t>
      </w:r>
      <w:r w:rsidRPr="00527FEE">
        <w:rPr>
          <w:rFonts w:ascii="Times New Roman" w:hAnsi="Times New Roman"/>
          <w:sz w:val="28"/>
          <w:szCs w:val="28"/>
        </w:rPr>
        <w:t xml:space="preserve"> Федеральной службы безопасности </w:t>
      </w:r>
      <w:r w:rsidRPr="00527FEE">
        <w:rPr>
          <w:rFonts w:ascii="Times New Roman" w:eastAsia="SchoolBookSanPin" w:hAnsi="Times New Roman"/>
          <w:sz w:val="28"/>
          <w:szCs w:val="28"/>
        </w:rPr>
        <w:t>Российской Федерации</w:t>
      </w:r>
      <w:r w:rsidRPr="00527FEE">
        <w:rPr>
          <w:rFonts w:ascii="Times New Roman" w:hAnsi="Times New Roman"/>
          <w:sz w:val="28"/>
          <w:szCs w:val="28"/>
        </w:rPr>
        <w:t xml:space="preserve">, </w:t>
      </w:r>
      <w:r w:rsidRPr="00527FEE">
        <w:rPr>
          <w:rFonts w:ascii="Times New Roman" w:hAnsi="Times New Roman"/>
          <w:sz w:val="28"/>
          <w:szCs w:val="28"/>
          <w:shd w:val="clear" w:color="auto" w:fill="FFFFFF"/>
        </w:rPr>
        <w:t>Министерства Российской Федерации по делам гражданской обороны, чрезвычайным ситуациям и ликвидации последствий стихийных бедствий</w:t>
      </w:r>
      <w:r w:rsidRPr="00527FEE">
        <w:rPr>
          <w:rFonts w:ascii="Times New Roman" w:hAnsi="Times New Roman"/>
          <w:sz w:val="28"/>
          <w:szCs w:val="28"/>
        </w:rPr>
        <w:t>;</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военно-учебные заведение и военно-учебные центры.</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.3.3. Модуль № 3 «Культура безопасности жизнедеятельности</w:t>
      </w:r>
      <w:r w:rsidRPr="00527FEE">
        <w:rPr>
          <w:rFonts w:ascii="Times New Roman" w:hAnsi="Times New Roman"/>
          <w:sz w:val="28"/>
          <w:szCs w:val="28"/>
        </w:rPr>
        <w:br/>
        <w:t>в современном обществе»: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lastRenderedPageBreak/>
        <w:t>понятие «культура безопасности», его значение в жизни человека, общества, государства;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соотношение понятий «опасность», «безопасность», «риск» (угроза);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соотношение понятий «опасная ситуация», «чрезвычайная ситуация»;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общие принципы (правила) безопасного поведения;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индивидуальный, групповой, общественно-государственный уровень решения задачи обеспечения безопасности;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понятия «виктимность», «виктимное поведение», «безопасное поведение»;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влияние действий и поступков человека на его безопасность и благополучие;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действия, позволяющие предвидеть опасность;</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действия, позволяющие избежать опасности;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действия в опасной и чрезвычайной ситуациях;</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риск-ориентированное мышление как основа обеспечения безопасности;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риск-ориентированный подход к обеспечению безопасности личности, общества, государства.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.3.4. Модуль № 4 «Безопасность в быту»:</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источники опасности в быту, их классификация;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общие правила безопасного поведения;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защита прав потребителя;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правила безопасного поведения при осуществлении покупок в Интернете;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причины и профилактика бытовых отравлений, первая помощь, порядок действий в экстренных случаях;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предупреждение бытовых травм;</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основные правила безопасного поведения при обращении и газовыми </w:t>
      </w:r>
      <w:r w:rsidRPr="00527FEE">
        <w:rPr>
          <w:rFonts w:ascii="Times New Roman" w:hAnsi="Times New Roman"/>
          <w:sz w:val="28"/>
          <w:szCs w:val="28"/>
        </w:rPr>
        <w:br/>
        <w:t>и электрическими приборами;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последствия электротравмы;</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порядок проведения сердечно-легочной реанимации;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основные правила пожарной безопасности в быту;</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lastRenderedPageBreak/>
        <w:t>термические и химические ожоги, первая помощь при ожогах;</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коммуникация с соседями;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меры по предупреждению преступлений;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аварии на коммунальных системах жизнеобеспечения;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правила безопасного поведения в ситуации аварии на коммунальной системе;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порядок вызова аварийных служб и взаимодействия с ними;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действия в экстренных случаях.</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.3.5. Модуль № 5 «Безопасность на транспорте»: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история появления правил дорожного движения и причины их изменчивости;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риск-ориентированный подход к обеспечению безопасности на транспорте;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взаимосвязь безопасности водителя и пассажира;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правила безопасного поведения при поездке в легковом автомобиле, автобусе;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ответственность водителя, ответственность пассажира;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представления о знаниях и навыках, необходимых водителю;</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основные источники опасности в метро, правила безопасного поведения, порядок действий при возникновении опасных или чрезвычайных ситуаций;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lastRenderedPageBreak/>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.3.6. Модуль № 6 «Безопасность в общественных местах»:</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общественные места и их классификация;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основные источники опасности в общественных местах закрытого </w:t>
      </w:r>
      <w:r w:rsidRPr="00527FEE">
        <w:rPr>
          <w:rFonts w:ascii="Times New Roman" w:hAnsi="Times New Roman"/>
          <w:sz w:val="28"/>
          <w:szCs w:val="28"/>
        </w:rPr>
        <w:br/>
        <w:t>и открытого типа, общие правила безопасного поведения;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порядок действий при риске возникновения или возникновении толпы, </w:t>
      </w:r>
      <w:r w:rsidRPr="00527FEE">
        <w:rPr>
          <w:rFonts w:ascii="Times New Roman" w:hAnsi="Times New Roman"/>
          <w:sz w:val="28"/>
          <w:szCs w:val="28"/>
        </w:rPr>
        <w:br/>
        <w:t>давки;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эмоциональное заражение в толпе, способы самопомощи, правила безопасного поведения при попадании в агрессивную и паническую толпу;</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правила безопасного поведения при проявлении агрессии;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криминогенные ситуации в общественных местах, правила безопасного поведения, порядок действия при попадании в опасную ситуацию;</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порядок действий в случаях, когда потерялся человек (ребёнок; взрослый; пожилой человек; человек с ментальными расстройствами);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порядок действий в ситуации, если вы обнаружили потерявшегося человека;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меры безопасности и порядок действий при угрозе обрушения зданий </w:t>
      </w:r>
      <w:r w:rsidRPr="00527FEE">
        <w:rPr>
          <w:rFonts w:ascii="Times New Roman" w:hAnsi="Times New Roman"/>
          <w:sz w:val="28"/>
          <w:szCs w:val="28"/>
        </w:rPr>
        <w:br/>
        <w:t>и отдельных конструкций;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меры безопасности и порядок поведения при угрозе, в случае террористического акта.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.3.7. Модуль № 7 «Безопасность в природной среде»: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отдых на природе, источники опасности в природной среде;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основные правила безопасного поведения в лесу, в горах, на водоёмах;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общие правила безопасности в походе;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lastRenderedPageBreak/>
        <w:t>особенности обеспечения безопасности в лыжном походе;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особенности обеспечения безопасности в водном походе;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особенности обеспечения безопасности в горном походе;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ориентирование на местности;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карты, традиционные и современные средства навигации (компас, </w:t>
      </w:r>
      <w:r w:rsidRPr="00527FEE">
        <w:rPr>
          <w:rFonts w:ascii="Times New Roman" w:hAnsi="Times New Roman"/>
          <w:sz w:val="28"/>
          <w:szCs w:val="28"/>
          <w:lang w:val="en-US"/>
        </w:rPr>
        <w:t>GP</w:t>
      </w:r>
      <w:r w:rsidRPr="00527FEE">
        <w:rPr>
          <w:rFonts w:ascii="Times New Roman" w:hAnsi="Times New Roman"/>
          <w:sz w:val="28"/>
          <w:szCs w:val="28"/>
        </w:rPr>
        <w:t>S);</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порядок действий в случаях, когда человек потерялся в природной среде;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источники опасности в автономных условия;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сооружение убежища, получение воды и питания;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способы защиты от перегрева и переохлаждения в разных природных условиях, первая помощь при перегревании, переохлаждении и отморожении;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природные чрезвычайные ситуации;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природные пожары, возможности прогнозирования и предупреждения;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правила безопасного поведения, последствия природных пожаров для людей и окружающей среды;</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природные чрезвычайные ситуации, вызванные опасными гидрологическими явлениями и процессами: паводки, половодья, цунами, сели, лавины;</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природные чрезвычайные ситуации, вызванные опасными метеорологическими явлениями и процессами: ливни, град, мороз, жара;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lastRenderedPageBreak/>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влияние деятельности человека на природную среду;</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причины и источники загрязнения Мирового океана, рек, почвы, космоса;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чрезвычайные ситуации экологического характера, возможности прогнозирования, предупреждения, смягчения последствий;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экологическая грамотность и разумное природопользование.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.3.8. Модуль № 8 «</w:t>
      </w:r>
      <w:r w:rsidRPr="00527FEE">
        <w:rPr>
          <w:rFonts w:ascii="Times New Roman" w:hAnsi="Times New Roman"/>
          <w:sz w:val="28"/>
          <w:szCs w:val="28"/>
          <w:lang w:eastAsia="zh-CN"/>
        </w:rPr>
        <w:t>Основы медицинских знаний. Оказание первой помощи</w:t>
      </w:r>
      <w:r w:rsidRPr="00527FEE">
        <w:rPr>
          <w:rFonts w:ascii="Times New Roman" w:hAnsi="Times New Roman"/>
          <w:sz w:val="28"/>
          <w:szCs w:val="28"/>
        </w:rPr>
        <w:t>»:</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понятия «здоровье», «охрана здоровья», «здоровый образ жизни», «лечение», «профилактика»;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биологические, социально-экономические, экологические (геофизические), психологические факторы, влияющие на здоровье человека;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составляющие здорового образа жизни: сон, питание, физическая активность, психологическое благополучие;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общие представления об инфекционных заболеваниях;</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механизм распространения и способы передачи инфекционных заболеваний;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чрезвычайные ситуации биолого-социального характера, меры профилактики и защиты;</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роль вакцинации, национальный календарь профилактических прививок;</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вакцинация по эпидемиологическим показаниям;</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значение изобретения вакцины для человечества;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неинфекционные заболевания, самые распространённые неинфекционные заболевания;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факторы риска возникновения сердечно-сосудистых заболеваний;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факторы риска возникновения онкологических заболеваний;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факторы риска возникновения заболеваний дыхательной системы;</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факторы риска возникновения эндокринных заболеваний;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меры профилактики неинфекционных заболеваний;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роль диспансеризации в профилактике неинфекционных заболеваний;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lastRenderedPageBreak/>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психическое здоровье и психологическое благополучие;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критерии психического здоровья и психологического благополучия;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основные факторы, влияющие на психическое здоровье и психологическое благополучие;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меры, направленные на сохранение и укрепление психического здоровья;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первая помощь, история возникновения скорой медицинской помощи </w:t>
      </w:r>
      <w:r w:rsidRPr="00527FEE">
        <w:rPr>
          <w:rFonts w:ascii="Times New Roman" w:hAnsi="Times New Roman"/>
          <w:sz w:val="28"/>
          <w:szCs w:val="28"/>
        </w:rPr>
        <w:br/>
        <w:t xml:space="preserve">и первой помощи;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состояния, при которых оказывается первая помощь;</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мероприятия по оказанию первой помощи;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алгоритм первой помощи;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действия при прибытии скорой медицинской помощи.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.3.9. Модуль 9 «Безопасность в социуме»: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определение понятия «общение»;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навыки конструктивного общения;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общие представления о понятиях «социальная группа», «большая группа», «малая группа»;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межличностное общение, общение в группе, межгрупповое общение (взаимодействие);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особенности общения в группе;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lastRenderedPageBreak/>
        <w:t>психологические характеристики группы и особенности взаимодействия в группе;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групповые нормы и ценности;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коллектив как социальная группа;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психологические закономерности в группе;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понятие «конфликт», стадии развития конфликта;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конфликты в межличностном общении, конфликты в малой группе;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факторы, способствующие и препятствующие эскалации конфликта;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способы поведения в конфликте;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деструктивное и агрессивное поведение;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конструктивное поведение в конфликте;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роль регуляции эмоций при разрешении конфликта, способы саморегуляции;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способы разрешения конфликтных ситуаций;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основные формы участия третьей стороны в процессе урегулирования </w:t>
      </w:r>
      <w:r w:rsidRPr="00527FEE">
        <w:rPr>
          <w:rFonts w:ascii="Times New Roman" w:hAnsi="Times New Roman"/>
          <w:sz w:val="28"/>
          <w:szCs w:val="28"/>
        </w:rPr>
        <w:br/>
        <w:t>и разрешения конфликта;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ведение переговоров при разрешении конфликта;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опасные проявления конфликтов (буллинг, насилие);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способы противодействия буллингу и проявлению насилия;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способы психологического воздействия;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психологическое влияние в малой группе;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положительные и отрицательные стороны конформизма;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эмпатия и уважение к партнёру (партнёрам) по общению как основа коммуникации;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убеждающая коммуникация;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манипуляция в общении, цели, технологии и способы противодействия;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психологическое влияние на большие группы;</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способы воздействия на большую группу: заражение; убеждение; внушение; подражание;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деструктивные и псевдопсихологические технологии;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противодействие вовлечению молодёжи в противозаконную </w:t>
      </w:r>
      <w:r w:rsidRPr="00527FEE">
        <w:rPr>
          <w:rFonts w:ascii="Times New Roman" w:hAnsi="Times New Roman"/>
          <w:sz w:val="28"/>
          <w:szCs w:val="28"/>
        </w:rPr>
        <w:br/>
        <w:t>и антиобщественную деятельность.</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lastRenderedPageBreak/>
        <w:t>127</w:t>
      </w:r>
      <w:r w:rsidRPr="00527FEE">
        <w:rPr>
          <w:rFonts w:ascii="Times New Roman" w:hAnsi="Times New Roman"/>
          <w:sz w:val="28"/>
          <w:szCs w:val="28"/>
          <w:vertAlign w:val="superscript"/>
        </w:rPr>
        <w:t>1</w:t>
      </w:r>
      <w:r w:rsidRPr="00527FEE">
        <w:rPr>
          <w:rFonts w:ascii="Times New Roman" w:hAnsi="Times New Roman"/>
          <w:sz w:val="28"/>
          <w:szCs w:val="28"/>
        </w:rPr>
        <w:t>.3.10. Модуль № 10 «Безопасность в информационном пространстве»: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понятия «цифровая среда», «цифровой след»;</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влияние цифровой среды на жизнь человека;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приватность, персональные данные;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«цифровая зависимость», её признаки и последствия;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опасности и риски цифровой среды, их источники;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правила безопасного поведения в цифровой среде;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вредоносное программное обеспечение;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виды вредоносного программного обеспечения, его цели, принципы работы;</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правила защиты от вредоносного программного обеспечения;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кража персональных данных, паролей;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мошенничество, фишинг, правила защиты от мошенников;</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правила безопасного использования устройств и программ;</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поведенческие опасности в цифровой среде и их причины;</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опасные персоны, имитация близких социальных отношений;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неосмотрительное поведение и коммуникация в Интернете как угроза </w:t>
      </w:r>
      <w:r w:rsidRPr="00527FEE">
        <w:rPr>
          <w:rFonts w:ascii="Times New Roman" w:hAnsi="Times New Roman"/>
          <w:sz w:val="28"/>
          <w:szCs w:val="28"/>
        </w:rPr>
        <w:br/>
        <w:t>для будущей жизни и карьеры;</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травля в Интернете, методы защиты от травли;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деструктивные сообщества и деструктивный контент в цифровой среде, </w:t>
      </w:r>
      <w:r w:rsidRPr="00527FEE">
        <w:rPr>
          <w:rFonts w:ascii="Times New Roman" w:hAnsi="Times New Roman"/>
          <w:sz w:val="28"/>
          <w:szCs w:val="28"/>
        </w:rPr>
        <w:br/>
        <w:t>их признаки;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механизмы вовлечения в деструктивные сообщества;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вербовка, манипуляция, «воронки вовлечения»;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радикализация деструктива;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профилактика и противодействие вовлечению в деструктивные сообщества;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правила коммуникации в цифровой среде;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достоверность информации в цифровой среде;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источники информации, проверка на достоверность;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«информационный пузырь», манипуляция сознанием, пропаганда;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фальшивые аккаунты, вредные советчики, манипуляторы;</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понятие «фейк», цели и виды, распространение фейков;</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правила и инструменты для распознавания фейковых текстов и изображений;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lastRenderedPageBreak/>
        <w:t xml:space="preserve">понятие прав человека в цифровой среде, их защита;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ответственность за действия в Интернете;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запрещённый контент;</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защита прав в цифровом пространстве.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.3.11. Модуль № 11 «Основы противодействия экстремизму и терроризму»:</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экстремизм и терроризм как угроза устойчивого развития общества;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понятия «экстремизм» и «терроризм», их взаимосвязь;</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варианты проявления экстремизма, возможные последствия;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преступления террористической направленности, их цель, причины, последствия;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опасность вовлечения в экстремистскую и террористическую деятельность: способы и признаки;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предупреждение и противодействие вовлечению в экстремистскую </w:t>
      </w:r>
      <w:r w:rsidRPr="00527FEE">
        <w:rPr>
          <w:rFonts w:ascii="Times New Roman" w:hAnsi="Times New Roman"/>
          <w:sz w:val="28"/>
          <w:szCs w:val="28"/>
        </w:rPr>
        <w:br/>
        <w:t>и террористическую деятельность;</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формы террористических актов;</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уровни террористической угрозы;</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правила поведения и порядок действий при угрозе или в случае террористического акта, проведении контртеррористической операции;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правовые основы противодействия экстремизму и терроризму в Российской Федерации;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основы государственной системы противодействия экстремизму </w:t>
      </w:r>
      <w:r w:rsidRPr="00527FEE">
        <w:rPr>
          <w:rFonts w:ascii="Times New Roman" w:hAnsi="Times New Roman"/>
          <w:sz w:val="28"/>
          <w:szCs w:val="28"/>
        </w:rPr>
        <w:br/>
        <w:t>и терроризму, ее цели, задачи, принципы;</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права и обязанности граждан и общественных организаций в области противодействия экстремизму и терроризму.</w:t>
      </w:r>
    </w:p>
    <w:p w:rsidR="00527FEE" w:rsidRPr="00527FEE" w:rsidRDefault="00527FEE" w:rsidP="00527FEE">
      <w:pPr>
        <w:pStyle w:val="ab"/>
        <w:spacing w:before="0" w:beforeAutospacing="0" w:after="0" w:afterAutospacing="0" w:line="360" w:lineRule="auto"/>
        <w:ind w:firstLine="709"/>
        <w:jc w:val="both"/>
        <w:rPr>
          <w:bCs/>
          <w:sz w:val="28"/>
          <w:szCs w:val="28"/>
        </w:rPr>
      </w:pPr>
      <w:r w:rsidRPr="00527FEE">
        <w:rPr>
          <w:sz w:val="28"/>
          <w:szCs w:val="28"/>
        </w:rPr>
        <w:t>127</w:t>
      </w:r>
      <w:r w:rsidRPr="00527FEE">
        <w:rPr>
          <w:sz w:val="28"/>
          <w:szCs w:val="28"/>
          <w:vertAlign w:val="superscript"/>
        </w:rPr>
        <w:t>1</w:t>
      </w:r>
      <w:r w:rsidRPr="00527FEE">
        <w:rPr>
          <w:sz w:val="28"/>
          <w:szCs w:val="28"/>
        </w:rPr>
        <w:t xml:space="preserve">.4. </w:t>
      </w:r>
      <w:r w:rsidRPr="00527FEE">
        <w:rPr>
          <w:bCs/>
          <w:sz w:val="28"/>
          <w:szCs w:val="28"/>
        </w:rPr>
        <w:t>Планируемые результаты освоения программы ОБЗР.</w:t>
      </w:r>
    </w:p>
    <w:p w:rsidR="00527FEE" w:rsidRPr="00527FEE" w:rsidRDefault="00527FEE" w:rsidP="00527FEE">
      <w:pPr>
        <w:pStyle w:val="ab"/>
        <w:spacing w:before="0" w:beforeAutospacing="0" w:after="0" w:afterAutospacing="0" w:line="360" w:lineRule="auto"/>
        <w:ind w:firstLine="709"/>
        <w:jc w:val="both"/>
        <w:rPr>
          <w:sz w:val="28"/>
          <w:szCs w:val="28"/>
        </w:rPr>
      </w:pPr>
      <w:r w:rsidRPr="00527FEE">
        <w:rPr>
          <w:sz w:val="28"/>
          <w:szCs w:val="28"/>
        </w:rPr>
        <w:t>127</w:t>
      </w:r>
      <w:r w:rsidRPr="00527FEE">
        <w:rPr>
          <w:sz w:val="28"/>
          <w:szCs w:val="28"/>
          <w:vertAlign w:val="superscript"/>
        </w:rPr>
        <w:t>1</w:t>
      </w:r>
      <w:r w:rsidRPr="00527FEE">
        <w:rPr>
          <w:sz w:val="28"/>
          <w:szCs w:val="28"/>
        </w:rPr>
        <w:t>.4.1. Личностные результаты достигаются в единстве учебной</w:t>
      </w:r>
      <w:r w:rsidRPr="00527FEE">
        <w:rPr>
          <w:sz w:val="28"/>
          <w:szCs w:val="28"/>
        </w:rPr>
        <w:br/>
        <w:t xml:space="preserve">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 xml:space="preserve">.4.2. Личностные результаты, формируемые в ходе изучения ОБЗР, должны способствовать процессам самопознания, самовоспитания и саморазвития, развития </w:t>
      </w:r>
      <w:r w:rsidRPr="00527FEE">
        <w:rPr>
          <w:rFonts w:ascii="Times New Roman" w:hAnsi="Times New Roman"/>
          <w:sz w:val="28"/>
          <w:szCs w:val="28"/>
        </w:rPr>
        <w:lastRenderedPageBreak/>
        <w:t xml:space="preserve">внутренней позиции личности, патриотизма, гражданственности </w:t>
      </w:r>
      <w:r w:rsidRPr="00527FEE">
        <w:rPr>
          <w:rFonts w:ascii="Times New Roman" w:hAnsi="Times New Roman"/>
          <w:sz w:val="28"/>
          <w:szCs w:val="28"/>
        </w:rPr>
        <w:br/>
        <w:t xml:space="preserve">и проявляться, прежде всего, в уважении к памяти защитников Отечества </w:t>
      </w:r>
      <w:r w:rsidRPr="00527FEE">
        <w:rPr>
          <w:rFonts w:ascii="Times New Roman" w:hAnsi="Times New Roman"/>
          <w:sz w:val="28"/>
          <w:szCs w:val="28"/>
        </w:rPr>
        <w:br/>
        <w:t>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.4.3. Личностные результаты изучения ОБЗР включают:</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1) гражданское воспитание: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уважение закона и правопорядка, осознание своих прав, обязанностей </w:t>
      </w:r>
      <w:r w:rsidRPr="00527FEE">
        <w:rPr>
          <w:rFonts w:ascii="Times New Roman" w:hAnsi="Times New Roman"/>
          <w:sz w:val="28"/>
          <w:szCs w:val="28"/>
        </w:rPr>
        <w:br/>
        <w:t xml:space="preserve">и ответственности в области защиты населения и территории Российской Федерации от чрезвычайных ситуаций и в других областях, связанных </w:t>
      </w:r>
      <w:r w:rsidRPr="00527FEE">
        <w:rPr>
          <w:rFonts w:ascii="Times New Roman" w:hAnsi="Times New Roman"/>
          <w:sz w:val="28"/>
          <w:szCs w:val="28"/>
        </w:rPr>
        <w:br/>
        <w:t>с безопасностью жизнедеятельности;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готовность к взаимодействию с обществом и государством в обеспечении безопасности жизни и здоровья населения;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2) патриотическое воспитание: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lastRenderedPageBreak/>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государства в области обеспечения безопасности жизни и здоровья людей;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3) духовно-нравственное воспитание: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осознание духовных ценностей российского народа и российского воинства;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сформированность ценности безопасного поведения, осознанного </w:t>
      </w:r>
      <w:r w:rsidRPr="00527FEE">
        <w:rPr>
          <w:rFonts w:ascii="Times New Roman" w:hAnsi="Times New Roman"/>
          <w:sz w:val="28"/>
          <w:szCs w:val="28"/>
        </w:rPr>
        <w:br/>
        <w:t>и ответственного отношения к личной безопасности, безопасности других людей, общества и государства;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способность оценивать ситуацию и принимать осознанные решения, готовность реализовать риск-ориентированное поведение, самостоятельно </w:t>
      </w:r>
      <w:r w:rsidRPr="00527FEE">
        <w:rPr>
          <w:rFonts w:ascii="Times New Roman" w:hAnsi="Times New Roman"/>
          <w:sz w:val="28"/>
          <w:szCs w:val="28"/>
        </w:rPr>
        <w:br/>
        <w:t xml:space="preserve">и ответственно действовать в различных условиях жизнедеятельности </w:t>
      </w:r>
      <w:r w:rsidRPr="00527FEE">
        <w:rPr>
          <w:rFonts w:ascii="Times New Roman" w:hAnsi="Times New Roman"/>
          <w:sz w:val="28"/>
          <w:szCs w:val="28"/>
        </w:rPr>
        <w:br/>
        <w:t>по снижению риска возникновения опасных ситуаций, перерастания</w:t>
      </w:r>
      <w:r w:rsidRPr="00527FEE">
        <w:rPr>
          <w:rFonts w:ascii="Times New Roman" w:hAnsi="Times New Roman"/>
          <w:sz w:val="28"/>
          <w:szCs w:val="28"/>
        </w:rPr>
        <w:br/>
        <w:t>их в чрезвычайные ситуации, смягчению их последствий;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ответственное отношение к своим родителям, старшему поколению, семье, культуре и традициям народов России, принятие идей волонтёрства </w:t>
      </w:r>
      <w:r w:rsidRPr="00527FEE">
        <w:rPr>
          <w:rFonts w:ascii="Times New Roman" w:hAnsi="Times New Roman"/>
          <w:sz w:val="28"/>
          <w:szCs w:val="28"/>
        </w:rPr>
        <w:br/>
        <w:t>и добровольчества;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4) эстетическое воспитание: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эстетическое отношение к миру в сочетании с культурой безопасности жизнедеятельности;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понимание взаимозависимости успешности и полноценного развития </w:t>
      </w:r>
      <w:r w:rsidRPr="00527FEE">
        <w:rPr>
          <w:rFonts w:ascii="Times New Roman" w:hAnsi="Times New Roman"/>
          <w:sz w:val="28"/>
          <w:szCs w:val="28"/>
        </w:rPr>
        <w:br/>
        <w:t>и безопасного поведения в повседневной жизни;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5) ценности научного познания: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lastRenderedPageBreak/>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6) физическое воспитание: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осознание ценности жизни, сформированность ответственного отношения к своему здоровью и здоровью окружающих;</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знание приёмов оказания первой помощи и готовность применять их в случае необходимости;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потребность в регулярном ведении здорового образа жизни;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осознание последствий и активное неприятие вредных привычек и иных форм причинения вреда физическому и психическому здоровью;</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7) трудовое воспитание: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готовность к труду, осознание значимости трудовой деятельности </w:t>
      </w:r>
      <w:r w:rsidRPr="00527FEE">
        <w:rPr>
          <w:rFonts w:ascii="Times New Roman" w:hAnsi="Times New Roman"/>
          <w:sz w:val="28"/>
          <w:szCs w:val="28"/>
        </w:rPr>
        <w:br/>
        <w:t>для развития личности, общества и государства, обеспечения национальной безопасности;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готовность к осознанному и ответственному соблюдению требований безопасности в процессе трудовой деятельности;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интерес к различным сферам профессиональной деятельности, включая военно-профессиональную деятельность;</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готовность и способность к образованию и самообразованию на протяжении всей жизни;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8) экологическое воспитание: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сформированность экологической культуры, понимание влияния социально-экономических процессов на состояние природной среды, осознание глобального </w:t>
      </w:r>
      <w:r w:rsidRPr="00527FEE">
        <w:rPr>
          <w:rFonts w:ascii="Times New Roman" w:hAnsi="Times New Roman"/>
          <w:sz w:val="28"/>
          <w:szCs w:val="28"/>
        </w:rPr>
        <w:lastRenderedPageBreak/>
        <w:t>характера экологических проблем, их роли в обеспечении безопасности личности, общества и государства;</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расширение представлений о деятельности экологической направленности.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.4.4. 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27FEE" w:rsidRPr="00527FEE" w:rsidRDefault="00527FEE" w:rsidP="00527FEE">
      <w:pPr>
        <w:pStyle w:val="ab"/>
        <w:spacing w:before="0" w:beforeAutospacing="0" w:after="0" w:afterAutospacing="0" w:line="360" w:lineRule="auto"/>
        <w:ind w:firstLine="709"/>
        <w:jc w:val="both"/>
        <w:rPr>
          <w:sz w:val="28"/>
          <w:szCs w:val="28"/>
        </w:rPr>
      </w:pPr>
      <w:r w:rsidRPr="00527FEE">
        <w:rPr>
          <w:sz w:val="28"/>
          <w:szCs w:val="28"/>
        </w:rPr>
        <w:t>127</w:t>
      </w:r>
      <w:r w:rsidRPr="00527FEE">
        <w:rPr>
          <w:sz w:val="28"/>
          <w:szCs w:val="28"/>
          <w:vertAlign w:val="superscript"/>
        </w:rPr>
        <w:t>1</w:t>
      </w:r>
      <w:r w:rsidRPr="00527FEE">
        <w:rPr>
          <w:sz w:val="28"/>
          <w:szCs w:val="28"/>
        </w:rPr>
        <w:t>.4.4.1. У обучающегося будут сформированы следующие базовые логические действия как часть познавательных универсальных учебных действий: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планировать и осуществлять учебные действия в условиях дефицита информации, необходимой для решения стоящей задачи;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развивать творческое мышление при решении ситуационных задач.</w:t>
      </w:r>
    </w:p>
    <w:p w:rsidR="00527FEE" w:rsidRPr="00527FEE" w:rsidRDefault="00527FEE" w:rsidP="00527FEE">
      <w:pPr>
        <w:pStyle w:val="ab"/>
        <w:spacing w:before="0" w:beforeAutospacing="0" w:after="0" w:afterAutospacing="0" w:line="360" w:lineRule="auto"/>
        <w:ind w:firstLine="709"/>
        <w:jc w:val="both"/>
        <w:rPr>
          <w:sz w:val="28"/>
          <w:szCs w:val="28"/>
        </w:rPr>
      </w:pPr>
      <w:r w:rsidRPr="00527FEE">
        <w:rPr>
          <w:sz w:val="28"/>
          <w:szCs w:val="28"/>
        </w:rPr>
        <w:lastRenderedPageBreak/>
        <w:t>127</w:t>
      </w:r>
      <w:r w:rsidRPr="00527FEE">
        <w:rPr>
          <w:sz w:val="28"/>
          <w:szCs w:val="28"/>
          <w:vertAlign w:val="superscript"/>
        </w:rPr>
        <w:t>1</w:t>
      </w:r>
      <w:r w:rsidRPr="00527FEE">
        <w:rPr>
          <w:sz w:val="28"/>
          <w:szCs w:val="28"/>
        </w:rPr>
        <w:t>.4.4.2. У обучающегося будут сформированы следующие базовые исследовательские действия как часть познавательных универсальных учебных действий: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владеть научной терминологией, ключевыми понятиями и методами в области безопасности жизнедеятельности;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анализировать содержание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критически оценивать полученные в ходе решения учебных задач результаты, обосновывать предложения по их корректировке в новых условиях;</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характеризовать приобретённые знания и навыки, оценивать возможность их реализации в реальных ситуациях;</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527FEE" w:rsidRPr="00527FEE" w:rsidRDefault="00527FEE" w:rsidP="00527FEE">
      <w:pPr>
        <w:pStyle w:val="ab"/>
        <w:spacing w:before="0" w:beforeAutospacing="0" w:after="0" w:afterAutospacing="0" w:line="360" w:lineRule="auto"/>
        <w:ind w:firstLine="709"/>
        <w:jc w:val="both"/>
        <w:rPr>
          <w:sz w:val="28"/>
          <w:szCs w:val="28"/>
        </w:rPr>
      </w:pPr>
      <w:r w:rsidRPr="00527FEE">
        <w:rPr>
          <w:sz w:val="28"/>
          <w:szCs w:val="28"/>
        </w:rPr>
        <w:t>127</w:t>
      </w:r>
      <w:r w:rsidRPr="00527FEE">
        <w:rPr>
          <w:sz w:val="28"/>
          <w:szCs w:val="28"/>
          <w:vertAlign w:val="superscript"/>
        </w:rPr>
        <w:t>1</w:t>
      </w:r>
      <w:r w:rsidRPr="00527FEE">
        <w:rPr>
          <w:sz w:val="28"/>
          <w:szCs w:val="28"/>
        </w:rPr>
        <w:t>.4.4.3. У обучающегося будут сформированы умения работать</w:t>
      </w:r>
      <w:r w:rsidRPr="00527FEE">
        <w:rPr>
          <w:sz w:val="28"/>
          <w:szCs w:val="28"/>
        </w:rPr>
        <w:br/>
        <w:t>с информацией как часть познавательных универсальных учебных действий: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оценивать достоверность, легитимность информации, её соответствие правовым и морально-этическим нормам;</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lastRenderedPageBreak/>
        <w:t>владеть навыками по предотвращению рисков, профилактике угроз и защите от опасностей цифровой среды;</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527FEE" w:rsidRPr="00527FEE" w:rsidRDefault="00527FEE" w:rsidP="00527FEE">
      <w:pPr>
        <w:pStyle w:val="ab"/>
        <w:spacing w:before="0" w:beforeAutospacing="0" w:after="0" w:afterAutospacing="0" w:line="360" w:lineRule="auto"/>
        <w:ind w:firstLine="709"/>
        <w:jc w:val="both"/>
        <w:rPr>
          <w:sz w:val="28"/>
          <w:szCs w:val="28"/>
        </w:rPr>
      </w:pPr>
      <w:r w:rsidRPr="00527FEE">
        <w:rPr>
          <w:sz w:val="28"/>
          <w:szCs w:val="28"/>
        </w:rPr>
        <w:t>127</w:t>
      </w:r>
      <w:r w:rsidRPr="00527FEE">
        <w:rPr>
          <w:sz w:val="28"/>
          <w:szCs w:val="28"/>
          <w:vertAlign w:val="superscript"/>
        </w:rPr>
        <w:t>1</w:t>
      </w:r>
      <w:r w:rsidRPr="00527FEE">
        <w:rPr>
          <w:sz w:val="28"/>
          <w:szCs w:val="28"/>
        </w:rPr>
        <w:t>.4.4.4. У обучающегося будут сформированы умения общения как часть коммуникативных универсальных учебных действий: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осуществлять в ходе образовательной деятельности безопасную коммуникацию, переносить принципы её организации в повседневную жизнь;</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владеть приёмами безопасного межличностного и группового общения; безопасно действовать по избеганию конфликтных ситуаций;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 xml:space="preserve">аргументированно, логично и ясно излагать свою точку зрения </w:t>
      </w:r>
      <w:r w:rsidRPr="00527FEE">
        <w:rPr>
          <w:rFonts w:ascii="Times New Roman" w:hAnsi="Times New Roman"/>
          <w:sz w:val="28"/>
          <w:szCs w:val="28"/>
        </w:rPr>
        <w:br/>
        <w:t>с использованием языковых средств.</w:t>
      </w:r>
    </w:p>
    <w:p w:rsidR="00527FEE" w:rsidRPr="00527FEE" w:rsidRDefault="00527FEE" w:rsidP="00527FEE">
      <w:pPr>
        <w:pStyle w:val="ab"/>
        <w:spacing w:before="0" w:beforeAutospacing="0" w:after="0" w:afterAutospacing="0" w:line="360" w:lineRule="auto"/>
        <w:ind w:firstLine="709"/>
        <w:jc w:val="both"/>
        <w:rPr>
          <w:sz w:val="28"/>
          <w:szCs w:val="28"/>
        </w:rPr>
      </w:pPr>
      <w:r w:rsidRPr="00527FEE">
        <w:rPr>
          <w:sz w:val="28"/>
          <w:szCs w:val="28"/>
        </w:rPr>
        <w:t>127</w:t>
      </w:r>
      <w:r w:rsidRPr="00527FEE">
        <w:rPr>
          <w:sz w:val="28"/>
          <w:szCs w:val="28"/>
          <w:vertAlign w:val="superscript"/>
        </w:rPr>
        <w:t>1</w:t>
      </w:r>
      <w:r w:rsidRPr="00527FEE">
        <w:rPr>
          <w:sz w:val="28"/>
          <w:szCs w:val="28"/>
        </w:rPr>
        <w:t>.4.4.5. У обучающегося будут сформированы умения самоорганизации как части регулятивных универсальных учебных действий:</w:t>
      </w:r>
    </w:p>
    <w:p w:rsidR="00527FEE" w:rsidRPr="00527FEE" w:rsidRDefault="00527FEE" w:rsidP="00527FEE">
      <w:pPr>
        <w:spacing w:line="360" w:lineRule="auto"/>
        <w:ind w:firstLine="709"/>
        <w:jc w:val="both"/>
        <w:rPr>
          <w:rFonts w:ascii="Times New Roman" w:hAnsi="Times New Roman"/>
          <w:sz w:val="28"/>
          <w:szCs w:val="28"/>
        </w:rPr>
      </w:pPr>
      <w:r w:rsidRPr="00527FEE">
        <w:rPr>
          <w:rFonts w:ascii="Times New Roman" w:hAnsi="Times New Roman"/>
          <w:sz w:val="28"/>
          <w:szCs w:val="28"/>
        </w:rPr>
        <w:t>ставить и формулировать собственные задачи в образовательной деятельности и жизненных ситуациях;</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самостоятельно выявлять проблемные вопросы, выбирать оптимальный способ и составлять план их решения в конкретных условиях;</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делать осознанный выбор в новой ситуации, аргументировать его; брать ответственность за своё решение;</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оценивать приобретённый опыт;</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527FEE" w:rsidRPr="00527FEE" w:rsidRDefault="00527FEE" w:rsidP="00527FEE">
      <w:pPr>
        <w:pStyle w:val="ab"/>
        <w:spacing w:before="0" w:beforeAutospacing="0" w:after="0" w:afterAutospacing="0" w:line="360" w:lineRule="auto"/>
        <w:ind w:firstLine="709"/>
        <w:jc w:val="both"/>
        <w:rPr>
          <w:sz w:val="28"/>
          <w:szCs w:val="28"/>
        </w:rPr>
      </w:pPr>
      <w:r w:rsidRPr="00527FEE">
        <w:rPr>
          <w:sz w:val="28"/>
          <w:szCs w:val="28"/>
        </w:rPr>
        <w:t>127</w:t>
      </w:r>
      <w:r w:rsidRPr="00527FEE">
        <w:rPr>
          <w:sz w:val="28"/>
          <w:szCs w:val="28"/>
          <w:vertAlign w:val="superscript"/>
        </w:rPr>
        <w:t>1</w:t>
      </w:r>
      <w:r w:rsidRPr="00527FEE">
        <w:rPr>
          <w:sz w:val="28"/>
          <w:szCs w:val="28"/>
        </w:rPr>
        <w:t>.4.4.6. У обучающегося будут сформированы умения самоконтроля, принятия себя и других как части регулятивных универсальных учебных действий:</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lastRenderedPageBreak/>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использовать приёмы рефлексии для анализа и оценки образовательной ситуации, выбора оптимального решения;</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принимать себя, понимая свои недостатки и достоинства, невозможности контроля всего вокруг;</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принимать мотивы и аргументы других людей при анализе и оценке образовательной ситуации; признавать право на ошибку свою и чужую.</w:t>
      </w:r>
    </w:p>
    <w:p w:rsidR="00527FEE" w:rsidRPr="00527FEE" w:rsidRDefault="00527FEE" w:rsidP="00527FEE">
      <w:pPr>
        <w:pStyle w:val="ab"/>
        <w:spacing w:before="0" w:beforeAutospacing="0" w:after="0" w:afterAutospacing="0" w:line="360" w:lineRule="auto"/>
        <w:ind w:firstLine="709"/>
        <w:jc w:val="both"/>
        <w:rPr>
          <w:sz w:val="28"/>
          <w:szCs w:val="28"/>
        </w:rPr>
      </w:pPr>
      <w:r w:rsidRPr="00527FEE">
        <w:rPr>
          <w:sz w:val="28"/>
          <w:szCs w:val="28"/>
        </w:rPr>
        <w:t>127</w:t>
      </w:r>
      <w:r w:rsidRPr="00527FEE">
        <w:rPr>
          <w:sz w:val="28"/>
          <w:szCs w:val="28"/>
          <w:vertAlign w:val="superscript"/>
        </w:rPr>
        <w:t>1</w:t>
      </w:r>
      <w:r w:rsidRPr="00527FEE">
        <w:rPr>
          <w:sz w:val="28"/>
          <w:szCs w:val="28"/>
        </w:rPr>
        <w:t>.4.4.7. У обучающегося будут сформированы умения совместной деятельности: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понимать и использовать преимущества командной и индивидуальной работы в конкретной учебной ситуации;</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оценивать свой вклад и вклад каждого участника команды в общий результат по совместно разработанным критериям;</w:t>
      </w:r>
    </w:p>
    <w:p w:rsidR="00527FEE" w:rsidRPr="00527FEE" w:rsidRDefault="00527FEE" w:rsidP="00527FEE">
      <w:pPr>
        <w:spacing w:line="360" w:lineRule="auto"/>
        <w:ind w:firstLine="709"/>
        <w:contextualSpacing/>
        <w:jc w:val="both"/>
        <w:rPr>
          <w:rFonts w:ascii="Times New Roman" w:hAnsi="Times New Roman"/>
          <w:sz w:val="28"/>
          <w:szCs w:val="28"/>
        </w:rPr>
      </w:pPr>
      <w:r w:rsidRPr="00527FEE">
        <w:rPr>
          <w:rFonts w:ascii="Times New Roman" w:hAnsi="Times New Roman"/>
          <w:sz w:val="28"/>
          <w:szCs w:val="28"/>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527FEE" w:rsidRPr="00527FEE" w:rsidRDefault="00527FEE" w:rsidP="00527FEE">
      <w:pPr>
        <w:pStyle w:val="ab"/>
        <w:spacing w:before="0" w:beforeAutospacing="0" w:after="0" w:afterAutospacing="0" w:line="360" w:lineRule="auto"/>
        <w:ind w:firstLine="709"/>
        <w:jc w:val="both"/>
        <w:rPr>
          <w:sz w:val="28"/>
          <w:szCs w:val="28"/>
        </w:rPr>
      </w:pPr>
      <w:r w:rsidRPr="00527FEE">
        <w:rPr>
          <w:sz w:val="28"/>
          <w:szCs w:val="28"/>
        </w:rPr>
        <w:t>127</w:t>
      </w:r>
      <w:r w:rsidRPr="00527FEE">
        <w:rPr>
          <w:sz w:val="28"/>
          <w:szCs w:val="28"/>
          <w:vertAlign w:val="superscript"/>
        </w:rPr>
        <w:t>1</w:t>
      </w:r>
      <w:r w:rsidRPr="00527FEE">
        <w:rPr>
          <w:sz w:val="28"/>
          <w:szCs w:val="28"/>
        </w:rPr>
        <w:t>.4.5. Предметные результаты освоения программы ОБЗР  на уровне среднего общего образования.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 xml:space="preserve">.4.5.1. </w:t>
      </w:r>
      <w:r w:rsidRPr="00527FEE">
        <w:rPr>
          <w:rFonts w:ascii="Times New Roman" w:eastAsia="SchoolBookSanPin" w:hAnsi="Times New Roman"/>
          <w:sz w:val="28"/>
          <w:szCs w:val="28"/>
        </w:rPr>
        <w:t>Предметные результаты характеризуют сформированность</w:t>
      </w:r>
      <w:r w:rsidRPr="00527FEE">
        <w:rPr>
          <w:rFonts w:ascii="Times New Roman" w:eastAsia="SchoolBookSanPin" w:hAnsi="Times New Roman"/>
          <w:sz w:val="28"/>
          <w:szCs w:val="28"/>
        </w:rPr>
        <w:br/>
        <w:t>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lastRenderedPageBreak/>
        <w:t>127</w:t>
      </w:r>
      <w:r w:rsidRPr="00527FEE">
        <w:rPr>
          <w:rFonts w:ascii="Times New Roman" w:hAnsi="Times New Roman"/>
          <w:sz w:val="28"/>
          <w:szCs w:val="28"/>
          <w:vertAlign w:val="superscript"/>
        </w:rPr>
        <w:t>1</w:t>
      </w:r>
      <w:r w:rsidRPr="00527FEE">
        <w:rPr>
          <w:rFonts w:ascii="Times New Roman" w:hAnsi="Times New Roman"/>
          <w:sz w:val="28"/>
          <w:szCs w:val="28"/>
        </w:rPr>
        <w:t xml:space="preserve">.4.5.2. </w:t>
      </w:r>
      <w:r w:rsidRPr="00527FEE">
        <w:rPr>
          <w:rFonts w:ascii="Times New Roman" w:eastAsia="SchoolBookSanPin" w:hAnsi="Times New Roman"/>
          <w:sz w:val="28"/>
          <w:szCs w:val="28"/>
        </w:rPr>
        <w:t>Предметные результаты, формируемые в ходе изучения ОБЗР, должны обеспечивать:</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2) знание задач и основных принципов организации Единой системы предупреждения и ликвидации последствий чрезвычайных ситуаций, прав </w:t>
      </w:r>
      <w:r w:rsidRPr="00527FEE">
        <w:rPr>
          <w:rFonts w:ascii="Times New Roman" w:eastAsia="SchoolBookSanPin" w:hAnsi="Times New Roman"/>
          <w:sz w:val="28"/>
          <w:szCs w:val="28"/>
        </w:rPr>
        <w:br/>
        <w:t xml:space="preserve">и обязанностей гражданина в этой области; прав и обязанностей гражданин </w:t>
      </w:r>
      <w:r w:rsidRPr="00527FEE">
        <w:rPr>
          <w:rFonts w:ascii="Times New Roman" w:eastAsia="SchoolBookSanPin" w:hAnsi="Times New Roman"/>
          <w:sz w:val="28"/>
          <w:szCs w:val="28"/>
        </w:rPr>
        <w:br/>
        <w:t>в области гражданской обороны; знание о действиях по сигналам гражданской обороны;</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w:t>
      </w:r>
      <w:r w:rsidRPr="00527FEE">
        <w:rPr>
          <w:rFonts w:ascii="Times New Roman" w:eastAsia="SchoolBookSanPin" w:hAnsi="Times New Roman"/>
          <w:sz w:val="28"/>
          <w:szCs w:val="28"/>
        </w:rPr>
        <w:br/>
        <w:t xml:space="preserve">о военной службе; </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4) 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5) 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6) 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 </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7) сформированность представлений о ценности безопасного поведения </w:t>
      </w:r>
      <w:r w:rsidRPr="00527FEE">
        <w:rPr>
          <w:rFonts w:ascii="Times New Roman" w:eastAsia="SchoolBookSanPin" w:hAnsi="Times New Roman"/>
          <w:sz w:val="28"/>
          <w:szCs w:val="28"/>
        </w:rPr>
        <w:br/>
        <w:t xml:space="preserve">для личности, общества, государства; знание правил безопасного поведения </w:t>
      </w:r>
      <w:r w:rsidRPr="00527FEE">
        <w:rPr>
          <w:rFonts w:ascii="Times New Roman" w:eastAsia="SchoolBookSanPin" w:hAnsi="Times New Roman"/>
          <w:sz w:val="28"/>
          <w:szCs w:val="28"/>
        </w:rPr>
        <w:br/>
        <w:t>и способов их применения в собственном поведении;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lastRenderedPageBreak/>
        <w:t>8)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9)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10) 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11) 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13) знание основ безопасного, конструктивного общения, умение </w:t>
      </w:r>
      <w:r w:rsidRPr="00527FEE">
        <w:rPr>
          <w:rFonts w:ascii="Times New Roman" w:eastAsia="SchoolBookSanPin" w:hAnsi="Times New Roman"/>
          <w:sz w:val="28"/>
          <w:szCs w:val="28"/>
        </w:rPr>
        <w:br/>
        <w:t xml:space="preserve">различать опасные явления в социальном взаимодействии, в том числе криминогенного характера; умение предупреждать опасные явления </w:t>
      </w:r>
      <w:r w:rsidRPr="00527FEE">
        <w:rPr>
          <w:rFonts w:ascii="Times New Roman" w:eastAsia="SchoolBookSanPin" w:hAnsi="Times New Roman"/>
          <w:sz w:val="28"/>
          <w:szCs w:val="28"/>
        </w:rPr>
        <w:br/>
        <w:t>и противодействовать им;</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lastRenderedPageBreak/>
        <w:t>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15)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w:t>
      </w:r>
      <w:r w:rsidRPr="00527FEE">
        <w:rPr>
          <w:rFonts w:ascii="Times New Roman" w:eastAsia="SchoolBookSanPin" w:hAnsi="Times New Roman"/>
          <w:sz w:val="28"/>
          <w:szCs w:val="28"/>
        </w:rPr>
        <w:br/>
        <w:t>и действий при угрозе или в случае террористического акта,  проведении контртеррористической операции.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 xml:space="preserve">.4.5.3. </w:t>
      </w:r>
      <w:r w:rsidRPr="00527FEE">
        <w:rPr>
          <w:rFonts w:ascii="Times New Roman" w:eastAsia="SchoolBookSanPin" w:hAnsi="Times New Roman"/>
          <w:sz w:val="28"/>
          <w:szCs w:val="28"/>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 xml:space="preserve">.4.5.3.1. Предметные результаты по модулю </w:t>
      </w:r>
      <w:r w:rsidRPr="00527FEE">
        <w:rPr>
          <w:rFonts w:ascii="Times New Roman" w:eastAsia="SchoolBookSanPin" w:hAnsi="Times New Roman"/>
          <w:sz w:val="28"/>
          <w:szCs w:val="28"/>
        </w:rPr>
        <w:t xml:space="preserve"> № 1. «Безопасное и устойчивое развитие личности, общества, государства»: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раскрывать правовые основы и принципы обеспечения национальной безопасности Российской Федерации;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характеризовать роль правоохранительных органов и специальных служб в обеспечении национальной безопасности.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объяснять роль личности, общества и государства в предупреждении противоправной деятельности</w:t>
      </w:r>
      <w:r w:rsidRPr="00527FEE">
        <w:rPr>
          <w:rFonts w:ascii="Times New Roman" w:eastAsia="SchoolBookSanPin" w:hAnsi="Times New Roman"/>
          <w:sz w:val="28"/>
          <w:szCs w:val="28"/>
        </w:rPr>
        <w:t>;</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характеризовать правовую основу защиты населения и территорий </w:t>
      </w:r>
      <w:r w:rsidRPr="00527FEE">
        <w:rPr>
          <w:rFonts w:ascii="Times New Roman" w:eastAsia="SchoolBookSanPin" w:hAnsi="Times New Roman"/>
          <w:sz w:val="28"/>
          <w:szCs w:val="28"/>
        </w:rPr>
        <w:br/>
        <w:t>от чрезвычайных ситуаций природного и техногенного характера;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lastRenderedPageBreak/>
        <w:t>раскрывать назначение, основные задачи и структуру Единой государственной системы предупреждения и ликвидации чрезвычайных ситуаций (РСЧС);</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объяснять права и обязанности граждан Российской Федерации в области гражданской обороны;</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уметь действовать при сигнале «Внимание всем!», в том числе при химической и радиационной опасности;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характеризовать роль Вооружённых Сил Российской в обеспечении национальной безопасности.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 xml:space="preserve">.4.5.3.2. Предметные результаты по модулю </w:t>
      </w:r>
      <w:r w:rsidRPr="00527FEE">
        <w:rPr>
          <w:rFonts w:ascii="Times New Roman" w:eastAsia="SchoolBookSanPin" w:hAnsi="Times New Roman"/>
          <w:sz w:val="28"/>
          <w:szCs w:val="28"/>
        </w:rPr>
        <w:t>№ 2 «Основы военной подготовки»: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строевые приёмы в движении без оружия;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выполнять строевые приёмы в движении без оружия;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об основах общевойскового боя;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об основных видах общевойскового боя и способах маневра в бою;</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походном, предбоевом и боевом порядке подразделений;</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понимать способы действий военнослужащего в бою;</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знать правила и меры безопасности при обращении с оружием; </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приводить примеры нарушений правил и мер безопасности при обращении с оружием и их возможных последствий; </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применять меры безопасности при проведении занятий по боевой подготовке и обращении с оружием;</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способы удержания оружия, правила прицеливания и производства меткого выстрела;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определять характерные конструктивные особенности образцов стрелкового оружия на примере </w:t>
      </w:r>
      <w:r w:rsidRPr="00527FEE">
        <w:rPr>
          <w:rFonts w:ascii="Times New Roman" w:hAnsi="Times New Roman"/>
          <w:sz w:val="28"/>
          <w:szCs w:val="28"/>
        </w:rPr>
        <w:t>автоматов Калашникова АК-74 и АК-12</w:t>
      </w:r>
      <w:r w:rsidRPr="00527FEE">
        <w:rPr>
          <w:rFonts w:ascii="Times New Roman" w:eastAsia="SchoolBookSanPin" w:hAnsi="Times New Roman"/>
          <w:sz w:val="28"/>
          <w:szCs w:val="28"/>
        </w:rPr>
        <w:t xml:space="preserve">; </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lastRenderedPageBreak/>
        <w:t>иметь представление о современных видах короткоствольного стрелкового оружия;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иметь представление об истории возникновения и развития робототехнических комплексов; </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конструктивных особенностях БПЛА квадрокоптерного типа;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иметь представление о способах боевого применения БПЛА; </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об истории возникновения и развития связи;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назначении радиосвязи и о требованиях, предъявляемых к радиосвязи;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видах, предназначении, тактико-технических характеристиках современных переносных радиостанций;</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тактических свойствах местности и их влиянии</w:t>
      </w:r>
      <w:r w:rsidRPr="00527FEE">
        <w:rPr>
          <w:rFonts w:ascii="Times New Roman" w:eastAsia="SchoolBookSanPin" w:hAnsi="Times New Roman"/>
          <w:sz w:val="28"/>
          <w:szCs w:val="28"/>
        </w:rPr>
        <w:br/>
        <w:t>на боевые действия войск;</w:t>
      </w:r>
    </w:p>
    <w:p w:rsidR="00527FEE" w:rsidRPr="00527FEE" w:rsidRDefault="00527FEE" w:rsidP="00527FEE">
      <w:pPr>
        <w:spacing w:line="360" w:lineRule="auto"/>
        <w:ind w:firstLine="709"/>
        <w:jc w:val="both"/>
        <w:rPr>
          <w:rFonts w:ascii="Times New Roman" w:eastAsia="SchoolBookSanPin" w:hAnsi="Times New Roman"/>
          <w:strike/>
          <w:sz w:val="28"/>
          <w:szCs w:val="28"/>
        </w:rPr>
      </w:pPr>
      <w:r w:rsidRPr="00527FEE">
        <w:rPr>
          <w:rFonts w:ascii="Times New Roman" w:eastAsia="SchoolBookSanPin" w:hAnsi="Times New Roman"/>
          <w:sz w:val="28"/>
          <w:szCs w:val="28"/>
        </w:rPr>
        <w:t>иметь представление о шанцевом инструменте;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позиции отделения и порядке оборудования окопа для стрелка;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видах оружия массового поражения и их поражающих факторах;</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способы действий при применении противником оружия массового поражения;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понимать особенности оказания первой помощи в бою;</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условные зоны оказания первой помощи в бою;</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приемы самопомощи в бою;</w:t>
      </w:r>
    </w:p>
    <w:p w:rsidR="00527FEE" w:rsidRPr="00527FEE" w:rsidRDefault="00527FEE" w:rsidP="00527FEE">
      <w:pPr>
        <w:spacing w:line="360" w:lineRule="auto"/>
        <w:ind w:firstLine="709"/>
        <w:jc w:val="both"/>
        <w:rPr>
          <w:rFonts w:ascii="Times New Roman" w:eastAsia="SchoolBookSanPin" w:hAnsi="Times New Roman"/>
          <w:strike/>
          <w:sz w:val="28"/>
          <w:szCs w:val="28"/>
        </w:rPr>
      </w:pPr>
      <w:r w:rsidRPr="00527FEE">
        <w:rPr>
          <w:rFonts w:ascii="Times New Roman" w:eastAsia="SchoolBookSanPin" w:hAnsi="Times New Roman"/>
          <w:sz w:val="28"/>
          <w:szCs w:val="28"/>
        </w:rPr>
        <w:t xml:space="preserve">иметь представление о военно-учетных специальностях; </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особенности прохождение военной службы по призыву и по контракту;</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иметь представления о военно-учебных заведениях; </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системе военно-учебных центров при учебных заведениях высшего образования.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.4.5.3.3. Предметные результаты по модулю</w:t>
      </w:r>
      <w:r w:rsidRPr="00527FEE">
        <w:rPr>
          <w:rFonts w:ascii="Times New Roman" w:eastAsia="SchoolBookSanPin" w:hAnsi="Times New Roman"/>
          <w:sz w:val="28"/>
          <w:szCs w:val="28"/>
        </w:rPr>
        <w:t xml:space="preserve"> № 3 «Культура безопасности жизнедеятельности в современном обществе»: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lastRenderedPageBreak/>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приводить примеры решения задач по обеспечению безопасности </w:t>
      </w:r>
      <w:r w:rsidRPr="00527FEE">
        <w:rPr>
          <w:rFonts w:ascii="Times New Roman" w:eastAsia="SchoolBookSanPin" w:hAnsi="Times New Roman"/>
          <w:sz w:val="28"/>
          <w:szCs w:val="28"/>
        </w:rPr>
        <w:br/>
        <w:t>в повседневной жизни (индивидуальный, групповой и общественно-государственный уровни);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общие принципы безопасного поведения, приводить примеры;</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объяснять смысл понятий «виктимное поведение», «безопасное поведение»;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понимать влияние поведения человека на его безопасность, приводить примеры; </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иметь навыки оценки своих действий с точки зрения их влияния </w:t>
      </w:r>
      <w:r w:rsidRPr="00527FEE">
        <w:rPr>
          <w:rFonts w:ascii="Times New Roman" w:eastAsia="SchoolBookSanPin" w:hAnsi="Times New Roman"/>
          <w:sz w:val="28"/>
          <w:szCs w:val="28"/>
        </w:rPr>
        <w:br/>
        <w:t>на безопасность;</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раскрывать суть риск-ориентированного подхода к обеспечению безопасности; </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приводить примеры реализации риск-ориентированного подхода на уровне личности, общества, государства.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.4.5.3.4. Предметные результаты по модулю</w:t>
      </w:r>
      <w:r w:rsidRPr="00527FEE">
        <w:rPr>
          <w:rFonts w:ascii="Times New Roman" w:eastAsia="SchoolBookSanPin" w:hAnsi="Times New Roman"/>
          <w:sz w:val="28"/>
          <w:szCs w:val="28"/>
        </w:rPr>
        <w:t xml:space="preserve"> № 4 «Безопасность в быту»:</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раскрывать источники и классифицировать бытовые опасности, обосновывать зависимость риска (угрозы) их возникновения от поведения человека;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знать права и обязанности потребителя, правила совершения покупок, </w:t>
      </w:r>
      <w:r w:rsidRPr="00527FEE">
        <w:rPr>
          <w:rFonts w:ascii="Times New Roman" w:eastAsia="SchoolBookSanPin" w:hAnsi="Times New Roman"/>
          <w:sz w:val="28"/>
          <w:szCs w:val="28"/>
        </w:rPr>
        <w:br/>
        <w:t>в том числе в Интернете; оценивать их роль в совершении безопасных покупок;</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оценивать риски возникновения бытовых отравлений, иметь навыки </w:t>
      </w:r>
      <w:r w:rsidRPr="00527FEE">
        <w:rPr>
          <w:rFonts w:ascii="Times New Roman" w:eastAsia="SchoolBookSanPin" w:hAnsi="Times New Roman"/>
          <w:sz w:val="28"/>
          <w:szCs w:val="28"/>
        </w:rPr>
        <w:br/>
        <w:t>их профилактики;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навыки первой помощи при бытовых отравлениях;</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уметь оценивать риски получения бытовых травм;</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понимать взаимосвязь поведения и риска получить травму;</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правила пожарной безопасности и электробезопасности, понимать влияние соблюдения правил на безопасность в быту;</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навыки безопасного поведения в быту при использовании газового и электрического оборудования;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навыки поведения при угрозе и возникновении пожара;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навыки первой помощи при бытовых травмах, ожогах, порядок проведения сердечно-лёгочной реанимации;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lastRenderedPageBreak/>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понимать влияние конструктивной коммуникации с соседями на уровень безопасности, приводить примеры;</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понимать риски противоправных действий, выработать навыки, снижающие криминогенные риски;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правила поведения при возникновении аварии на коммунальной системе;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навыки взаимодействия с коммунальными службами.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.4.5.3.5. Предметные результаты по модулю</w:t>
      </w:r>
      <w:r w:rsidRPr="00527FEE">
        <w:rPr>
          <w:rFonts w:ascii="Times New Roman" w:eastAsia="SchoolBookSanPin" w:hAnsi="Times New Roman"/>
          <w:sz w:val="28"/>
          <w:szCs w:val="28"/>
        </w:rPr>
        <w:t xml:space="preserve"> № 5 «Безопасность </w:t>
      </w:r>
      <w:r w:rsidRPr="00527FEE">
        <w:rPr>
          <w:rFonts w:ascii="Times New Roman" w:eastAsia="SchoolBookSanPin" w:hAnsi="Times New Roman"/>
          <w:sz w:val="28"/>
          <w:szCs w:val="28"/>
        </w:rPr>
        <w:br/>
        <w:t>на транспорте»: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правила дорожного движения;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характеризовать изменения правил дорожного движения в зависимости </w:t>
      </w:r>
      <w:r w:rsidRPr="00527FEE">
        <w:rPr>
          <w:rFonts w:ascii="Times New Roman" w:eastAsia="SchoolBookSanPin" w:hAnsi="Times New Roman"/>
          <w:sz w:val="28"/>
          <w:szCs w:val="28"/>
        </w:rPr>
        <w:br/>
        <w:t>от изменения уровня рисков (риск-ориентированный подход);</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понимать риски для пешехода при разных условиях, выработать навыки безопасного поведения;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понимать влияние действий водителя и пассажира на безопасность дорожного движения, приводить примеры; </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права, обязанности и иметь представление об ответственности пешехода, пассажира, водителя;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знаниях и навыках, необходимых водителю;</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правила безопасного поведения при дорожно-транспортных происшествиях разного характера;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навыки оказания первой помощи, навыки пользования огнетушителем;</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источники опасности на различных видах транспорта, приводить примеры;</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правила безопасного поведения на транспорте, приводить примеры влияния поведения на безопасность;</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порядке действий при возникновении опасных</w:t>
      </w:r>
      <w:r w:rsidRPr="00527FEE">
        <w:rPr>
          <w:rFonts w:ascii="Times New Roman" w:eastAsia="SchoolBookSanPin" w:hAnsi="Times New Roman"/>
          <w:sz w:val="28"/>
          <w:szCs w:val="28"/>
        </w:rPr>
        <w:br/>
        <w:t>и чрезвычайных ситуаций на различных видах транспорта.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.4.5.3.6. Предметные результаты по модулю</w:t>
      </w:r>
      <w:r w:rsidRPr="00527FEE">
        <w:rPr>
          <w:rFonts w:ascii="Times New Roman" w:eastAsia="SchoolBookSanPin" w:hAnsi="Times New Roman"/>
          <w:sz w:val="28"/>
          <w:szCs w:val="28"/>
        </w:rPr>
        <w:t xml:space="preserve"> № 6 «Безопасность </w:t>
      </w:r>
      <w:r w:rsidRPr="00527FEE">
        <w:rPr>
          <w:rFonts w:ascii="Times New Roman" w:eastAsia="SchoolBookSanPin" w:hAnsi="Times New Roman"/>
          <w:sz w:val="28"/>
          <w:szCs w:val="28"/>
        </w:rPr>
        <w:br/>
        <w:t>в общественных местах»:</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lastRenderedPageBreak/>
        <w:t xml:space="preserve">перечислять и классифицировать основные источники опасности </w:t>
      </w:r>
      <w:r w:rsidRPr="00527FEE">
        <w:rPr>
          <w:rFonts w:ascii="Times New Roman" w:eastAsia="SchoolBookSanPin" w:hAnsi="Times New Roman"/>
          <w:sz w:val="28"/>
          <w:szCs w:val="28"/>
        </w:rPr>
        <w:br/>
        <w:t>в общественных местах;</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общие правила безопасного поведения в общественных местах, характеризовать их влияние на безопасность;</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навыки оценки рисков возникновения толпы, давки;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оценивать риски возникновения ситуаций криминогенного характера </w:t>
      </w:r>
      <w:r w:rsidRPr="00527FEE">
        <w:rPr>
          <w:rFonts w:ascii="Times New Roman" w:eastAsia="SchoolBookSanPin" w:hAnsi="Times New Roman"/>
          <w:sz w:val="28"/>
          <w:szCs w:val="28"/>
        </w:rPr>
        <w:br/>
        <w:t>в общественных местах;</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навыки безопасного поведения при проявлении агрессии;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безопасном поведении для снижения рисков криминогенного характера;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оценивать риски потеряться в общественном месте;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порядок действий в случаях, когда потерялся человек;</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правила пожарной безопасности в общественных местах;</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понимать особенности поведения при угрозе пожара и пожаре в общественных местах разного типа;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правила поведения при угрозе обрушения или обрушении зданий или отдельных конструкций;</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правилах поведения при угрозе или в случае террористического акта в общественном месте.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.4.5.3.7. Предметные результаты по модулю</w:t>
      </w:r>
      <w:r w:rsidRPr="00527FEE">
        <w:rPr>
          <w:rFonts w:ascii="Times New Roman" w:eastAsia="SchoolBookSanPin" w:hAnsi="Times New Roman"/>
          <w:sz w:val="28"/>
          <w:szCs w:val="28"/>
        </w:rPr>
        <w:t xml:space="preserve"> № 7 «Безопасность </w:t>
      </w:r>
      <w:r w:rsidRPr="00527FEE">
        <w:rPr>
          <w:rFonts w:ascii="Times New Roman" w:eastAsia="SchoolBookSanPin" w:hAnsi="Times New Roman"/>
          <w:sz w:val="28"/>
          <w:szCs w:val="28"/>
        </w:rPr>
        <w:br/>
        <w:t>в природной среде»: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выделять и классифицировать источники опасности в природной среде;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особенности безопасного поведения при нахождении в природной среде, в том числе в лесу, на водоёмах, в горах;</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lastRenderedPageBreak/>
        <w:t>знать правила безопасного поведения, минимизирующие риски потеряться в природной среде;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о порядке действий, если человек потерялся в природной среде;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об основных источниках опасности при автономном нахождении в природной среде, способах подачи сигнала о помощи;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навыки первой помощи при перегреве, переохлаждении, отморожении, навыки транспортировки пострадавших;</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называть и характеризовать природные чрезвычайные ситуации;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природе;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раскрывать применение принципов безопасного поведения (предвидеть опасность; по возможности избежать её; при необходимости действовать) </w:t>
      </w:r>
      <w:r w:rsidRPr="00527FEE">
        <w:rPr>
          <w:rFonts w:ascii="Times New Roman" w:eastAsia="SchoolBookSanPin" w:hAnsi="Times New Roman"/>
          <w:sz w:val="28"/>
          <w:szCs w:val="28"/>
        </w:rPr>
        <w:br/>
        <w:t>для природных чрезвычайных ситуаций;</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указывать причины и признаки возникновения природных пожаров;</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понимать влияние поведения человека на риски возникновения природных пожаров;</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безопасных действиях при угрозе и возникновении природного пожара;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называть и характеризовать природные чрезвычайные ситуации, вызванные опасными геологическими явлениями и процессами; </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 </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иметь представление о правилах безопасного поведения при природных чрезвычайных ситуациях, вызванных опасными геологическими явлениями </w:t>
      </w:r>
      <w:r w:rsidRPr="00527FEE">
        <w:rPr>
          <w:rFonts w:ascii="Times New Roman" w:eastAsia="SchoolBookSanPin" w:hAnsi="Times New Roman"/>
          <w:sz w:val="28"/>
          <w:szCs w:val="28"/>
        </w:rPr>
        <w:br/>
        <w:t>и процессами;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lastRenderedPageBreak/>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называть и характеризовать природные чрезвычайные ситуации, вызванные опасными гидрологическими явлениями и процессами;  </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 </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называть и характеризовать природные чрезвычайные ситуации, вызванные опасными метеорологическими явлениями и процессами; </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 </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правила безопасного поведения при природных чрезвычайных ситуациях, вызванных опасными метеорологическими явлениями и процессами;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характеризовать источники экологических угроз, обосновывать влияние человеческого фактора на риски их возникновения;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характеризовать значение риск-ориентированного подхода к обеспечению экологической безопасности;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навыки экологической грамотности и разумного природопользования.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.4.5.3.8. Предметные результаты по модулю</w:t>
      </w:r>
      <w:r w:rsidRPr="00527FEE">
        <w:rPr>
          <w:rFonts w:ascii="Times New Roman" w:eastAsia="SchoolBookSanPin" w:hAnsi="Times New Roman"/>
          <w:sz w:val="28"/>
          <w:szCs w:val="28"/>
        </w:rPr>
        <w:t xml:space="preserve"> № 8 «</w:t>
      </w:r>
      <w:r w:rsidRPr="00527FEE">
        <w:rPr>
          <w:rFonts w:ascii="Times New Roman" w:hAnsi="Times New Roman"/>
          <w:sz w:val="28"/>
          <w:szCs w:val="28"/>
          <w:lang w:eastAsia="zh-CN"/>
        </w:rPr>
        <w:t>Основы медицинских знаний. Оказание первой помощи</w:t>
      </w:r>
      <w:r w:rsidRPr="00527FEE">
        <w:rPr>
          <w:rFonts w:ascii="Times New Roman" w:eastAsia="SchoolBookSanPin" w:hAnsi="Times New Roman"/>
          <w:sz w:val="28"/>
          <w:szCs w:val="28"/>
        </w:rPr>
        <w:t>»:</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lastRenderedPageBreak/>
        <w:t>объяснять смысл понятий «здоровье», «охрана здоровья», «здоровый образ жизни», «лечение», «профилактика» и выявлять взаимосвязь между ними;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понимать степень влияния биологических, социально-экономических, экологических, психологических факторов на здоровье;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понимать значение здорового образа жизни и его элементов для человека, приводить примеры из собственного опыта;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характеризовать инфекционные заболевания, знать основные способы распространения и передачи инфекционных заболеваний;</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навыки соблюдения мер личной профилактики;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понимать роль вакцинации в профилактике инфекционных заболеваний, приводить примеры;</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понимать значение национального календаря профилактических прививок и вакцинации населения, роль вакцинации для общества в целом;</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объяснять смысл понятия «вакцинация по эпидемиологическим показаниям»;</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приводить примеры реализации риск-ориентированного подхода </w:t>
      </w:r>
      <w:r w:rsidRPr="00527FEE">
        <w:rPr>
          <w:rFonts w:ascii="Times New Roman" w:eastAsia="SchoolBookSanPin" w:hAnsi="Times New Roman"/>
          <w:sz w:val="28"/>
          <w:szCs w:val="28"/>
        </w:rPr>
        <w:br/>
        <w:t>к обеспечению безопасности при чрезвычайных ситуациях биолого-социального характера;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характеризовать наиболее распространённые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характеризовать признаки угрожающих жизни и здоровью состояний (инсульт, сердечный приступ и другие); </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навыки вызова скорой медицинской помощи;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понимать значение образа жизни в профилактике и защите от неинфекционных заболеваний;</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раскрывать значение диспансеризации для ранней диагностики неинфекционных заболеваний, знать порядок прохождения диспансеризации;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lastRenderedPageBreak/>
        <w:t>объяснять смысл понятий «психическое здоровье» и «психологическое благополучие», характеризовать их влияние на жизнь человека;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основные критерии психического здоровья и психологического благополучия;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характеризовать факторы, влияющие на психическое здоровье </w:t>
      </w:r>
      <w:r w:rsidRPr="00527FEE">
        <w:rPr>
          <w:rFonts w:ascii="Times New Roman" w:eastAsia="SchoolBookSanPin" w:hAnsi="Times New Roman"/>
          <w:sz w:val="28"/>
          <w:szCs w:val="28"/>
        </w:rPr>
        <w:br/>
        <w:t>и психологическое благополучие;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об основных направления сохранения и укрепления психического здоровья и психологического благополучия;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характеризовать негативное влияние вредных привычек на умственную </w:t>
      </w:r>
      <w:r w:rsidRPr="00527FEE">
        <w:rPr>
          <w:rFonts w:ascii="Times New Roman" w:eastAsia="SchoolBookSanPin" w:hAnsi="Times New Roman"/>
          <w:sz w:val="28"/>
          <w:szCs w:val="28"/>
        </w:rPr>
        <w:br/>
        <w:t>и физическую работоспособность, благополучие человека;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характеризовать роль раннего выявления психических расстройств и создания благоприятных условий для развития;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объяснять смысл понятия «инклюзивное обучение»;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навыки, позволяющие минимизировать влияние хронического стресса;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характеризовать признаки психологического неблагополучия и критерии обращения за помощью;</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знать правовые основы оказания первой помощи </w:t>
      </w:r>
      <w:r w:rsidRPr="00527FEE">
        <w:rPr>
          <w:rFonts w:ascii="Times New Roman" w:eastAsia="SchoolBookSanPin" w:hAnsi="Times New Roman"/>
          <w:sz w:val="28"/>
          <w:szCs w:val="28"/>
        </w:rPr>
        <w:br/>
        <w:t>в Российской Федерации;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объяснять смысл понятий «первая помощь», «скорая медицинская помощь», их соотношение;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о состояниях, при которых оказывается первая помощь, и действиях при оказании первой помощи;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навыки применения алгоритма первой помощи;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.4.5.3.9. Предметные результаты по модулю</w:t>
      </w:r>
      <w:r w:rsidRPr="00527FEE">
        <w:rPr>
          <w:rFonts w:ascii="Times New Roman" w:eastAsia="SchoolBookSanPin" w:hAnsi="Times New Roman"/>
          <w:sz w:val="28"/>
          <w:szCs w:val="28"/>
        </w:rPr>
        <w:t xml:space="preserve"> № 9 «Безопасность в социуме»: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объяснять смысл понятия «общение»; характеризовать роль общения в жизни человека, приводить примеры межличностного общения и общения в группе;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навыки конструктивного общения;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lastRenderedPageBreak/>
        <w:t>объяснять смысл понятий «социальная группа», «малая группа», «большая группа»;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характеризовать взаимодействие в группе;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понимать влияние групповых норм и ценностей на комфортное и безопасное взаимодействие в группе, приводить примеры;</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объяснять смысл понятия «конфликт»;</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стадии развития конфликта, приводить примеры;</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характеризовать факторы, способствующие и препятствующие развитию конфликта;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навыки конструктивного разрешения конфликта;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условия привлечения третьей стороны для разрешения конфликта;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способах пресечения опасных проявлений конфликтов;</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раскрывать способы противодействия буллингу, проявлениям насилия;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характеризовать способы психологического воздействия;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характеризовать особенности убеждающей коммуникации;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объяснять смысл понятия «манипуляция»; </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называть характеристики манипулятивного воздействия, приводить </w:t>
      </w:r>
      <w:r w:rsidRPr="00527FEE">
        <w:rPr>
          <w:rFonts w:ascii="Times New Roman" w:eastAsia="SchoolBookSanPin" w:hAnsi="Times New Roman"/>
          <w:sz w:val="28"/>
          <w:szCs w:val="28"/>
        </w:rPr>
        <w:br/>
        <w:t xml:space="preserve">примеры; </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представления о способах противодействия манипуляции;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раскрывать механизмы воздействия на большую группу (заражение, убеждение, внушение, подражание и другие), приводить примеры;</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деструктивных и псевдопсихологических технологиях и способах противодействия.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.4.5.3.10. Предметные результаты по модулю</w:t>
      </w:r>
      <w:r w:rsidRPr="00527FEE">
        <w:rPr>
          <w:rFonts w:ascii="Times New Roman" w:eastAsia="SchoolBookSanPin" w:hAnsi="Times New Roman"/>
          <w:sz w:val="28"/>
          <w:szCs w:val="28"/>
        </w:rPr>
        <w:t xml:space="preserve"> № 10 «Безопасность </w:t>
      </w:r>
      <w:r w:rsidRPr="00527FEE">
        <w:rPr>
          <w:rFonts w:ascii="Times New Roman" w:eastAsia="SchoolBookSanPin" w:hAnsi="Times New Roman"/>
          <w:sz w:val="28"/>
          <w:szCs w:val="28"/>
        </w:rPr>
        <w:br/>
        <w:t>в информационном пространстве»: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характеризовать цифровую среду, её влияние на жизнь человека;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объяснять смысл понятий «цифровая среда», «цифровой след», «персональные данные»;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анализировать угрозы цифровой среды (цифровая зависимость, вредоносное программное обеспечение, сетевое мошенничество и травля, вовлечение в </w:t>
      </w:r>
      <w:r w:rsidRPr="00527FEE">
        <w:rPr>
          <w:rFonts w:ascii="Times New Roman" w:eastAsia="SchoolBookSanPin" w:hAnsi="Times New Roman"/>
          <w:sz w:val="28"/>
          <w:szCs w:val="28"/>
        </w:rPr>
        <w:lastRenderedPageBreak/>
        <w:t>деструктивные сообщества, запрещённый контент и другие), раскрыватьих характерные признаки;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 xml:space="preserve">иметь навыки безопасных действий по снижению рисков, и защите </w:t>
      </w:r>
      <w:r w:rsidRPr="00527FEE">
        <w:rPr>
          <w:rFonts w:ascii="Times New Roman" w:eastAsia="SchoolBookSanPin" w:hAnsi="Times New Roman"/>
          <w:sz w:val="28"/>
          <w:szCs w:val="28"/>
        </w:rPr>
        <w:br/>
        <w:t>от опасностей цифровой среды;</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объяснять смысл понятий «программное обеспечение», «вредоносное программное обеспечение»;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характеризовать и классифицировать опасности, анализировать риски, источником которых является вредоносное программное обеспечение;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навыки безопасного использования устройств и программ;</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перечислять и классифицировать опасности, связанные с поведением людей в цифровой среде;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навыки безопасной коммуникации в цифровой среде;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объяснять смысл и взаимосвязь понятий «достоверность информации», «информационный пузырь», «фейк»;</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способах проверки достоверности, легитимности информации, её соответствия правовым и морально-этическим нормам;</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раскрывать правовые основы взаимодействия с цифровой средой, выработать навыки безопасных действий по защите прав в цифровой среде;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объяснять права, обязанности и иметь представление об ответственности граждан и юридических лиц в информационном пространстве.</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.4.5.3.11. Предметные результаты по модулю</w:t>
      </w:r>
      <w:r w:rsidRPr="00527FEE">
        <w:rPr>
          <w:rFonts w:ascii="Times New Roman" w:eastAsia="SchoolBookSanPin" w:hAnsi="Times New Roman"/>
          <w:sz w:val="28"/>
          <w:szCs w:val="28"/>
        </w:rPr>
        <w:t xml:space="preserve"> № 11 «Основы противодействия экстремизму и терроризму»:</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характеризовать экстремизм и терроризм как угрозу благополучию человека, стабильности общества и государства;</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объяснять смысл и взаимосвязь понятий «экстремизм» и «терроризм»; анализировать варианты их проявления и возможные последствия;</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lastRenderedPageBreak/>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методах и видах террористической деятельности;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знать уровни террористической опасности, иметь навыки безопасных действий при их объявлении;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rsidR="00527FEE" w:rsidRPr="00527FEE" w:rsidRDefault="00527FEE" w:rsidP="00527FEE">
      <w:pPr>
        <w:spacing w:line="360" w:lineRule="auto"/>
        <w:ind w:firstLine="709"/>
        <w:jc w:val="both"/>
        <w:rPr>
          <w:rFonts w:ascii="Times New Roman" w:eastAsia="SchoolBookSanPin" w:hAnsi="Times New Roman"/>
          <w:sz w:val="28"/>
          <w:szCs w:val="28"/>
        </w:rPr>
      </w:pPr>
      <w:r w:rsidRPr="00527FEE">
        <w:rPr>
          <w:rFonts w:ascii="Times New Roman" w:eastAsia="SchoolBookSanPin" w:hAnsi="Times New Roman"/>
          <w:sz w:val="28"/>
          <w:szCs w:val="28"/>
        </w:rPr>
        <w:t>раскрывать правовые основы, структуру и задачи государственной системы противодействия экстремизму и терроризму;</w:t>
      </w:r>
    </w:p>
    <w:p w:rsidR="00527FEE" w:rsidRPr="00527FEE" w:rsidRDefault="00527FEE" w:rsidP="00527FEE">
      <w:pPr>
        <w:spacing w:line="360" w:lineRule="auto"/>
        <w:ind w:firstLine="709"/>
        <w:jc w:val="both"/>
        <w:rPr>
          <w:rFonts w:ascii="Times New Roman" w:hAnsi="Times New Roman"/>
          <w:sz w:val="28"/>
          <w:szCs w:val="28"/>
        </w:rPr>
      </w:pPr>
      <w:r w:rsidRPr="00527FEE">
        <w:rPr>
          <w:rFonts w:ascii="Times New Roman" w:eastAsia="SchoolBookSanPin" w:hAnsi="Times New Roman"/>
          <w:sz w:val="28"/>
          <w:szCs w:val="28"/>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rsidR="00527FEE" w:rsidRPr="00527FEE" w:rsidRDefault="00527FEE" w:rsidP="00527FEE">
      <w:pPr>
        <w:widowControl w:val="0"/>
        <w:spacing w:line="360" w:lineRule="auto"/>
        <w:ind w:firstLine="709"/>
        <w:contextualSpacing/>
        <w:jc w:val="both"/>
        <w:rPr>
          <w:rFonts w:ascii="Times New Roman" w:eastAsia="Calibri" w:hAnsi="Times New Roman"/>
          <w:sz w:val="28"/>
          <w:szCs w:val="28"/>
        </w:rPr>
      </w:pPr>
      <w:r w:rsidRPr="00527FEE">
        <w:rPr>
          <w:rFonts w:ascii="Times New Roman" w:hAnsi="Times New Roman"/>
          <w:sz w:val="28"/>
          <w:szCs w:val="28"/>
        </w:rPr>
        <w:t>127</w:t>
      </w:r>
      <w:r w:rsidRPr="00527FEE">
        <w:rPr>
          <w:rFonts w:ascii="Times New Roman" w:hAnsi="Times New Roman"/>
          <w:sz w:val="28"/>
          <w:szCs w:val="28"/>
          <w:vertAlign w:val="superscript"/>
        </w:rPr>
        <w:t>1</w:t>
      </w:r>
      <w:r w:rsidRPr="00527FEE">
        <w:rPr>
          <w:rFonts w:ascii="Times New Roman" w:hAnsi="Times New Roman"/>
          <w:sz w:val="28"/>
          <w:szCs w:val="28"/>
        </w:rPr>
        <w:t xml:space="preserve">.4.5.4. </w:t>
      </w:r>
      <w:r w:rsidRPr="00527FEE">
        <w:rPr>
          <w:rFonts w:ascii="Times New Roman" w:eastAsia="SchoolBookSanPin" w:hAnsi="Times New Roman"/>
          <w:sz w:val="28"/>
          <w:szCs w:val="28"/>
        </w:rPr>
        <w:t>Образовательная организация вправе самостоятельно определять последовательность освоения о обучающимися модулей ОБЗР.</w:t>
      </w:r>
    </w:p>
    <w:p w:rsidR="002860FF" w:rsidRDefault="002860FF" w:rsidP="002860FF">
      <w:pPr>
        <w:widowControl w:val="0"/>
        <w:spacing w:line="360" w:lineRule="auto"/>
        <w:ind w:firstLine="709"/>
        <w:jc w:val="both"/>
        <w:rPr>
          <w:rFonts w:ascii="Times New Roman" w:eastAsia="Calibri" w:hAnsi="Times New Roman"/>
          <w:b/>
          <w:sz w:val="28"/>
          <w:szCs w:val="28"/>
        </w:rPr>
      </w:pPr>
      <w:r w:rsidRPr="002860FF">
        <w:rPr>
          <w:rFonts w:ascii="Times New Roman" w:eastAsia="Calibri" w:hAnsi="Times New Roman"/>
          <w:b/>
          <w:sz w:val="28"/>
          <w:szCs w:val="28"/>
        </w:rPr>
        <w:t>IV.Организационный раздел</w:t>
      </w:r>
    </w:p>
    <w:p w:rsidR="002860FF" w:rsidRPr="002860FF" w:rsidRDefault="00232C5E" w:rsidP="002860FF">
      <w:pPr>
        <w:widowControl w:val="0"/>
        <w:spacing w:line="360" w:lineRule="auto"/>
        <w:ind w:firstLine="709"/>
        <w:jc w:val="both"/>
        <w:rPr>
          <w:rFonts w:ascii="Times New Roman" w:eastAsia="Calibri" w:hAnsi="Times New Roman"/>
          <w:b/>
          <w:sz w:val="28"/>
          <w:szCs w:val="28"/>
        </w:rPr>
      </w:pPr>
      <w:r>
        <w:rPr>
          <w:rFonts w:ascii="Times New Roman" w:eastAsia="Calibri" w:hAnsi="Times New Roman"/>
          <w:b/>
          <w:sz w:val="28"/>
          <w:szCs w:val="28"/>
        </w:rPr>
        <w:t>3.1У</w:t>
      </w:r>
      <w:r w:rsidR="002860FF">
        <w:rPr>
          <w:rFonts w:ascii="Times New Roman" w:eastAsia="Calibri" w:hAnsi="Times New Roman"/>
          <w:b/>
          <w:sz w:val="28"/>
          <w:szCs w:val="28"/>
        </w:rPr>
        <w:t>чебный план</w:t>
      </w:r>
    </w:p>
    <w:tbl>
      <w:tblPr>
        <w:tblW w:w="9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2540"/>
        <w:gridCol w:w="1229"/>
        <w:gridCol w:w="865"/>
        <w:gridCol w:w="865"/>
        <w:gridCol w:w="865"/>
        <w:gridCol w:w="865"/>
      </w:tblGrid>
      <w:tr w:rsidR="002860FF" w:rsidRPr="0078633D" w:rsidTr="002860FF">
        <w:trPr>
          <w:trHeight w:val="300"/>
        </w:trPr>
        <w:tc>
          <w:tcPr>
            <w:tcW w:w="2540" w:type="dxa"/>
            <w:vMerge w:val="restart"/>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Предметная область</w:t>
            </w:r>
          </w:p>
        </w:tc>
        <w:tc>
          <w:tcPr>
            <w:tcW w:w="2540" w:type="dxa"/>
            <w:vMerge w:val="restart"/>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Учебный предмет</w:t>
            </w:r>
          </w:p>
        </w:tc>
        <w:tc>
          <w:tcPr>
            <w:tcW w:w="1229" w:type="dxa"/>
            <w:vMerge w:val="restart"/>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Уровень</w:t>
            </w:r>
          </w:p>
        </w:tc>
        <w:tc>
          <w:tcPr>
            <w:tcW w:w="1730" w:type="dxa"/>
            <w:gridSpan w:val="2"/>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5-ти дневная неделя</w:t>
            </w:r>
          </w:p>
        </w:tc>
        <w:tc>
          <w:tcPr>
            <w:tcW w:w="1730" w:type="dxa"/>
            <w:gridSpan w:val="2"/>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6-ти дневная неделя</w:t>
            </w:r>
          </w:p>
        </w:tc>
      </w:tr>
      <w:tr w:rsidR="002860FF" w:rsidRPr="0078633D" w:rsidTr="002860FF">
        <w:trPr>
          <w:trHeight w:val="540"/>
        </w:trPr>
        <w:tc>
          <w:tcPr>
            <w:tcW w:w="2540" w:type="dxa"/>
            <w:vMerge/>
            <w:hideMark/>
          </w:tcPr>
          <w:p w:rsidR="002860FF" w:rsidRPr="0078633D" w:rsidRDefault="002860FF" w:rsidP="002860FF">
            <w:pPr>
              <w:widowControl w:val="0"/>
              <w:spacing w:line="240" w:lineRule="auto"/>
              <w:rPr>
                <w:rFonts w:ascii="Times New Roman" w:eastAsia="Calibri" w:hAnsi="Times New Roman"/>
                <w:sz w:val="28"/>
                <w:szCs w:val="28"/>
              </w:rPr>
            </w:pPr>
          </w:p>
        </w:tc>
        <w:tc>
          <w:tcPr>
            <w:tcW w:w="2540" w:type="dxa"/>
            <w:vMerge/>
            <w:hideMark/>
          </w:tcPr>
          <w:p w:rsidR="002860FF" w:rsidRPr="0078633D" w:rsidRDefault="002860FF" w:rsidP="002860FF">
            <w:pPr>
              <w:widowControl w:val="0"/>
              <w:spacing w:line="240" w:lineRule="auto"/>
              <w:rPr>
                <w:rFonts w:ascii="Times New Roman" w:eastAsia="Calibri" w:hAnsi="Times New Roman"/>
                <w:sz w:val="28"/>
                <w:szCs w:val="28"/>
              </w:rPr>
            </w:pPr>
          </w:p>
        </w:tc>
        <w:tc>
          <w:tcPr>
            <w:tcW w:w="1229" w:type="dxa"/>
            <w:vMerge/>
            <w:hideMark/>
          </w:tcPr>
          <w:p w:rsidR="002860FF" w:rsidRPr="0078633D" w:rsidRDefault="002860FF" w:rsidP="002860FF">
            <w:pPr>
              <w:widowControl w:val="0"/>
              <w:spacing w:line="240" w:lineRule="auto"/>
              <w:rPr>
                <w:rFonts w:ascii="Times New Roman" w:eastAsia="Calibri" w:hAnsi="Times New Roman"/>
                <w:sz w:val="28"/>
                <w:szCs w:val="28"/>
              </w:rPr>
            </w:pPr>
          </w:p>
        </w:tc>
        <w:tc>
          <w:tcPr>
            <w:tcW w:w="1730" w:type="dxa"/>
            <w:gridSpan w:val="2"/>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Количество часов в неделю</w:t>
            </w:r>
          </w:p>
        </w:tc>
        <w:tc>
          <w:tcPr>
            <w:tcW w:w="1730" w:type="dxa"/>
            <w:gridSpan w:val="2"/>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Количество часов в неделю</w:t>
            </w:r>
          </w:p>
        </w:tc>
      </w:tr>
      <w:tr w:rsidR="002860FF" w:rsidRPr="0078633D" w:rsidTr="002860FF">
        <w:trPr>
          <w:trHeight w:val="315"/>
        </w:trPr>
        <w:tc>
          <w:tcPr>
            <w:tcW w:w="2540" w:type="dxa"/>
            <w:vMerge/>
            <w:hideMark/>
          </w:tcPr>
          <w:p w:rsidR="002860FF" w:rsidRPr="0078633D" w:rsidRDefault="002860FF" w:rsidP="002860FF">
            <w:pPr>
              <w:widowControl w:val="0"/>
              <w:spacing w:line="240" w:lineRule="auto"/>
              <w:rPr>
                <w:rFonts w:ascii="Times New Roman" w:eastAsia="Calibri" w:hAnsi="Times New Roman"/>
                <w:sz w:val="28"/>
                <w:szCs w:val="28"/>
              </w:rPr>
            </w:pPr>
          </w:p>
        </w:tc>
        <w:tc>
          <w:tcPr>
            <w:tcW w:w="2540" w:type="dxa"/>
            <w:vMerge/>
            <w:hideMark/>
          </w:tcPr>
          <w:p w:rsidR="002860FF" w:rsidRPr="0078633D" w:rsidRDefault="002860FF" w:rsidP="002860FF">
            <w:pPr>
              <w:widowControl w:val="0"/>
              <w:spacing w:line="240" w:lineRule="auto"/>
              <w:rPr>
                <w:rFonts w:ascii="Times New Roman" w:eastAsia="Calibri" w:hAnsi="Times New Roman"/>
                <w:sz w:val="28"/>
                <w:szCs w:val="28"/>
              </w:rPr>
            </w:pPr>
          </w:p>
        </w:tc>
        <w:tc>
          <w:tcPr>
            <w:tcW w:w="1229" w:type="dxa"/>
            <w:vMerge/>
            <w:hideMark/>
          </w:tcPr>
          <w:p w:rsidR="002860FF" w:rsidRPr="0078633D" w:rsidRDefault="002860FF" w:rsidP="002860FF">
            <w:pPr>
              <w:widowControl w:val="0"/>
              <w:spacing w:line="240" w:lineRule="auto"/>
              <w:rPr>
                <w:rFonts w:ascii="Times New Roman" w:eastAsia="Calibri" w:hAnsi="Times New Roman"/>
                <w:sz w:val="28"/>
                <w:szCs w:val="28"/>
              </w:rPr>
            </w:pP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10 класс</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11 класс</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10 класс</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11 класс</w:t>
            </w:r>
          </w:p>
        </w:tc>
      </w:tr>
      <w:tr w:rsidR="002860FF" w:rsidRPr="0078633D" w:rsidTr="002860FF">
        <w:trPr>
          <w:trHeight w:val="420"/>
        </w:trPr>
        <w:tc>
          <w:tcPr>
            <w:tcW w:w="5080" w:type="dxa"/>
            <w:gridSpan w:val="2"/>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Обязательная часть</w:t>
            </w:r>
          </w:p>
        </w:tc>
        <w:tc>
          <w:tcPr>
            <w:tcW w:w="1229" w:type="dxa"/>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 </w:t>
            </w:r>
          </w:p>
        </w:tc>
        <w:tc>
          <w:tcPr>
            <w:tcW w:w="865" w:type="dxa"/>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 </w:t>
            </w:r>
          </w:p>
        </w:tc>
        <w:tc>
          <w:tcPr>
            <w:tcW w:w="865" w:type="dxa"/>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 </w:t>
            </w:r>
          </w:p>
        </w:tc>
        <w:tc>
          <w:tcPr>
            <w:tcW w:w="865" w:type="dxa"/>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 </w:t>
            </w:r>
          </w:p>
        </w:tc>
        <w:tc>
          <w:tcPr>
            <w:tcW w:w="865" w:type="dxa"/>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 </w:t>
            </w:r>
          </w:p>
        </w:tc>
      </w:tr>
      <w:tr w:rsidR="002860FF" w:rsidRPr="0078633D" w:rsidTr="002860FF">
        <w:trPr>
          <w:trHeight w:val="315"/>
        </w:trPr>
        <w:tc>
          <w:tcPr>
            <w:tcW w:w="2540" w:type="dxa"/>
            <w:vMerge w:val="restart"/>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Русский язык</w:t>
            </w:r>
            <w:r>
              <w:rPr>
                <w:rFonts w:ascii="Times New Roman" w:eastAsia="Calibri" w:hAnsi="Times New Roman"/>
                <w:sz w:val="28"/>
                <w:szCs w:val="28"/>
              </w:rPr>
              <w:t xml:space="preserve"> </w:t>
            </w:r>
            <w:r w:rsidRPr="0078633D">
              <w:rPr>
                <w:rFonts w:ascii="Times New Roman" w:eastAsia="Calibri" w:hAnsi="Times New Roman"/>
                <w:sz w:val="28"/>
                <w:szCs w:val="28"/>
              </w:rPr>
              <w:t>и литература</w:t>
            </w:r>
          </w:p>
        </w:tc>
        <w:tc>
          <w:tcPr>
            <w:tcW w:w="2540"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 xml:space="preserve">Русский язык </w:t>
            </w:r>
          </w:p>
        </w:tc>
        <w:tc>
          <w:tcPr>
            <w:tcW w:w="1229"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Б</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2</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2</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2</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2</w:t>
            </w:r>
          </w:p>
        </w:tc>
      </w:tr>
      <w:tr w:rsidR="002860FF" w:rsidRPr="0078633D" w:rsidTr="002860FF">
        <w:trPr>
          <w:trHeight w:val="315"/>
        </w:trPr>
        <w:tc>
          <w:tcPr>
            <w:tcW w:w="2540" w:type="dxa"/>
            <w:vMerge/>
            <w:hideMark/>
          </w:tcPr>
          <w:p w:rsidR="002860FF" w:rsidRPr="0078633D" w:rsidRDefault="002860FF" w:rsidP="002860FF">
            <w:pPr>
              <w:widowControl w:val="0"/>
              <w:spacing w:line="240" w:lineRule="auto"/>
              <w:rPr>
                <w:rFonts w:ascii="Times New Roman" w:eastAsia="Calibri" w:hAnsi="Times New Roman"/>
                <w:sz w:val="28"/>
                <w:szCs w:val="28"/>
              </w:rPr>
            </w:pPr>
          </w:p>
        </w:tc>
        <w:tc>
          <w:tcPr>
            <w:tcW w:w="2540"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Литература</w:t>
            </w:r>
          </w:p>
        </w:tc>
        <w:tc>
          <w:tcPr>
            <w:tcW w:w="1229"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Б</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3</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3</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3</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3</w:t>
            </w:r>
          </w:p>
        </w:tc>
      </w:tr>
      <w:tr w:rsidR="002860FF" w:rsidRPr="0078633D" w:rsidTr="002860FF">
        <w:trPr>
          <w:trHeight w:val="315"/>
        </w:trPr>
        <w:tc>
          <w:tcPr>
            <w:tcW w:w="2540"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Иностранные языки</w:t>
            </w:r>
          </w:p>
        </w:tc>
        <w:tc>
          <w:tcPr>
            <w:tcW w:w="2540"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Иностранный язык</w:t>
            </w:r>
          </w:p>
        </w:tc>
        <w:tc>
          <w:tcPr>
            <w:tcW w:w="1229"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Б</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3</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3</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3</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3</w:t>
            </w:r>
          </w:p>
        </w:tc>
      </w:tr>
      <w:tr w:rsidR="002860FF" w:rsidRPr="0078633D" w:rsidTr="002860FF">
        <w:trPr>
          <w:trHeight w:val="315"/>
        </w:trPr>
        <w:tc>
          <w:tcPr>
            <w:tcW w:w="2540" w:type="dxa"/>
            <w:vMerge w:val="restart"/>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Математика</w:t>
            </w:r>
            <w:r>
              <w:rPr>
                <w:rFonts w:ascii="Times New Roman" w:eastAsia="Calibri" w:hAnsi="Times New Roman"/>
                <w:sz w:val="28"/>
                <w:szCs w:val="28"/>
              </w:rPr>
              <w:t xml:space="preserve"> </w:t>
            </w:r>
            <w:r w:rsidRPr="0078633D">
              <w:rPr>
                <w:rFonts w:ascii="Times New Roman" w:eastAsia="Calibri" w:hAnsi="Times New Roman"/>
                <w:sz w:val="28"/>
                <w:szCs w:val="28"/>
              </w:rPr>
              <w:t>и информатика</w:t>
            </w:r>
          </w:p>
        </w:tc>
        <w:tc>
          <w:tcPr>
            <w:tcW w:w="2540"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Алгебра и начала математического анализа</w:t>
            </w:r>
          </w:p>
        </w:tc>
        <w:tc>
          <w:tcPr>
            <w:tcW w:w="1229"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Б</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2</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3</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2</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3</w:t>
            </w:r>
          </w:p>
        </w:tc>
      </w:tr>
      <w:tr w:rsidR="002860FF" w:rsidRPr="0078633D" w:rsidTr="002860FF">
        <w:trPr>
          <w:trHeight w:val="315"/>
        </w:trPr>
        <w:tc>
          <w:tcPr>
            <w:tcW w:w="2540" w:type="dxa"/>
            <w:vMerge/>
            <w:hideMark/>
          </w:tcPr>
          <w:p w:rsidR="002860FF" w:rsidRPr="0078633D" w:rsidRDefault="002860FF" w:rsidP="002860FF">
            <w:pPr>
              <w:widowControl w:val="0"/>
              <w:spacing w:line="240" w:lineRule="auto"/>
              <w:rPr>
                <w:rFonts w:ascii="Times New Roman" w:eastAsia="Calibri" w:hAnsi="Times New Roman"/>
                <w:sz w:val="28"/>
                <w:szCs w:val="28"/>
              </w:rPr>
            </w:pPr>
          </w:p>
        </w:tc>
        <w:tc>
          <w:tcPr>
            <w:tcW w:w="2540"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Геометрия</w:t>
            </w:r>
          </w:p>
        </w:tc>
        <w:tc>
          <w:tcPr>
            <w:tcW w:w="1229"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Б</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2</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2</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r>
      <w:tr w:rsidR="002860FF" w:rsidRPr="0078633D" w:rsidTr="002860FF">
        <w:trPr>
          <w:trHeight w:val="315"/>
        </w:trPr>
        <w:tc>
          <w:tcPr>
            <w:tcW w:w="2540" w:type="dxa"/>
            <w:vMerge/>
            <w:hideMark/>
          </w:tcPr>
          <w:p w:rsidR="002860FF" w:rsidRPr="0078633D" w:rsidRDefault="002860FF" w:rsidP="002860FF">
            <w:pPr>
              <w:widowControl w:val="0"/>
              <w:spacing w:line="240" w:lineRule="auto"/>
              <w:rPr>
                <w:rFonts w:ascii="Times New Roman" w:eastAsia="Calibri" w:hAnsi="Times New Roman"/>
                <w:sz w:val="28"/>
                <w:szCs w:val="28"/>
              </w:rPr>
            </w:pPr>
          </w:p>
        </w:tc>
        <w:tc>
          <w:tcPr>
            <w:tcW w:w="2540"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Вероятность</w:t>
            </w:r>
            <w:r>
              <w:rPr>
                <w:rFonts w:ascii="Times New Roman" w:eastAsia="Calibri" w:hAnsi="Times New Roman"/>
                <w:sz w:val="28"/>
                <w:szCs w:val="28"/>
              </w:rPr>
              <w:t xml:space="preserve"> </w:t>
            </w:r>
            <w:r w:rsidRPr="0078633D">
              <w:rPr>
                <w:rFonts w:ascii="Times New Roman" w:eastAsia="Calibri" w:hAnsi="Times New Roman"/>
                <w:sz w:val="28"/>
                <w:szCs w:val="28"/>
              </w:rPr>
              <w:t>и статистика</w:t>
            </w:r>
          </w:p>
        </w:tc>
        <w:tc>
          <w:tcPr>
            <w:tcW w:w="1229"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Б</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r>
      <w:tr w:rsidR="002860FF" w:rsidRPr="0078633D" w:rsidTr="002860FF">
        <w:trPr>
          <w:trHeight w:val="315"/>
        </w:trPr>
        <w:tc>
          <w:tcPr>
            <w:tcW w:w="2540" w:type="dxa"/>
            <w:vMerge/>
            <w:hideMark/>
          </w:tcPr>
          <w:p w:rsidR="002860FF" w:rsidRPr="0078633D" w:rsidRDefault="002860FF" w:rsidP="002860FF">
            <w:pPr>
              <w:widowControl w:val="0"/>
              <w:spacing w:line="240" w:lineRule="auto"/>
              <w:rPr>
                <w:rFonts w:ascii="Times New Roman" w:eastAsia="Calibri" w:hAnsi="Times New Roman"/>
                <w:sz w:val="28"/>
                <w:szCs w:val="28"/>
              </w:rPr>
            </w:pPr>
          </w:p>
        </w:tc>
        <w:tc>
          <w:tcPr>
            <w:tcW w:w="2540"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Информатика</w:t>
            </w:r>
          </w:p>
        </w:tc>
        <w:tc>
          <w:tcPr>
            <w:tcW w:w="1229"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Б</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r>
      <w:tr w:rsidR="002860FF" w:rsidRPr="0078633D" w:rsidTr="002860FF">
        <w:trPr>
          <w:trHeight w:val="600"/>
        </w:trPr>
        <w:tc>
          <w:tcPr>
            <w:tcW w:w="2540" w:type="dxa"/>
            <w:vMerge w:val="restart"/>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lastRenderedPageBreak/>
              <w:t>Естественно-научные предметы</w:t>
            </w:r>
          </w:p>
        </w:tc>
        <w:tc>
          <w:tcPr>
            <w:tcW w:w="2540"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Физика</w:t>
            </w:r>
          </w:p>
        </w:tc>
        <w:tc>
          <w:tcPr>
            <w:tcW w:w="1229"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Б</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2</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2</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2</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2</w:t>
            </w:r>
          </w:p>
        </w:tc>
      </w:tr>
      <w:tr w:rsidR="002860FF" w:rsidRPr="0078633D" w:rsidTr="002860FF">
        <w:trPr>
          <w:trHeight w:val="315"/>
        </w:trPr>
        <w:tc>
          <w:tcPr>
            <w:tcW w:w="2540" w:type="dxa"/>
            <w:vMerge/>
            <w:hideMark/>
          </w:tcPr>
          <w:p w:rsidR="002860FF" w:rsidRPr="0078633D" w:rsidRDefault="002860FF" w:rsidP="002860FF">
            <w:pPr>
              <w:widowControl w:val="0"/>
              <w:spacing w:line="240" w:lineRule="auto"/>
              <w:rPr>
                <w:rFonts w:ascii="Times New Roman" w:eastAsia="Calibri" w:hAnsi="Times New Roman"/>
                <w:sz w:val="28"/>
                <w:szCs w:val="28"/>
              </w:rPr>
            </w:pPr>
          </w:p>
        </w:tc>
        <w:tc>
          <w:tcPr>
            <w:tcW w:w="2540"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Химия</w:t>
            </w:r>
          </w:p>
        </w:tc>
        <w:tc>
          <w:tcPr>
            <w:tcW w:w="1229"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Б</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r>
      <w:tr w:rsidR="002860FF" w:rsidRPr="0078633D" w:rsidTr="002860FF">
        <w:trPr>
          <w:trHeight w:val="315"/>
        </w:trPr>
        <w:tc>
          <w:tcPr>
            <w:tcW w:w="2540" w:type="dxa"/>
            <w:vMerge/>
            <w:hideMark/>
          </w:tcPr>
          <w:p w:rsidR="002860FF" w:rsidRPr="0078633D" w:rsidRDefault="002860FF" w:rsidP="002860FF">
            <w:pPr>
              <w:widowControl w:val="0"/>
              <w:spacing w:line="240" w:lineRule="auto"/>
              <w:rPr>
                <w:rFonts w:ascii="Times New Roman" w:eastAsia="Calibri" w:hAnsi="Times New Roman"/>
                <w:sz w:val="28"/>
                <w:szCs w:val="28"/>
              </w:rPr>
            </w:pPr>
          </w:p>
        </w:tc>
        <w:tc>
          <w:tcPr>
            <w:tcW w:w="2540"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Биология</w:t>
            </w:r>
          </w:p>
        </w:tc>
        <w:tc>
          <w:tcPr>
            <w:tcW w:w="1229"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Б</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r>
      <w:tr w:rsidR="002860FF" w:rsidRPr="0078633D" w:rsidTr="002860FF">
        <w:trPr>
          <w:trHeight w:val="315"/>
        </w:trPr>
        <w:tc>
          <w:tcPr>
            <w:tcW w:w="2540" w:type="dxa"/>
            <w:vMerge w:val="restart"/>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Общественно-научные предметы</w:t>
            </w:r>
          </w:p>
        </w:tc>
        <w:tc>
          <w:tcPr>
            <w:tcW w:w="2540"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 xml:space="preserve">История </w:t>
            </w:r>
          </w:p>
        </w:tc>
        <w:tc>
          <w:tcPr>
            <w:tcW w:w="1229"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Б</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2</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2</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2</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2</w:t>
            </w:r>
          </w:p>
        </w:tc>
      </w:tr>
      <w:tr w:rsidR="002860FF" w:rsidRPr="0078633D" w:rsidTr="002860FF">
        <w:trPr>
          <w:trHeight w:val="315"/>
        </w:trPr>
        <w:tc>
          <w:tcPr>
            <w:tcW w:w="2540" w:type="dxa"/>
            <w:vMerge/>
            <w:hideMark/>
          </w:tcPr>
          <w:p w:rsidR="002860FF" w:rsidRPr="0078633D" w:rsidRDefault="002860FF" w:rsidP="002860FF">
            <w:pPr>
              <w:widowControl w:val="0"/>
              <w:spacing w:line="240" w:lineRule="auto"/>
              <w:rPr>
                <w:rFonts w:ascii="Times New Roman" w:eastAsia="Calibri" w:hAnsi="Times New Roman"/>
                <w:sz w:val="28"/>
                <w:szCs w:val="28"/>
              </w:rPr>
            </w:pPr>
          </w:p>
        </w:tc>
        <w:tc>
          <w:tcPr>
            <w:tcW w:w="2540"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Обществознание</w:t>
            </w:r>
          </w:p>
        </w:tc>
        <w:tc>
          <w:tcPr>
            <w:tcW w:w="1229"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Б</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2</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2</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2</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2</w:t>
            </w:r>
          </w:p>
        </w:tc>
      </w:tr>
      <w:tr w:rsidR="002860FF" w:rsidRPr="0078633D" w:rsidTr="002860FF">
        <w:trPr>
          <w:trHeight w:val="315"/>
        </w:trPr>
        <w:tc>
          <w:tcPr>
            <w:tcW w:w="2540" w:type="dxa"/>
            <w:vMerge/>
            <w:hideMark/>
          </w:tcPr>
          <w:p w:rsidR="002860FF" w:rsidRPr="0078633D" w:rsidRDefault="002860FF" w:rsidP="002860FF">
            <w:pPr>
              <w:widowControl w:val="0"/>
              <w:spacing w:line="240" w:lineRule="auto"/>
              <w:rPr>
                <w:rFonts w:ascii="Times New Roman" w:eastAsia="Calibri" w:hAnsi="Times New Roman"/>
                <w:sz w:val="28"/>
                <w:szCs w:val="28"/>
              </w:rPr>
            </w:pPr>
          </w:p>
        </w:tc>
        <w:tc>
          <w:tcPr>
            <w:tcW w:w="2540"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География</w:t>
            </w:r>
          </w:p>
        </w:tc>
        <w:tc>
          <w:tcPr>
            <w:tcW w:w="1229"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Б</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r>
      <w:tr w:rsidR="002860FF" w:rsidRPr="0078633D" w:rsidTr="002860FF">
        <w:trPr>
          <w:trHeight w:val="315"/>
        </w:trPr>
        <w:tc>
          <w:tcPr>
            <w:tcW w:w="2540" w:type="dxa"/>
          </w:tcPr>
          <w:p w:rsidR="002860FF" w:rsidRPr="0078633D" w:rsidRDefault="002860FF" w:rsidP="002860FF">
            <w:pPr>
              <w:widowControl w:val="0"/>
              <w:spacing w:line="240" w:lineRule="auto"/>
              <w:rPr>
                <w:rFonts w:ascii="Times New Roman" w:eastAsia="Calibri" w:hAnsi="Times New Roman"/>
                <w:sz w:val="28"/>
                <w:szCs w:val="28"/>
              </w:rPr>
            </w:pPr>
            <w:r>
              <w:rPr>
                <w:rFonts w:ascii="Times New Roman" w:eastAsia="Calibri" w:hAnsi="Times New Roman"/>
                <w:sz w:val="28"/>
                <w:szCs w:val="28"/>
              </w:rPr>
              <w:t xml:space="preserve">Основы безопасности и защиты Родины </w:t>
            </w:r>
          </w:p>
        </w:tc>
        <w:tc>
          <w:tcPr>
            <w:tcW w:w="2540" w:type="dxa"/>
          </w:tcPr>
          <w:p w:rsidR="002860FF" w:rsidRPr="0078633D" w:rsidRDefault="002860FF" w:rsidP="002860FF">
            <w:pPr>
              <w:widowControl w:val="0"/>
              <w:spacing w:line="240" w:lineRule="auto"/>
              <w:rPr>
                <w:rFonts w:ascii="Times New Roman" w:eastAsia="Calibri" w:hAnsi="Times New Roman"/>
                <w:sz w:val="28"/>
                <w:szCs w:val="28"/>
              </w:rPr>
            </w:pPr>
            <w:r>
              <w:rPr>
                <w:rFonts w:ascii="Times New Roman" w:eastAsia="Calibri" w:hAnsi="Times New Roman"/>
                <w:sz w:val="28"/>
                <w:szCs w:val="28"/>
              </w:rPr>
              <w:t>Основы безопасности и защиты Родины</w:t>
            </w:r>
          </w:p>
        </w:tc>
        <w:tc>
          <w:tcPr>
            <w:tcW w:w="1229" w:type="dxa"/>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Б</w:t>
            </w:r>
          </w:p>
        </w:tc>
        <w:tc>
          <w:tcPr>
            <w:tcW w:w="865" w:type="dxa"/>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c>
          <w:tcPr>
            <w:tcW w:w="865" w:type="dxa"/>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c>
          <w:tcPr>
            <w:tcW w:w="865" w:type="dxa"/>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c>
          <w:tcPr>
            <w:tcW w:w="865" w:type="dxa"/>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r>
      <w:tr w:rsidR="002860FF" w:rsidRPr="0078633D" w:rsidTr="002860FF">
        <w:trPr>
          <w:trHeight w:val="315"/>
        </w:trPr>
        <w:tc>
          <w:tcPr>
            <w:tcW w:w="2540"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Физическая культура</w:t>
            </w:r>
          </w:p>
        </w:tc>
        <w:tc>
          <w:tcPr>
            <w:tcW w:w="2540"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Физическая культура</w:t>
            </w:r>
          </w:p>
        </w:tc>
        <w:tc>
          <w:tcPr>
            <w:tcW w:w="1229"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Б</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3</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3</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3</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3</w:t>
            </w:r>
          </w:p>
        </w:tc>
      </w:tr>
      <w:tr w:rsidR="002860FF" w:rsidRPr="0078633D" w:rsidTr="002860FF">
        <w:trPr>
          <w:trHeight w:val="315"/>
        </w:trPr>
        <w:tc>
          <w:tcPr>
            <w:tcW w:w="2540"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 </w:t>
            </w:r>
          </w:p>
        </w:tc>
        <w:tc>
          <w:tcPr>
            <w:tcW w:w="2540"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Индивидуальный проект</w:t>
            </w:r>
          </w:p>
        </w:tc>
        <w:tc>
          <w:tcPr>
            <w:tcW w:w="1229"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 </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 </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 </w:t>
            </w:r>
          </w:p>
        </w:tc>
      </w:tr>
      <w:tr w:rsidR="002860FF" w:rsidRPr="0078633D" w:rsidTr="002860FF">
        <w:trPr>
          <w:trHeight w:val="315"/>
        </w:trPr>
        <w:tc>
          <w:tcPr>
            <w:tcW w:w="5080" w:type="dxa"/>
            <w:gridSpan w:val="2"/>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ИТОГО</w:t>
            </w:r>
          </w:p>
        </w:tc>
        <w:tc>
          <w:tcPr>
            <w:tcW w:w="1229" w:type="dxa"/>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 </w:t>
            </w:r>
          </w:p>
        </w:tc>
        <w:tc>
          <w:tcPr>
            <w:tcW w:w="865" w:type="dxa"/>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28</w:t>
            </w:r>
          </w:p>
        </w:tc>
        <w:tc>
          <w:tcPr>
            <w:tcW w:w="865" w:type="dxa"/>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27</w:t>
            </w:r>
          </w:p>
        </w:tc>
        <w:tc>
          <w:tcPr>
            <w:tcW w:w="865" w:type="dxa"/>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28</w:t>
            </w:r>
          </w:p>
        </w:tc>
        <w:tc>
          <w:tcPr>
            <w:tcW w:w="865" w:type="dxa"/>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27</w:t>
            </w:r>
          </w:p>
        </w:tc>
      </w:tr>
      <w:tr w:rsidR="002860FF" w:rsidRPr="0078633D" w:rsidTr="002860FF">
        <w:trPr>
          <w:trHeight w:val="450"/>
        </w:trPr>
        <w:tc>
          <w:tcPr>
            <w:tcW w:w="5080" w:type="dxa"/>
            <w:gridSpan w:val="2"/>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Часть, формируемая участниками образовательных отношений</w:t>
            </w:r>
          </w:p>
        </w:tc>
        <w:tc>
          <w:tcPr>
            <w:tcW w:w="1229"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 </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6</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7</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9</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10</w:t>
            </w:r>
          </w:p>
        </w:tc>
      </w:tr>
      <w:tr w:rsidR="002860FF" w:rsidRPr="0078633D" w:rsidTr="002860FF">
        <w:trPr>
          <w:trHeight w:val="450"/>
        </w:trPr>
        <w:tc>
          <w:tcPr>
            <w:tcW w:w="5080" w:type="dxa"/>
            <w:gridSpan w:val="2"/>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Учебные недели</w:t>
            </w:r>
          </w:p>
        </w:tc>
        <w:tc>
          <w:tcPr>
            <w:tcW w:w="1229"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 </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34</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34</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34</w:t>
            </w:r>
          </w:p>
        </w:tc>
        <w:tc>
          <w:tcPr>
            <w:tcW w:w="865" w:type="dxa"/>
            <w:hideMark/>
          </w:tcPr>
          <w:p w:rsidR="002860FF" w:rsidRPr="0078633D" w:rsidRDefault="002860FF" w:rsidP="002860FF">
            <w:pPr>
              <w:widowControl w:val="0"/>
              <w:spacing w:line="240" w:lineRule="auto"/>
              <w:rPr>
                <w:rFonts w:ascii="Times New Roman" w:eastAsia="Calibri" w:hAnsi="Times New Roman"/>
                <w:sz w:val="28"/>
                <w:szCs w:val="28"/>
              </w:rPr>
            </w:pPr>
            <w:r w:rsidRPr="0078633D">
              <w:rPr>
                <w:rFonts w:ascii="Times New Roman" w:eastAsia="Calibri" w:hAnsi="Times New Roman"/>
                <w:sz w:val="28"/>
                <w:szCs w:val="28"/>
              </w:rPr>
              <w:t>34</w:t>
            </w:r>
          </w:p>
        </w:tc>
      </w:tr>
      <w:tr w:rsidR="002860FF" w:rsidRPr="0078633D" w:rsidTr="002860FF">
        <w:trPr>
          <w:trHeight w:val="450"/>
        </w:trPr>
        <w:tc>
          <w:tcPr>
            <w:tcW w:w="5080" w:type="dxa"/>
            <w:gridSpan w:val="2"/>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Всего часов</w:t>
            </w:r>
          </w:p>
        </w:tc>
        <w:tc>
          <w:tcPr>
            <w:tcW w:w="1229" w:type="dxa"/>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 </w:t>
            </w:r>
          </w:p>
        </w:tc>
        <w:tc>
          <w:tcPr>
            <w:tcW w:w="865" w:type="dxa"/>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34</w:t>
            </w:r>
          </w:p>
        </w:tc>
        <w:tc>
          <w:tcPr>
            <w:tcW w:w="865" w:type="dxa"/>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34</w:t>
            </w:r>
          </w:p>
        </w:tc>
        <w:tc>
          <w:tcPr>
            <w:tcW w:w="865" w:type="dxa"/>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37</w:t>
            </w:r>
          </w:p>
        </w:tc>
        <w:tc>
          <w:tcPr>
            <w:tcW w:w="865" w:type="dxa"/>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37</w:t>
            </w:r>
          </w:p>
        </w:tc>
      </w:tr>
      <w:tr w:rsidR="002860FF" w:rsidRPr="0078633D" w:rsidTr="002860FF">
        <w:trPr>
          <w:trHeight w:val="1275"/>
        </w:trPr>
        <w:tc>
          <w:tcPr>
            <w:tcW w:w="5080" w:type="dxa"/>
            <w:gridSpan w:val="2"/>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Максимально допустимая недельная нагрузка в соответствии с действующими санитарными правилами и нормами</w:t>
            </w:r>
          </w:p>
        </w:tc>
        <w:tc>
          <w:tcPr>
            <w:tcW w:w="1229" w:type="dxa"/>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 </w:t>
            </w:r>
          </w:p>
        </w:tc>
        <w:tc>
          <w:tcPr>
            <w:tcW w:w="865" w:type="dxa"/>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34</w:t>
            </w:r>
          </w:p>
        </w:tc>
        <w:tc>
          <w:tcPr>
            <w:tcW w:w="865" w:type="dxa"/>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34</w:t>
            </w:r>
          </w:p>
        </w:tc>
        <w:tc>
          <w:tcPr>
            <w:tcW w:w="865" w:type="dxa"/>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37</w:t>
            </w:r>
          </w:p>
        </w:tc>
        <w:tc>
          <w:tcPr>
            <w:tcW w:w="865" w:type="dxa"/>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37</w:t>
            </w:r>
          </w:p>
        </w:tc>
      </w:tr>
      <w:tr w:rsidR="002860FF" w:rsidRPr="0078633D" w:rsidTr="002860FF">
        <w:trPr>
          <w:trHeight w:val="1125"/>
        </w:trPr>
        <w:tc>
          <w:tcPr>
            <w:tcW w:w="5080" w:type="dxa"/>
            <w:gridSpan w:val="2"/>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Общая допустимая нагрузка за период обучения в 10–11-х классах</w:t>
            </w:r>
            <w:r>
              <w:rPr>
                <w:rFonts w:ascii="Times New Roman" w:eastAsia="Calibri" w:hAnsi="Times New Roman"/>
                <w:bCs/>
                <w:sz w:val="28"/>
                <w:szCs w:val="28"/>
              </w:rPr>
              <w:t xml:space="preserve"> </w:t>
            </w:r>
            <w:r w:rsidRPr="0078633D">
              <w:rPr>
                <w:rFonts w:ascii="Times New Roman" w:eastAsia="Calibri" w:hAnsi="Times New Roman"/>
                <w:bCs/>
                <w:sz w:val="28"/>
                <w:szCs w:val="28"/>
              </w:rPr>
              <w:t>в соответствии с действующими санитарными правилами и нормами</w:t>
            </w:r>
            <w:r>
              <w:rPr>
                <w:rFonts w:ascii="Times New Roman" w:eastAsia="Calibri" w:hAnsi="Times New Roman"/>
                <w:bCs/>
                <w:sz w:val="28"/>
                <w:szCs w:val="28"/>
              </w:rPr>
              <w:t xml:space="preserve"> </w:t>
            </w:r>
            <w:r w:rsidRPr="0078633D">
              <w:rPr>
                <w:rFonts w:ascii="Times New Roman" w:eastAsia="Calibri" w:hAnsi="Times New Roman"/>
                <w:bCs/>
                <w:sz w:val="28"/>
                <w:szCs w:val="28"/>
              </w:rPr>
              <w:t>в часах, итого</w:t>
            </w:r>
          </w:p>
        </w:tc>
        <w:tc>
          <w:tcPr>
            <w:tcW w:w="1229" w:type="dxa"/>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 </w:t>
            </w:r>
          </w:p>
        </w:tc>
        <w:tc>
          <w:tcPr>
            <w:tcW w:w="1730" w:type="dxa"/>
            <w:gridSpan w:val="2"/>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2312</w:t>
            </w:r>
          </w:p>
        </w:tc>
        <w:tc>
          <w:tcPr>
            <w:tcW w:w="1730" w:type="dxa"/>
            <w:gridSpan w:val="2"/>
            <w:hideMark/>
          </w:tcPr>
          <w:p w:rsidR="002860FF" w:rsidRPr="0078633D" w:rsidRDefault="002860FF" w:rsidP="002860FF">
            <w:pPr>
              <w:widowControl w:val="0"/>
              <w:spacing w:line="240" w:lineRule="auto"/>
              <w:rPr>
                <w:rFonts w:ascii="Times New Roman" w:eastAsia="Calibri" w:hAnsi="Times New Roman"/>
                <w:bCs/>
                <w:sz w:val="28"/>
                <w:szCs w:val="28"/>
              </w:rPr>
            </w:pPr>
            <w:r w:rsidRPr="0078633D">
              <w:rPr>
                <w:rFonts w:ascii="Times New Roman" w:eastAsia="Calibri" w:hAnsi="Times New Roman"/>
                <w:bCs/>
                <w:sz w:val="28"/>
                <w:szCs w:val="28"/>
              </w:rPr>
              <w:t>2516</w:t>
            </w:r>
          </w:p>
        </w:tc>
      </w:tr>
    </w:tbl>
    <w:p w:rsidR="002860FF" w:rsidRDefault="002860FF" w:rsidP="002860FF"/>
    <w:p w:rsidR="002860FF" w:rsidRDefault="002860FF" w:rsidP="002860FF"/>
    <w:p w:rsidR="006C38F4" w:rsidRPr="00795B6A" w:rsidRDefault="00232C5E" w:rsidP="006C38F4">
      <w:pPr>
        <w:spacing w:line="338" w:lineRule="auto"/>
        <w:ind w:firstLine="709"/>
        <w:jc w:val="both"/>
        <w:rPr>
          <w:rFonts w:ascii="Times New Roman" w:eastAsia="SchoolBookSanPin" w:hAnsi="Times New Roman"/>
          <w:b/>
          <w:sz w:val="28"/>
          <w:szCs w:val="28"/>
        </w:rPr>
      </w:pPr>
      <w:r>
        <w:rPr>
          <w:rFonts w:ascii="Times New Roman" w:hAnsi="Times New Roman"/>
          <w:b/>
          <w:sz w:val="28"/>
          <w:szCs w:val="28"/>
        </w:rPr>
        <w:t>3</w:t>
      </w:r>
      <w:r w:rsidR="006C38F4" w:rsidRPr="00795B6A">
        <w:rPr>
          <w:rFonts w:ascii="Times New Roman" w:hAnsi="Times New Roman"/>
          <w:b/>
          <w:sz w:val="28"/>
          <w:szCs w:val="28"/>
        </w:rPr>
        <w:t>.2.</w:t>
      </w:r>
      <w:r w:rsidR="006C38F4" w:rsidRPr="00795B6A">
        <w:rPr>
          <w:rFonts w:ascii="Times New Roman" w:eastAsia="SchoolBookSanPin" w:hAnsi="Times New Roman"/>
          <w:b/>
          <w:position w:val="1"/>
          <w:sz w:val="28"/>
          <w:szCs w:val="28"/>
        </w:rPr>
        <w:t> </w:t>
      </w:r>
      <w:r>
        <w:rPr>
          <w:rFonts w:ascii="Times New Roman" w:eastAsia="SchoolBookSanPin" w:hAnsi="Times New Roman"/>
          <w:b/>
          <w:position w:val="1"/>
          <w:sz w:val="28"/>
          <w:szCs w:val="28"/>
        </w:rPr>
        <w:t xml:space="preserve"> К</w:t>
      </w:r>
      <w:r w:rsidR="006C38F4" w:rsidRPr="00795B6A">
        <w:rPr>
          <w:rFonts w:ascii="Times New Roman" w:eastAsia="SchoolBookSanPin" w:hAnsi="Times New Roman"/>
          <w:b/>
          <w:position w:val="1"/>
          <w:sz w:val="28"/>
          <w:szCs w:val="28"/>
        </w:rPr>
        <w:t>алендарный учебный график.</w:t>
      </w:r>
    </w:p>
    <w:p w:rsidR="006C38F4" w:rsidRPr="00C13368" w:rsidRDefault="006C38F4" w:rsidP="006C38F4">
      <w:pPr>
        <w:spacing w:line="338" w:lineRule="auto"/>
        <w:ind w:firstLine="709"/>
        <w:jc w:val="both"/>
        <w:rPr>
          <w:rFonts w:ascii="Times New Roman" w:hAnsi="Times New Roman"/>
          <w:sz w:val="28"/>
          <w:szCs w:val="28"/>
        </w:rPr>
      </w:pPr>
      <w:r w:rsidRPr="00C13368">
        <w:rPr>
          <w:rFonts w:ascii="Times New Roman" w:hAnsi="Times New Roman"/>
          <w:sz w:val="28"/>
          <w:szCs w:val="28"/>
        </w:rPr>
        <w:t>132.</w:t>
      </w:r>
      <w:r w:rsidRPr="00C13368">
        <w:rPr>
          <w:rFonts w:ascii="Times New Roman" w:eastAsia="SchoolBookSanPin" w:hAnsi="Times New Roman"/>
          <w:position w:val="1"/>
          <w:sz w:val="28"/>
          <w:szCs w:val="28"/>
        </w:rPr>
        <w:t>1. </w:t>
      </w:r>
      <w:r w:rsidRPr="00C13368">
        <w:rPr>
          <w:rFonts w:ascii="Times New Roman" w:eastAsia="SchoolBookSanPin" w:hAnsi="Times New Roman"/>
          <w:sz w:val="28"/>
          <w:szCs w:val="28"/>
        </w:rPr>
        <w:t xml:space="preserve">Организация образовательной деятельности осуществляется </w:t>
      </w:r>
      <w:r>
        <w:rPr>
          <w:rFonts w:ascii="Times New Roman" w:eastAsia="SchoolBookSanPin" w:hAnsi="Times New Roman"/>
          <w:sz w:val="28"/>
          <w:szCs w:val="28"/>
        </w:rPr>
        <w:br/>
      </w:r>
      <w:r w:rsidRPr="00C13368">
        <w:rPr>
          <w:rFonts w:ascii="Times New Roman" w:eastAsia="SchoolBookSanPin" w:hAnsi="Times New Roman"/>
          <w:sz w:val="28"/>
          <w:szCs w:val="28"/>
        </w:rPr>
        <w:t>по учебным четвертям.</w:t>
      </w:r>
      <w:r w:rsidRPr="00C13368">
        <w:rPr>
          <w:rFonts w:ascii="Times New Roman" w:hAnsi="Times New Roman"/>
          <w:sz w:val="28"/>
          <w:szCs w:val="28"/>
        </w:rPr>
        <w:t xml:space="preserve">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132.</w:t>
      </w:r>
      <w:r w:rsidRPr="00C13368">
        <w:rPr>
          <w:rFonts w:ascii="Times New Roman" w:eastAsia="SchoolBookSanPin" w:hAnsi="Times New Roman"/>
          <w:position w:val="1"/>
          <w:sz w:val="28"/>
          <w:szCs w:val="28"/>
        </w:rPr>
        <w:t>2. </w:t>
      </w:r>
      <w:r w:rsidRPr="00C13368">
        <w:rPr>
          <w:rFonts w:ascii="Times New Roman" w:eastAsia="SchoolBookSanPin" w:hAnsi="Times New Roman"/>
          <w:sz w:val="28"/>
          <w:szCs w:val="28"/>
        </w:rPr>
        <w:t>Продолжительность учебного года при получении среднего общего образования составляет 34 недели.</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132.</w:t>
      </w:r>
      <w:r w:rsidRPr="00C13368">
        <w:rPr>
          <w:rFonts w:ascii="Times New Roman" w:eastAsia="SchoolBookSanPin" w:hAnsi="Times New Roman"/>
          <w:position w:val="1"/>
          <w:sz w:val="28"/>
          <w:szCs w:val="28"/>
        </w:rPr>
        <w:t>3. </w:t>
      </w:r>
      <w:r w:rsidRPr="00C13368">
        <w:rPr>
          <w:rFonts w:ascii="Times New Roman" w:eastAsia="SchoolBookSanPin" w:hAnsi="Times New Roman"/>
          <w:sz w:val="28"/>
          <w:szCs w:val="28"/>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lastRenderedPageBreak/>
        <w:t>132.</w:t>
      </w:r>
      <w:r w:rsidRPr="00C13368">
        <w:rPr>
          <w:rFonts w:ascii="Times New Roman" w:eastAsia="SchoolBookSanPin" w:hAnsi="Times New Roman"/>
          <w:position w:val="1"/>
          <w:sz w:val="28"/>
          <w:szCs w:val="28"/>
        </w:rPr>
        <w:t>4. </w:t>
      </w:r>
      <w:r w:rsidRPr="00C13368">
        <w:rPr>
          <w:rFonts w:ascii="Times New Roman" w:eastAsia="SchoolBookSanPin" w:hAnsi="Times New Roman"/>
          <w:sz w:val="28"/>
          <w:szCs w:val="28"/>
        </w:rP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132.</w:t>
      </w:r>
      <w:r w:rsidRPr="00C13368">
        <w:rPr>
          <w:rFonts w:ascii="Times New Roman" w:eastAsia="SchoolBookSanPin" w:hAnsi="Times New Roman"/>
          <w:position w:val="1"/>
          <w:sz w:val="28"/>
          <w:szCs w:val="28"/>
        </w:rPr>
        <w:t>5. </w:t>
      </w:r>
      <w:r w:rsidRPr="00C13368">
        <w:rPr>
          <w:rFonts w:ascii="Times New Roman" w:eastAsia="SchoolBookSanPin" w:hAnsi="Times New Roman"/>
          <w:sz w:val="28"/>
          <w:szCs w:val="28"/>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132.</w:t>
      </w:r>
      <w:r w:rsidRPr="00C13368">
        <w:rPr>
          <w:rFonts w:ascii="Times New Roman" w:eastAsia="SchoolBookSanPin" w:hAnsi="Times New Roman"/>
          <w:position w:val="1"/>
          <w:sz w:val="28"/>
          <w:szCs w:val="28"/>
        </w:rPr>
        <w:t>6. </w:t>
      </w:r>
      <w:r w:rsidRPr="00C13368">
        <w:rPr>
          <w:rFonts w:ascii="Times New Roman" w:eastAsia="SchoolBookSanPin" w:hAnsi="Times New Roman"/>
          <w:sz w:val="28"/>
          <w:szCs w:val="28"/>
        </w:rPr>
        <w:t xml:space="preserve">Продолжительность учебных четвертей составляет: I четверть – </w:t>
      </w:r>
      <w:r w:rsidRPr="00C13368">
        <w:rPr>
          <w:rFonts w:ascii="Times New Roman" w:eastAsia="SchoolBookSanPin" w:hAnsi="Times New Roman"/>
          <w:sz w:val="28"/>
          <w:szCs w:val="28"/>
        </w:rPr>
        <w:br/>
        <w:t>8 учебных недель; II четверть – 8 учебных недель; III четверть – 11 учебных недель, IV четверть – 7 учебных недель.</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132.</w:t>
      </w:r>
      <w:r w:rsidRPr="00C13368">
        <w:rPr>
          <w:rFonts w:ascii="Times New Roman" w:eastAsia="SchoolBookSanPin" w:hAnsi="Times New Roman"/>
          <w:position w:val="1"/>
          <w:sz w:val="28"/>
          <w:szCs w:val="28"/>
        </w:rPr>
        <w:t>7. </w:t>
      </w:r>
      <w:r w:rsidRPr="00C13368">
        <w:rPr>
          <w:rFonts w:ascii="Times New Roman" w:eastAsia="SchoolBookSanPin" w:hAnsi="Times New Roman"/>
          <w:sz w:val="28"/>
          <w:szCs w:val="28"/>
        </w:rPr>
        <w:t xml:space="preserve">Продолжительность каникул составляет: </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по окончании I четверти (осенние каникулы) – 9 календарных дней; </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по окончании II четверти (зимние каникулы) – 9 календарных дней; </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по окончании III четверти (весенние каникулы) – 9 календарных дней; </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по окончании учебного года (летние каникулы) – не менее 8 недель.</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132.</w:t>
      </w:r>
      <w:r w:rsidRPr="00C13368">
        <w:rPr>
          <w:rFonts w:ascii="Times New Roman" w:eastAsia="SchoolBookSanPin" w:hAnsi="Times New Roman"/>
          <w:position w:val="1"/>
          <w:sz w:val="28"/>
          <w:szCs w:val="28"/>
        </w:rPr>
        <w:t>8. </w:t>
      </w:r>
      <w:r w:rsidRPr="00C13368">
        <w:rPr>
          <w:rFonts w:ascii="Times New Roman" w:eastAsia="SchoolBookSanPin" w:hAnsi="Times New Roman"/>
          <w:sz w:val="28"/>
          <w:szCs w:val="28"/>
        </w:rPr>
        <w:t>Продолжительность урока не должна превышать 45 минут.</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132.</w:t>
      </w:r>
      <w:r w:rsidRPr="00C13368">
        <w:rPr>
          <w:rFonts w:ascii="Times New Roman" w:eastAsia="SchoolBookSanPin" w:hAnsi="Times New Roman"/>
          <w:position w:val="1"/>
          <w:sz w:val="28"/>
          <w:szCs w:val="28"/>
        </w:rPr>
        <w:t>9. </w:t>
      </w:r>
      <w:r w:rsidRPr="00C13368">
        <w:rPr>
          <w:rFonts w:ascii="Times New Roman" w:eastAsia="SchoolBookSanPin" w:hAnsi="Times New Roman"/>
          <w:sz w:val="28"/>
          <w:szCs w:val="28"/>
        </w:rPr>
        <w:t xml:space="preserve">Продолжительность перемен между уроками составляет не менее </w:t>
      </w:r>
      <w:r w:rsidRPr="00C13368">
        <w:rPr>
          <w:rFonts w:ascii="Times New Roman" w:eastAsia="SchoolBookSanPin" w:hAnsi="Times New Roman"/>
          <w:sz w:val="28"/>
          <w:szCs w:val="28"/>
        </w:rPr>
        <w:br/>
        <w:t>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132.</w:t>
      </w:r>
      <w:r w:rsidRPr="00C13368">
        <w:rPr>
          <w:rFonts w:ascii="Times New Roman" w:eastAsia="SchoolBookSanPin" w:hAnsi="Times New Roman"/>
          <w:position w:val="1"/>
          <w:sz w:val="28"/>
          <w:szCs w:val="28"/>
        </w:rPr>
        <w:t>10. </w:t>
      </w:r>
      <w:r w:rsidRPr="00C13368">
        <w:rPr>
          <w:rFonts w:ascii="Times New Roman" w:eastAsia="SchoolBookSanPin" w:hAnsi="Times New Roman"/>
          <w:sz w:val="28"/>
          <w:szCs w:val="28"/>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132.</w:t>
      </w:r>
      <w:r w:rsidRPr="00C13368">
        <w:rPr>
          <w:rFonts w:ascii="Times New Roman" w:eastAsia="SchoolBookSanPin" w:hAnsi="Times New Roman"/>
          <w:position w:val="1"/>
          <w:sz w:val="28"/>
          <w:szCs w:val="28"/>
        </w:rPr>
        <w:t>11. </w:t>
      </w:r>
      <w:r w:rsidRPr="00C13368">
        <w:rPr>
          <w:rFonts w:ascii="Times New Roman" w:eastAsia="SchoolBookSanPin" w:hAnsi="Times New Roman"/>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10–11 классов – не более 7 уроков.</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132.</w:t>
      </w:r>
      <w:r w:rsidRPr="00C13368">
        <w:rPr>
          <w:rFonts w:ascii="Times New Roman" w:eastAsia="SchoolBookSanPin" w:hAnsi="Times New Roman"/>
          <w:position w:val="1"/>
          <w:sz w:val="28"/>
          <w:szCs w:val="28"/>
        </w:rPr>
        <w:t>12. </w:t>
      </w:r>
      <w:r w:rsidRPr="00C13368">
        <w:rPr>
          <w:rFonts w:ascii="Times New Roman" w:eastAsia="SchoolBookSanPin" w:hAnsi="Times New Roman"/>
          <w:sz w:val="28"/>
          <w:szCs w:val="28"/>
        </w:rPr>
        <w:t>Занятия начинаются не ранее 8 часов утра и заканчиваются не позднее</w:t>
      </w:r>
      <w:r>
        <w:rPr>
          <w:rFonts w:ascii="Times New Roman" w:eastAsia="SchoolBookSanPin" w:hAnsi="Times New Roman"/>
          <w:sz w:val="28"/>
          <w:szCs w:val="28"/>
        </w:rPr>
        <w:t xml:space="preserve"> </w:t>
      </w:r>
      <w:r w:rsidRPr="00C13368">
        <w:rPr>
          <w:rFonts w:ascii="Times New Roman" w:eastAsia="SchoolBookSanPin" w:hAnsi="Times New Roman"/>
          <w:sz w:val="28"/>
          <w:szCs w:val="28"/>
        </w:rPr>
        <w:t xml:space="preserve">19 часов. </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lastRenderedPageBreak/>
        <w:t>132.</w:t>
      </w:r>
      <w:r w:rsidRPr="00C13368">
        <w:rPr>
          <w:rFonts w:ascii="Times New Roman" w:eastAsia="SchoolBookSanPin" w:hAnsi="Times New Roman"/>
          <w:position w:val="1"/>
          <w:sz w:val="28"/>
          <w:szCs w:val="28"/>
        </w:rPr>
        <w:t>13. </w:t>
      </w:r>
      <w:r w:rsidRPr="00C13368">
        <w:rPr>
          <w:rFonts w:ascii="Times New Roman" w:eastAsia="SchoolBookSanPin" w:hAnsi="Times New Roman"/>
          <w:sz w:val="28"/>
          <w:szCs w:val="28"/>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132.</w:t>
      </w:r>
      <w:r w:rsidRPr="00C13368">
        <w:rPr>
          <w:rFonts w:ascii="Times New Roman" w:eastAsia="SchoolBookSanPin" w:hAnsi="Times New Roman"/>
          <w:position w:val="1"/>
          <w:sz w:val="28"/>
          <w:szCs w:val="28"/>
        </w:rPr>
        <w:t>14. </w:t>
      </w:r>
      <w:r w:rsidRPr="00C13368">
        <w:rPr>
          <w:rFonts w:ascii="Times New Roman" w:eastAsia="SchoolBookSanPin" w:hAnsi="Times New Roman"/>
          <w:sz w:val="28"/>
          <w:szCs w:val="28"/>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организаций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132.</w:t>
      </w:r>
      <w:r w:rsidRPr="00C13368">
        <w:rPr>
          <w:rFonts w:ascii="Times New Roman" w:eastAsia="SchoolBookSanPin" w:hAnsi="Times New Roman"/>
          <w:sz w:val="28"/>
          <w:szCs w:val="28"/>
        </w:rPr>
        <w:t>15. 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6C38F4" w:rsidRDefault="006C38F4" w:rsidP="006C38F4"/>
    <w:p w:rsidR="006C38F4" w:rsidRPr="009B618C" w:rsidRDefault="00232C5E" w:rsidP="006C38F4">
      <w:pPr>
        <w:spacing w:line="338" w:lineRule="auto"/>
        <w:ind w:firstLine="709"/>
        <w:jc w:val="both"/>
        <w:rPr>
          <w:rFonts w:ascii="Times New Roman" w:eastAsia="SchoolBookSanPin" w:hAnsi="Times New Roman"/>
          <w:b/>
          <w:sz w:val="28"/>
          <w:szCs w:val="28"/>
        </w:rPr>
      </w:pPr>
      <w:r>
        <w:rPr>
          <w:rFonts w:ascii="Times New Roman" w:hAnsi="Times New Roman"/>
          <w:b/>
          <w:sz w:val="28"/>
          <w:szCs w:val="28"/>
        </w:rPr>
        <w:t>3</w:t>
      </w:r>
      <w:r w:rsidR="006C38F4" w:rsidRPr="009B618C">
        <w:rPr>
          <w:rFonts w:ascii="Times New Roman" w:hAnsi="Times New Roman"/>
          <w:b/>
          <w:sz w:val="28"/>
          <w:szCs w:val="28"/>
        </w:rPr>
        <w:t>.3</w:t>
      </w:r>
      <w:r w:rsidR="006C38F4" w:rsidRPr="009B618C">
        <w:rPr>
          <w:rFonts w:ascii="Times New Roman" w:eastAsia="SchoolBookSanPin" w:hAnsi="Times New Roman"/>
          <w:b/>
          <w:sz w:val="28"/>
          <w:szCs w:val="28"/>
        </w:rPr>
        <w:t>План внеурочной деятельности.</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133.</w:t>
      </w:r>
      <w:r w:rsidRPr="00C13368">
        <w:rPr>
          <w:rFonts w:ascii="Times New Roman" w:eastAsia="SchoolBookSanPin" w:hAnsi="Times New Roman"/>
          <w:sz w:val="28"/>
          <w:szCs w:val="28"/>
        </w:rPr>
        <w:t>1.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133.</w:t>
      </w:r>
      <w:r w:rsidRPr="00C13368">
        <w:rPr>
          <w:rFonts w:ascii="Times New Roman" w:eastAsia="SchoolBookSanPin" w:hAnsi="Times New Roman"/>
          <w:sz w:val="28"/>
          <w:szCs w:val="28"/>
        </w:rPr>
        <w:t>2. Внеурочная деятельность является неотъемлемой и обязательной частью основной образовательной программы.</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133.</w:t>
      </w:r>
      <w:r w:rsidRPr="00C13368">
        <w:rPr>
          <w:rFonts w:ascii="Times New Roman" w:eastAsia="SchoolBookSanPin" w:hAnsi="Times New Roman"/>
          <w:sz w:val="28"/>
          <w:szCs w:val="28"/>
        </w:rPr>
        <w:t>3. 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план организации деятельности ученических сообществ (групп обучающихся),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lastRenderedPageBreak/>
        <w:t>133.</w:t>
      </w:r>
      <w:r w:rsidRPr="00C13368">
        <w:rPr>
          <w:rFonts w:ascii="Times New Roman" w:eastAsia="SchoolBookSanPin" w:hAnsi="Times New Roman"/>
          <w:sz w:val="28"/>
          <w:szCs w:val="28"/>
        </w:rPr>
        <w:t>4. 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133.</w:t>
      </w:r>
      <w:r w:rsidRPr="00C13368">
        <w:rPr>
          <w:rFonts w:ascii="Times New Roman" w:eastAsia="SchoolBookSanPin" w:hAnsi="Times New Roman"/>
          <w:sz w:val="28"/>
          <w:szCs w:val="28"/>
        </w:rPr>
        <w:t xml:space="preserve">5. Количество часов, выделяемых на внеурочную деятельность, </w:t>
      </w:r>
      <w:r w:rsidRPr="00C13368">
        <w:rPr>
          <w:rFonts w:ascii="Times New Roman" w:eastAsia="SchoolBookSanPin" w:hAnsi="Times New Roman"/>
          <w:sz w:val="28"/>
          <w:szCs w:val="28"/>
        </w:rPr>
        <w:br/>
        <w:t xml:space="preserve">за два года обучения на уровне среднего общего образования составляет не более 700 часов. Величину недельной образовательной нагрузки, реализуемой </w:t>
      </w:r>
      <w:r w:rsidRPr="00C13368">
        <w:rPr>
          <w:rFonts w:ascii="Times New Roman" w:eastAsia="SchoolBookSanPin" w:hAnsi="Times New Roman"/>
          <w:sz w:val="28"/>
          <w:szCs w:val="28"/>
        </w:rPr>
        <w:br/>
        <w:t>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133.</w:t>
      </w:r>
      <w:r w:rsidRPr="00C13368">
        <w:rPr>
          <w:rFonts w:ascii="Times New Roman" w:eastAsia="SchoolBookSanPin" w:hAnsi="Times New Roman"/>
          <w:sz w:val="28"/>
          <w:szCs w:val="28"/>
        </w:rPr>
        <w:t>6. 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133.</w:t>
      </w:r>
      <w:r w:rsidRPr="00C13368">
        <w:rPr>
          <w:rFonts w:ascii="Times New Roman" w:eastAsia="SchoolBookSanPin" w:hAnsi="Times New Roman"/>
          <w:sz w:val="28"/>
          <w:szCs w:val="28"/>
        </w:rPr>
        <w:t>7. Общий объем внеурочной деятельности не должен превышать 10 часов в неделю.</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133.</w:t>
      </w:r>
      <w:r w:rsidRPr="00C13368">
        <w:rPr>
          <w:rFonts w:ascii="Times New Roman" w:eastAsia="SchoolBookSanPin" w:hAnsi="Times New Roman"/>
          <w:sz w:val="28"/>
          <w:szCs w:val="28"/>
        </w:rPr>
        <w:t xml:space="preserve">8. Один час в неделю рекомендуется отводить на внеурочное занятие «Разговоры о важном». </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Внеурочные занятия «Разговоры о важном» направлены на развитие ценностного</w:t>
      </w:r>
      <w:r>
        <w:rPr>
          <w:rFonts w:ascii="Times New Roman" w:eastAsia="SchoolBookSanPin" w:hAnsi="Times New Roman"/>
          <w:sz w:val="28"/>
          <w:szCs w:val="28"/>
        </w:rPr>
        <w:t xml:space="preserve"> отношения обучающихся к своей Р</w:t>
      </w:r>
      <w:r w:rsidRPr="00C13368">
        <w:rPr>
          <w:rFonts w:ascii="Times New Roman" w:eastAsia="SchoolBookSanPin" w:hAnsi="Times New Roman"/>
          <w:sz w:val="28"/>
          <w:szCs w:val="28"/>
        </w:rPr>
        <w:t>одине – России, населяющим ее людям, ее уникальной истории, богатой природе и великой культуре. Внеурочные занятия «Разговоры о важном</w:t>
      </w:r>
      <w:r>
        <w:rPr>
          <w:rFonts w:ascii="Times New Roman" w:eastAsia="SchoolBookSanPin" w:hAnsi="Times New Roman"/>
          <w:sz w:val="28"/>
          <w:szCs w:val="28"/>
        </w:rPr>
        <w:t>»</w:t>
      </w:r>
      <w:r w:rsidRPr="00C13368">
        <w:rPr>
          <w:rFonts w:ascii="Times New Roman" w:eastAsia="SchoolBookSanPin" w:hAnsi="Times New Roman"/>
          <w:sz w:val="28"/>
          <w:szCs w:val="28"/>
        </w:rPr>
        <w:t xml:space="preserve">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lastRenderedPageBreak/>
        <w:t xml:space="preserve">Основной формат внеурочных занятий «Разговоры о важном» – разговор </w:t>
      </w:r>
      <w:r w:rsidRPr="00C13368">
        <w:rPr>
          <w:rFonts w:ascii="Times New Roman" w:eastAsia="SchoolBookSanPin" w:hAnsi="Times New Roman"/>
          <w:sz w:val="28"/>
          <w:szCs w:val="28"/>
        </w:rPr>
        <w:br/>
        <w:t>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133.</w:t>
      </w:r>
      <w:r w:rsidRPr="00C13368">
        <w:rPr>
          <w:rFonts w:ascii="Times New Roman" w:eastAsia="SchoolBookSanPin" w:hAnsi="Times New Roman"/>
          <w:sz w:val="28"/>
          <w:szCs w:val="28"/>
        </w:rPr>
        <w:t>9.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133.</w:t>
      </w:r>
      <w:r w:rsidRPr="00C13368">
        <w:rPr>
          <w:rFonts w:ascii="Times New Roman" w:eastAsia="SchoolBookSanPin" w:hAnsi="Times New Roman"/>
          <w:sz w:val="28"/>
          <w:szCs w:val="28"/>
        </w:rPr>
        <w:t>10. 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133.</w:t>
      </w:r>
      <w:r w:rsidRPr="00C13368">
        <w:rPr>
          <w:rFonts w:ascii="Times New Roman" w:eastAsia="SchoolBookSanPin" w:hAnsi="Times New Roman"/>
          <w:sz w:val="28"/>
          <w:szCs w:val="28"/>
        </w:rPr>
        <w:t xml:space="preserve">11. Организация жизни ученических сообществ является важной составляющей внеурочной деятельности, направлена на формирование </w:t>
      </w:r>
      <w:r w:rsidRPr="00C13368">
        <w:rPr>
          <w:rFonts w:ascii="Times New Roman" w:eastAsia="SchoolBookSanPin" w:hAnsi="Times New Roman"/>
          <w:sz w:val="28"/>
          <w:szCs w:val="28"/>
        </w:rPr>
        <w:br/>
        <w:t>у обучающихся российской гражданской идентичности и таких компетенций, как:</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компетенция конструктивного, успешного и ответственного поведения </w:t>
      </w:r>
      <w:r w:rsidRPr="00C13368">
        <w:rPr>
          <w:rFonts w:ascii="Times New Roman" w:eastAsia="SchoolBookSanPin" w:hAnsi="Times New Roman"/>
          <w:sz w:val="28"/>
          <w:szCs w:val="28"/>
        </w:rPr>
        <w:br/>
        <w:t>в обществе с учетом правовых норм, установленных российским законодательством;</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социальная самоидентификация обучающихся посредством личностно значимой и общественно приемлемой деятельности, приобретение знаний </w:t>
      </w:r>
      <w:r w:rsidRPr="00C13368">
        <w:rPr>
          <w:rFonts w:ascii="Times New Roman" w:eastAsia="SchoolBookSanPin" w:hAnsi="Times New Roman"/>
          <w:sz w:val="28"/>
          <w:szCs w:val="28"/>
        </w:rPr>
        <w:br/>
        <w:t>о социальных ролях человека;</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компетенция в сфере общественной самоорганизации, участия в общественно значимой совместной деятельности.</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Организация жизни ученических сообществ </w:t>
      </w:r>
      <w:r>
        <w:rPr>
          <w:rFonts w:ascii="Times New Roman" w:eastAsia="SchoolBookSanPin" w:hAnsi="Times New Roman"/>
          <w:sz w:val="28"/>
          <w:szCs w:val="28"/>
        </w:rPr>
        <w:t>выстраивается</w:t>
      </w:r>
      <w:r w:rsidRPr="00C13368">
        <w:rPr>
          <w:rFonts w:ascii="Times New Roman" w:eastAsia="SchoolBookSanPin" w:hAnsi="Times New Roman"/>
          <w:sz w:val="28"/>
          <w:szCs w:val="28"/>
        </w:rPr>
        <w:t>:</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через участие в экологическом просвещении св</w:t>
      </w:r>
      <w:r>
        <w:rPr>
          <w:rFonts w:ascii="Times New Roman" w:eastAsia="SchoolBookSanPin" w:hAnsi="Times New Roman"/>
          <w:sz w:val="28"/>
          <w:szCs w:val="28"/>
        </w:rPr>
        <w:t>ерстников, родителей, населения;</w:t>
      </w:r>
      <w:r w:rsidRPr="00C13368">
        <w:rPr>
          <w:rFonts w:ascii="Times New Roman" w:eastAsia="SchoolBookSanPin" w:hAnsi="Times New Roman"/>
          <w:sz w:val="28"/>
          <w:szCs w:val="28"/>
        </w:rPr>
        <w:t xml:space="preserve"> </w:t>
      </w:r>
    </w:p>
    <w:p w:rsidR="006C38F4" w:rsidRPr="00C13368" w:rsidRDefault="006C38F4" w:rsidP="006C38F4">
      <w:pPr>
        <w:spacing w:line="33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lastRenderedPageBreak/>
        <w:t>через</w:t>
      </w:r>
      <w:r w:rsidRPr="00C13368">
        <w:rPr>
          <w:rFonts w:ascii="Times New Roman" w:eastAsia="SchoolBookSanPin" w:hAnsi="Times New Roman"/>
          <w:sz w:val="28"/>
          <w:szCs w:val="28"/>
        </w:rPr>
        <w:t xml:space="preserve"> благоустройств</w:t>
      </w:r>
      <w:r>
        <w:rPr>
          <w:rFonts w:ascii="Times New Roman" w:eastAsia="SchoolBookSanPin" w:hAnsi="Times New Roman"/>
          <w:sz w:val="28"/>
          <w:szCs w:val="28"/>
        </w:rPr>
        <w:t>о</w:t>
      </w:r>
      <w:r w:rsidRPr="00C13368">
        <w:rPr>
          <w:rFonts w:ascii="Times New Roman" w:eastAsia="SchoolBookSanPin" w:hAnsi="Times New Roman"/>
          <w:sz w:val="28"/>
          <w:szCs w:val="28"/>
        </w:rPr>
        <w:t xml:space="preserve"> школы, класса, сельского поселен</w:t>
      </w:r>
      <w:r>
        <w:rPr>
          <w:rFonts w:ascii="Times New Roman" w:eastAsia="SchoolBookSanPin" w:hAnsi="Times New Roman"/>
          <w:sz w:val="28"/>
          <w:szCs w:val="28"/>
        </w:rPr>
        <w:t xml:space="preserve">ия, города, в ходе партнерства </w:t>
      </w:r>
      <w:r w:rsidRPr="00C13368">
        <w:rPr>
          <w:rFonts w:ascii="Times New Roman" w:eastAsia="SchoolBookSanPin" w:hAnsi="Times New Roman"/>
          <w:sz w:val="28"/>
          <w:szCs w:val="28"/>
        </w:rPr>
        <w:t>с общественным</w:t>
      </w:r>
      <w:r>
        <w:rPr>
          <w:rFonts w:ascii="Times New Roman" w:eastAsia="SchoolBookSanPin" w:hAnsi="Times New Roman"/>
          <w:sz w:val="28"/>
          <w:szCs w:val="28"/>
        </w:rPr>
        <w:t>и организациями и объединениями;</w:t>
      </w:r>
    </w:p>
    <w:p w:rsidR="006C38F4" w:rsidRPr="00C13368" w:rsidRDefault="006C38F4" w:rsidP="006C38F4">
      <w:pPr>
        <w:spacing w:line="33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через </w:t>
      </w:r>
      <w:r w:rsidRPr="00C13368">
        <w:rPr>
          <w:rFonts w:ascii="Times New Roman" w:eastAsia="SchoolBookSanPin" w:hAnsi="Times New Roman"/>
          <w:sz w:val="28"/>
          <w:szCs w:val="28"/>
        </w:rPr>
        <w:t>отношение обучающихся к закону, государству и к гражданскому обществу (включает подготовку личности к общественной жизни);</w:t>
      </w:r>
    </w:p>
    <w:p w:rsidR="006C38F4" w:rsidRPr="00C13368" w:rsidRDefault="006C38F4" w:rsidP="006C38F4">
      <w:pPr>
        <w:spacing w:line="33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через </w:t>
      </w:r>
      <w:r w:rsidRPr="00C13368">
        <w:rPr>
          <w:rFonts w:ascii="Times New Roman" w:eastAsia="SchoolBookSanPin" w:hAnsi="Times New Roman"/>
          <w:sz w:val="28"/>
          <w:szCs w:val="28"/>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6C38F4" w:rsidRPr="00C13368" w:rsidRDefault="006C38F4" w:rsidP="006C38F4">
      <w:pPr>
        <w:spacing w:line="33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через </w:t>
      </w:r>
      <w:r w:rsidRPr="00C13368">
        <w:rPr>
          <w:rFonts w:ascii="Times New Roman" w:eastAsia="SchoolBookSanPin" w:hAnsi="Times New Roman"/>
          <w:sz w:val="28"/>
          <w:szCs w:val="28"/>
        </w:rPr>
        <w:t>трудовые и социально-экономические отношения (включает подготовку личности к трудовой деятельности).</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133.</w:t>
      </w:r>
      <w:r w:rsidRPr="00C13368">
        <w:rPr>
          <w:rFonts w:ascii="Times New Roman" w:eastAsia="SchoolBookSanPin" w:hAnsi="Times New Roman"/>
          <w:sz w:val="28"/>
          <w:szCs w:val="28"/>
        </w:rPr>
        <w:t>12. 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133.</w:t>
      </w:r>
      <w:r w:rsidRPr="00C13368">
        <w:rPr>
          <w:rFonts w:ascii="Times New Roman" w:eastAsia="SchoolBookSanPin" w:hAnsi="Times New Roman"/>
          <w:sz w:val="28"/>
          <w:szCs w:val="28"/>
        </w:rPr>
        <w:t>13. Инвариантный компонент плана внеурочной деятельности (вне зависимости от профиля) предполагает:</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 делах образовательной организации;</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133.</w:t>
      </w:r>
      <w:r w:rsidRPr="00C13368">
        <w:rPr>
          <w:rFonts w:ascii="Times New Roman" w:eastAsia="SchoolBookSanPin" w:hAnsi="Times New Roman"/>
          <w:sz w:val="28"/>
          <w:szCs w:val="28"/>
        </w:rPr>
        <w:t>14. Вариативный компонент прописывается по отдельным профилям.</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lastRenderedPageBreak/>
        <w:t>133.</w:t>
      </w:r>
      <w:r w:rsidRPr="00C13368">
        <w:rPr>
          <w:rFonts w:ascii="Times New Roman" w:eastAsia="SchoolBookSanPin" w:hAnsi="Times New Roman"/>
          <w:sz w:val="28"/>
          <w:szCs w:val="28"/>
        </w:rPr>
        <w:t>14.1. 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В летние (весенние) каникулы 10 класса на основе интеграции </w:t>
      </w:r>
      <w:r w:rsidRPr="00C13368">
        <w:rPr>
          <w:rFonts w:ascii="Times New Roman" w:eastAsia="SchoolBookSanPin" w:hAnsi="Times New Roman"/>
          <w:sz w:val="28"/>
          <w:szCs w:val="28"/>
        </w:rPr>
        <w:br/>
        <w:t xml:space="preserve">с организациями дополнительного образования и сетевого взаимодействия </w:t>
      </w:r>
      <w:r w:rsidRPr="00C13368">
        <w:rPr>
          <w:rFonts w:ascii="Times New Roman" w:eastAsia="SchoolBookSanPin" w:hAnsi="Times New Roman"/>
          <w:sz w:val="28"/>
          <w:szCs w:val="28"/>
        </w:rPr>
        <w:br/>
        <w:t>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133.</w:t>
      </w:r>
      <w:r w:rsidRPr="00C13368">
        <w:rPr>
          <w:rFonts w:ascii="Times New Roman" w:eastAsia="SchoolBookSanPin" w:hAnsi="Times New Roman"/>
          <w:sz w:val="28"/>
          <w:szCs w:val="28"/>
        </w:rPr>
        <w:t>14.2. 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lastRenderedPageBreak/>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В летние (весенние) каникулы 10 класса на основе интеграции </w:t>
      </w:r>
      <w:r w:rsidRPr="00C13368">
        <w:rPr>
          <w:rFonts w:ascii="Times New Roman" w:eastAsia="SchoolBookSanPin" w:hAnsi="Times New Roman"/>
          <w:sz w:val="28"/>
          <w:szCs w:val="28"/>
        </w:rPr>
        <w:br/>
        <w:t xml:space="preserve">с организациями дополнительного образования и сетевого взаимодействия </w:t>
      </w:r>
      <w:r w:rsidRPr="00C13368">
        <w:rPr>
          <w:rFonts w:ascii="Times New Roman" w:eastAsia="SchoolBookSanPin" w:hAnsi="Times New Roman"/>
          <w:sz w:val="28"/>
          <w:szCs w:val="28"/>
        </w:rPr>
        <w:br/>
        <w:t>с научными и образовательными организациями обеспечиваются профессиональные пробы обучающихся в музеях, библиотеках, организациях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w:t>
      </w:r>
      <w:r w:rsidRPr="00C13368">
        <w:rPr>
          <w:rFonts w:ascii="Times New Roman" w:eastAsia="SchoolBookSanPin" w:hAnsi="Times New Roman"/>
          <w:sz w:val="28"/>
          <w:szCs w:val="28"/>
        </w:rPr>
        <w:br/>
        <w:t>по территории России.</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133.</w:t>
      </w:r>
      <w:r w:rsidRPr="00C13368">
        <w:rPr>
          <w:rFonts w:ascii="Times New Roman" w:eastAsia="SchoolBookSanPin" w:hAnsi="Times New Roman"/>
          <w:sz w:val="28"/>
          <w:szCs w:val="28"/>
        </w:rPr>
        <w:t xml:space="preserve">14.3. 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w:t>
      </w:r>
      <w:r w:rsidRPr="00C13368">
        <w:rPr>
          <w:rFonts w:ascii="Times New Roman" w:eastAsia="SchoolBookSanPin" w:hAnsi="Times New Roman"/>
          <w:sz w:val="28"/>
          <w:szCs w:val="28"/>
        </w:rPr>
        <w:br/>
        <w:t>к экскурсиям в рамках часов, отведенных на воспитательные мероприятия, курсы внеурочной деятельности по выбору обучающихся.</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В летние (весенние) каникулы 10 класса на основе интеграции </w:t>
      </w:r>
      <w:r w:rsidRPr="00C13368">
        <w:rPr>
          <w:rFonts w:ascii="Times New Roman" w:eastAsia="SchoolBookSanPin" w:hAnsi="Times New Roman"/>
          <w:sz w:val="28"/>
          <w:szCs w:val="28"/>
        </w:rPr>
        <w:br/>
        <w:t xml:space="preserve">с организациями дополнительного образования и сетевого взаимодействия </w:t>
      </w:r>
      <w:r w:rsidRPr="00C13368">
        <w:rPr>
          <w:rFonts w:ascii="Times New Roman" w:eastAsia="SchoolBookSanPin" w:hAnsi="Times New Roman"/>
          <w:sz w:val="28"/>
          <w:szCs w:val="28"/>
        </w:rPr>
        <w:br/>
        <w:t xml:space="preserve">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w:t>
      </w:r>
      <w:r w:rsidRPr="00C13368">
        <w:rPr>
          <w:rFonts w:ascii="Times New Roman" w:eastAsia="SchoolBookSanPin" w:hAnsi="Times New Roman"/>
          <w:sz w:val="28"/>
          <w:szCs w:val="28"/>
        </w:rPr>
        <w:lastRenderedPageBreak/>
        <w:t>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133.</w:t>
      </w:r>
      <w:r w:rsidRPr="00C13368">
        <w:rPr>
          <w:rFonts w:ascii="Times New Roman" w:eastAsia="SchoolBookSanPin" w:hAnsi="Times New Roman"/>
          <w:sz w:val="28"/>
          <w:szCs w:val="28"/>
        </w:rPr>
        <w:t>14.4. 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В летние (весенние) каникулы 10 класса на основе интеграции </w:t>
      </w:r>
      <w:r w:rsidRPr="00C13368">
        <w:rPr>
          <w:rFonts w:ascii="Times New Roman" w:eastAsia="SchoolBookSanPin" w:hAnsi="Times New Roman"/>
          <w:sz w:val="28"/>
          <w:szCs w:val="28"/>
        </w:rPr>
        <w:br/>
        <w:t xml:space="preserve">с организациями дополнительного образования и сетевого взаимодействия </w:t>
      </w:r>
      <w:r w:rsidRPr="00C13368">
        <w:rPr>
          <w:rFonts w:ascii="Times New Roman" w:eastAsia="SchoolBookSanPin" w:hAnsi="Times New Roman"/>
          <w:sz w:val="28"/>
          <w:szCs w:val="28"/>
        </w:rPr>
        <w:br/>
        <w:t>с научными и производственными организациями обеспечиваются профессиональные пробы обучающихся на производстве.</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В каникулярное время (осенние, весенние каникулы в 11 классе) предусматривается реализация задач активного отдыха, оздоровления обучающихся, </w:t>
      </w:r>
      <w:r w:rsidRPr="00C13368">
        <w:rPr>
          <w:rFonts w:ascii="Times New Roman" w:eastAsia="SchoolBookSanPin" w:hAnsi="Times New Roman"/>
          <w:sz w:val="28"/>
          <w:szCs w:val="28"/>
        </w:rPr>
        <w:lastRenderedPageBreak/>
        <w:t>поддержка инициатив обучающихся,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 классов.</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hAnsi="Times New Roman"/>
          <w:sz w:val="28"/>
          <w:szCs w:val="28"/>
        </w:rPr>
        <w:t>133.</w:t>
      </w:r>
      <w:r w:rsidRPr="00C13368">
        <w:rPr>
          <w:rFonts w:ascii="Times New Roman" w:eastAsia="SchoolBookSanPin" w:hAnsi="Times New Roman"/>
          <w:sz w:val="28"/>
          <w:szCs w:val="28"/>
        </w:rPr>
        <w:t>14.5. 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w:t>
      </w:r>
      <w:r w:rsidRPr="00C13368">
        <w:rPr>
          <w:rFonts w:ascii="Times New Roman" w:eastAsia="SchoolBookSanPin" w:hAnsi="Times New Roman"/>
          <w:sz w:val="28"/>
          <w:szCs w:val="28"/>
        </w:rPr>
        <w:br/>
        <w:t>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w:t>
      </w:r>
      <w:r w:rsidRPr="00C13368">
        <w:rPr>
          <w:rFonts w:ascii="Times New Roman" w:eastAsia="SchoolBookSanPin" w:hAnsi="Times New Roman"/>
          <w:sz w:val="28"/>
          <w:szCs w:val="28"/>
        </w:rPr>
        <w:lastRenderedPageBreak/>
        <w:t>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6C38F4" w:rsidRPr="00C13368" w:rsidRDefault="006C38F4" w:rsidP="006C38F4">
      <w:pPr>
        <w:spacing w:line="338"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6C38F4" w:rsidRPr="00C320A9" w:rsidRDefault="00232C5E" w:rsidP="006C38F4">
      <w:pPr>
        <w:widowControl w:val="0"/>
        <w:spacing w:line="338" w:lineRule="auto"/>
        <w:ind w:firstLine="709"/>
        <w:jc w:val="both"/>
        <w:rPr>
          <w:rFonts w:ascii="Times New Roman" w:eastAsia="SchoolBookSanPin" w:hAnsi="Times New Roman"/>
          <w:b/>
          <w:sz w:val="28"/>
          <w:szCs w:val="28"/>
        </w:rPr>
      </w:pPr>
      <w:r>
        <w:rPr>
          <w:rFonts w:ascii="Times New Roman" w:eastAsia="SchoolBookSanPin" w:hAnsi="Times New Roman"/>
          <w:b/>
          <w:sz w:val="28"/>
          <w:szCs w:val="28"/>
        </w:rPr>
        <w:t>3.4 К</w:t>
      </w:r>
      <w:r w:rsidR="006C38F4" w:rsidRPr="00C320A9">
        <w:rPr>
          <w:rFonts w:ascii="Times New Roman" w:eastAsia="SchoolBookSanPin" w:hAnsi="Times New Roman"/>
          <w:b/>
          <w:sz w:val="28"/>
          <w:szCs w:val="28"/>
        </w:rPr>
        <w:t>алендарный план воспитательной работы.</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Calibri" w:hAnsi="Times New Roman"/>
          <w:sz w:val="28"/>
          <w:szCs w:val="28"/>
        </w:rPr>
        <w:t>134.</w:t>
      </w:r>
      <w:r w:rsidRPr="006E0620">
        <w:rPr>
          <w:rFonts w:ascii="Times New Roman" w:eastAsia="SchoolBookSanPin" w:hAnsi="Times New Roman"/>
          <w:sz w:val="28"/>
          <w:szCs w:val="28"/>
        </w:rPr>
        <w:t xml:space="preserve">1. Федеральный календарный план воспитательной работы является единым для образовательных организаций. </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Calibri" w:hAnsi="Times New Roman"/>
          <w:sz w:val="28"/>
          <w:szCs w:val="28"/>
        </w:rPr>
        <w:t>134.</w:t>
      </w:r>
      <w:r w:rsidRPr="006E0620">
        <w:rPr>
          <w:rFonts w:ascii="Times New Roman" w:eastAsia="SchoolBookSanPin" w:hAnsi="Times New Roman"/>
          <w:sz w:val="28"/>
          <w:szCs w:val="28"/>
        </w:rPr>
        <w:t xml:space="preserve">2. Федеральный календарный план воспитательной работы может быть реализован в рамках урочной и внеурочной деятельности. </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Calibri" w:hAnsi="Times New Roman"/>
          <w:sz w:val="28"/>
          <w:szCs w:val="28"/>
        </w:rPr>
        <w:t>134.</w:t>
      </w:r>
      <w:r w:rsidRPr="006E0620">
        <w:rPr>
          <w:rFonts w:ascii="Times New Roman" w:eastAsia="SchoolBookSanPin" w:hAnsi="Times New Roman"/>
          <w:sz w:val="28"/>
          <w:szCs w:val="28"/>
        </w:rPr>
        <w:t>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Сентябрь:</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1 сентября: День знаний;</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 xml:space="preserve">3 сентября: День окончания Второй мировой войны, День солидарности </w:t>
      </w:r>
      <w:r w:rsidRPr="006E0620">
        <w:rPr>
          <w:rFonts w:ascii="Times New Roman" w:eastAsia="SchoolBookSanPin" w:hAnsi="Times New Roman"/>
          <w:sz w:val="28"/>
          <w:szCs w:val="28"/>
        </w:rPr>
        <w:br/>
        <w:t>в борьбе с терроризмом;</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8 сентября: Международный день распространения грамотности;</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10 сентября: Международный день памяти жертв фашизма.</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Октябрь:</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1 октября: Международный день пожилых людей; Международный день музыки;</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4 октября: День защиты животных;</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5 октября: День учителя;</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25 октября: Международный день школьных библиотек.</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Третье воскресенье октября: День отца.</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Ноябрь:</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lastRenderedPageBreak/>
        <w:t>4 ноября: День народного единства;</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8 ноября: День памяти погибших при исполнении служебных обязанностей сотрудников органов внутренних дел России.</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Последнее воскресенье ноября: День Матери;</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30 ноября: День Государственного герба Российской Федерации.</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Декабрь:</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3 декабря: День неизвестного солдата; Международный день инвалидов;</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5 декабря: День добровольца (волонтера) в России;</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9 декабря: День Героев Отечества;</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12 декабря: День Конституции Российской Федерации.</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Январь:</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25 января: День российского студенчества;</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Февраль:</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 xml:space="preserve">2 февраля: День разгрома советскими войсками немецко-фашистских войск </w:t>
      </w:r>
      <w:r w:rsidRPr="006E0620">
        <w:rPr>
          <w:rFonts w:ascii="Times New Roman" w:eastAsia="SchoolBookSanPin" w:hAnsi="Times New Roman"/>
          <w:sz w:val="28"/>
          <w:szCs w:val="28"/>
        </w:rPr>
        <w:br/>
        <w:t>в Сталинградской битве;</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8 февраля: День российской науки;</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 xml:space="preserve">15 февраля: День памяти о россиянах, исполнявших служебный долг </w:t>
      </w:r>
      <w:r w:rsidRPr="006E0620">
        <w:rPr>
          <w:rFonts w:ascii="Times New Roman" w:eastAsia="SchoolBookSanPin" w:hAnsi="Times New Roman"/>
          <w:sz w:val="28"/>
          <w:szCs w:val="28"/>
        </w:rPr>
        <w:br/>
        <w:t>за пределами Отечества;</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21 февраля: Международный день родного языка;</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23 февраля: День защитника Отечества.</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Март:</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8 марта: Международный женский день;</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18 марта: День воссоединения Крыма с Россией;</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27 марта: Всемирный день театра.</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Апрель:</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12 апреля: День космонавтики;</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19 апреля: День памяти о геноциде советского народа нацистами и их пособниками в годы Великой Отечественной войны.</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Май:</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1 мая: Праздник Весны и Труда;</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lastRenderedPageBreak/>
        <w:t>9 мая: День Победы;</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19 мая: День детских общественных организаций России;</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24 мая: День славянской письменности и культуры.</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Июнь:</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1 июня: День защиты детей;</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6 июня: День русского языка;</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12 июня: День России;</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22 июня: День памяти и скорби;</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27 июня: День молодежи.</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Июль:</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8 июля: День семьи, любви и верности.</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Август:</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Вторая суббота августа: День физкультурника;</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22 августа: День Государственного флага Российской Федерации;</w:t>
      </w:r>
    </w:p>
    <w:p w:rsidR="006C38F4" w:rsidRPr="006E0620" w:rsidRDefault="006C38F4" w:rsidP="006C38F4">
      <w:pPr>
        <w:widowControl w:val="0"/>
        <w:spacing w:line="338" w:lineRule="auto"/>
        <w:ind w:firstLine="709"/>
        <w:jc w:val="both"/>
        <w:rPr>
          <w:rFonts w:ascii="Times New Roman" w:eastAsia="SchoolBookSanPin" w:hAnsi="Times New Roman"/>
          <w:sz w:val="28"/>
          <w:szCs w:val="28"/>
        </w:rPr>
      </w:pPr>
      <w:r w:rsidRPr="006E0620">
        <w:rPr>
          <w:rFonts w:ascii="Times New Roman" w:eastAsia="SchoolBookSanPin" w:hAnsi="Times New Roman"/>
          <w:sz w:val="28"/>
          <w:szCs w:val="28"/>
        </w:rPr>
        <w:t>27 августа: День российского кино.</w:t>
      </w:r>
    </w:p>
    <w:p w:rsidR="008054A7" w:rsidRPr="00232C5E" w:rsidRDefault="008054A7" w:rsidP="008054A7">
      <w:pPr>
        <w:pStyle w:val="af0"/>
        <w:spacing w:before="90"/>
        <w:rPr>
          <w:rFonts w:ascii="Times New Roman" w:hAnsi="Times New Roman"/>
          <w:b/>
          <w:sz w:val="28"/>
          <w:szCs w:val="28"/>
        </w:rPr>
      </w:pPr>
      <w:r w:rsidRPr="00232C5E">
        <w:rPr>
          <w:rFonts w:ascii="Times New Roman" w:hAnsi="Times New Roman"/>
          <w:b/>
          <w:sz w:val="28"/>
          <w:szCs w:val="28"/>
        </w:rPr>
        <w:t>3.5</w:t>
      </w:r>
      <w:r w:rsidRPr="00232C5E">
        <w:rPr>
          <w:rFonts w:ascii="Times New Roman" w:hAnsi="Times New Roman"/>
          <w:b/>
          <w:spacing w:val="-5"/>
          <w:sz w:val="28"/>
          <w:szCs w:val="28"/>
        </w:rPr>
        <w:t xml:space="preserve"> </w:t>
      </w:r>
      <w:r w:rsidRPr="00232C5E">
        <w:rPr>
          <w:rFonts w:ascii="Times New Roman" w:hAnsi="Times New Roman"/>
          <w:b/>
          <w:sz w:val="28"/>
          <w:szCs w:val="28"/>
        </w:rPr>
        <w:t>Характеристика</w:t>
      </w:r>
      <w:r w:rsidRPr="00232C5E">
        <w:rPr>
          <w:rFonts w:ascii="Times New Roman" w:hAnsi="Times New Roman"/>
          <w:b/>
          <w:spacing w:val="-3"/>
          <w:sz w:val="28"/>
          <w:szCs w:val="28"/>
        </w:rPr>
        <w:t xml:space="preserve"> </w:t>
      </w:r>
      <w:r w:rsidRPr="00232C5E">
        <w:rPr>
          <w:rFonts w:ascii="Times New Roman" w:hAnsi="Times New Roman"/>
          <w:b/>
          <w:sz w:val="28"/>
          <w:szCs w:val="28"/>
        </w:rPr>
        <w:t>условий</w:t>
      </w:r>
      <w:r w:rsidRPr="00232C5E">
        <w:rPr>
          <w:rFonts w:ascii="Times New Roman" w:hAnsi="Times New Roman"/>
          <w:b/>
          <w:spacing w:val="-4"/>
          <w:sz w:val="28"/>
          <w:szCs w:val="28"/>
        </w:rPr>
        <w:t xml:space="preserve"> </w:t>
      </w:r>
      <w:r w:rsidRPr="00232C5E">
        <w:rPr>
          <w:rFonts w:ascii="Times New Roman" w:hAnsi="Times New Roman"/>
          <w:b/>
          <w:sz w:val="28"/>
          <w:szCs w:val="28"/>
        </w:rPr>
        <w:t>реализации</w:t>
      </w:r>
      <w:r w:rsidRPr="00232C5E">
        <w:rPr>
          <w:rFonts w:ascii="Times New Roman" w:hAnsi="Times New Roman"/>
          <w:b/>
          <w:spacing w:val="-5"/>
          <w:sz w:val="28"/>
          <w:szCs w:val="28"/>
        </w:rPr>
        <w:t xml:space="preserve"> </w:t>
      </w:r>
      <w:r w:rsidRPr="00232C5E">
        <w:rPr>
          <w:rFonts w:ascii="Times New Roman" w:hAnsi="Times New Roman"/>
          <w:b/>
          <w:sz w:val="28"/>
          <w:szCs w:val="28"/>
        </w:rPr>
        <w:t>программы</w:t>
      </w:r>
      <w:r w:rsidRPr="00232C5E">
        <w:rPr>
          <w:rFonts w:ascii="Times New Roman" w:hAnsi="Times New Roman"/>
          <w:b/>
          <w:spacing w:val="-4"/>
          <w:sz w:val="28"/>
          <w:szCs w:val="28"/>
        </w:rPr>
        <w:t xml:space="preserve"> </w:t>
      </w:r>
      <w:r w:rsidR="00232C5E">
        <w:rPr>
          <w:rFonts w:ascii="Times New Roman" w:hAnsi="Times New Roman"/>
          <w:b/>
          <w:spacing w:val="-5"/>
          <w:sz w:val="28"/>
          <w:szCs w:val="28"/>
        </w:rPr>
        <w:t>С</w:t>
      </w:r>
      <w:r w:rsidRPr="00232C5E">
        <w:rPr>
          <w:rFonts w:ascii="Times New Roman" w:hAnsi="Times New Roman"/>
          <w:b/>
          <w:spacing w:val="-5"/>
          <w:sz w:val="28"/>
          <w:szCs w:val="28"/>
        </w:rPr>
        <w:t>ОО</w:t>
      </w:r>
    </w:p>
    <w:p w:rsidR="008054A7" w:rsidRPr="00232C5E" w:rsidRDefault="008054A7" w:rsidP="008054A7">
      <w:pPr>
        <w:pStyle w:val="af0"/>
        <w:ind w:left="231"/>
        <w:rPr>
          <w:rFonts w:ascii="Times New Roman" w:hAnsi="Times New Roman"/>
          <w:sz w:val="28"/>
          <w:szCs w:val="28"/>
        </w:rPr>
      </w:pPr>
      <w:r w:rsidRPr="00232C5E">
        <w:rPr>
          <w:rFonts w:ascii="Times New Roman" w:hAnsi="Times New Roman"/>
          <w:sz w:val="28"/>
          <w:szCs w:val="28"/>
        </w:rPr>
        <w:t>Система</w:t>
      </w:r>
      <w:r w:rsidRPr="00232C5E">
        <w:rPr>
          <w:rFonts w:ascii="Times New Roman" w:hAnsi="Times New Roman"/>
          <w:spacing w:val="-6"/>
          <w:sz w:val="28"/>
          <w:szCs w:val="28"/>
        </w:rPr>
        <w:t xml:space="preserve"> </w:t>
      </w:r>
      <w:r w:rsidRPr="00232C5E">
        <w:rPr>
          <w:rFonts w:ascii="Times New Roman" w:hAnsi="Times New Roman"/>
          <w:sz w:val="28"/>
          <w:szCs w:val="28"/>
        </w:rPr>
        <w:t>условий</w:t>
      </w:r>
      <w:r w:rsidRPr="00232C5E">
        <w:rPr>
          <w:rFonts w:ascii="Times New Roman" w:hAnsi="Times New Roman"/>
          <w:spacing w:val="-4"/>
          <w:sz w:val="28"/>
          <w:szCs w:val="28"/>
        </w:rPr>
        <w:t xml:space="preserve"> </w:t>
      </w:r>
      <w:r w:rsidRPr="00232C5E">
        <w:rPr>
          <w:rFonts w:ascii="Times New Roman" w:hAnsi="Times New Roman"/>
          <w:sz w:val="28"/>
          <w:szCs w:val="28"/>
        </w:rPr>
        <w:t>реализации</w:t>
      </w:r>
      <w:r w:rsidRPr="00232C5E">
        <w:rPr>
          <w:rFonts w:ascii="Times New Roman" w:hAnsi="Times New Roman"/>
          <w:spacing w:val="-4"/>
          <w:sz w:val="28"/>
          <w:szCs w:val="28"/>
        </w:rPr>
        <w:t xml:space="preserve"> </w:t>
      </w:r>
      <w:r w:rsidRPr="00232C5E">
        <w:rPr>
          <w:rFonts w:ascii="Times New Roman" w:hAnsi="Times New Roman"/>
          <w:sz w:val="28"/>
          <w:szCs w:val="28"/>
        </w:rPr>
        <w:t>программы</w:t>
      </w:r>
      <w:r w:rsidRPr="00232C5E">
        <w:rPr>
          <w:rFonts w:ascii="Times New Roman" w:hAnsi="Times New Roman"/>
          <w:spacing w:val="-5"/>
          <w:sz w:val="28"/>
          <w:szCs w:val="28"/>
        </w:rPr>
        <w:t xml:space="preserve"> </w:t>
      </w:r>
      <w:r w:rsidR="00232C5E">
        <w:rPr>
          <w:rFonts w:ascii="Times New Roman" w:hAnsi="Times New Roman"/>
          <w:sz w:val="28"/>
          <w:szCs w:val="28"/>
        </w:rPr>
        <w:t>С</w:t>
      </w:r>
      <w:r w:rsidRPr="00232C5E">
        <w:rPr>
          <w:rFonts w:ascii="Times New Roman" w:hAnsi="Times New Roman"/>
          <w:sz w:val="28"/>
          <w:szCs w:val="28"/>
        </w:rPr>
        <w:t>ОО,</w:t>
      </w:r>
      <w:r w:rsidRPr="00232C5E">
        <w:rPr>
          <w:rFonts w:ascii="Times New Roman" w:hAnsi="Times New Roman"/>
          <w:spacing w:val="-2"/>
          <w:sz w:val="28"/>
          <w:szCs w:val="28"/>
        </w:rPr>
        <w:t xml:space="preserve"> </w:t>
      </w:r>
      <w:r w:rsidRPr="00232C5E">
        <w:rPr>
          <w:rFonts w:ascii="Times New Roman" w:hAnsi="Times New Roman"/>
          <w:sz w:val="28"/>
          <w:szCs w:val="28"/>
        </w:rPr>
        <w:t>созданная</w:t>
      </w:r>
      <w:r w:rsidRPr="00232C5E">
        <w:rPr>
          <w:rFonts w:ascii="Times New Roman" w:hAnsi="Times New Roman"/>
          <w:spacing w:val="-4"/>
          <w:sz w:val="28"/>
          <w:szCs w:val="28"/>
        </w:rPr>
        <w:t xml:space="preserve"> </w:t>
      </w:r>
      <w:r w:rsidRPr="00232C5E">
        <w:rPr>
          <w:rFonts w:ascii="Times New Roman" w:hAnsi="Times New Roman"/>
          <w:sz w:val="28"/>
          <w:szCs w:val="28"/>
        </w:rPr>
        <w:t>в</w:t>
      </w:r>
      <w:r w:rsidRPr="00232C5E">
        <w:rPr>
          <w:rFonts w:ascii="Times New Roman" w:hAnsi="Times New Roman"/>
          <w:spacing w:val="-6"/>
          <w:sz w:val="28"/>
          <w:szCs w:val="28"/>
        </w:rPr>
        <w:t xml:space="preserve"> </w:t>
      </w:r>
      <w:r w:rsidRPr="00232C5E">
        <w:rPr>
          <w:rFonts w:ascii="Times New Roman" w:hAnsi="Times New Roman"/>
          <w:sz w:val="28"/>
          <w:szCs w:val="28"/>
        </w:rPr>
        <w:t>образовательной</w:t>
      </w:r>
      <w:r w:rsidRPr="00232C5E">
        <w:rPr>
          <w:rFonts w:ascii="Times New Roman" w:hAnsi="Times New Roman"/>
          <w:spacing w:val="-4"/>
          <w:sz w:val="28"/>
          <w:szCs w:val="28"/>
        </w:rPr>
        <w:t xml:space="preserve"> </w:t>
      </w:r>
      <w:r w:rsidRPr="00232C5E">
        <w:rPr>
          <w:rFonts w:ascii="Times New Roman" w:hAnsi="Times New Roman"/>
          <w:sz w:val="28"/>
          <w:szCs w:val="28"/>
        </w:rPr>
        <w:t>организации,</w:t>
      </w:r>
      <w:r w:rsidRPr="00232C5E">
        <w:rPr>
          <w:rFonts w:ascii="Times New Roman" w:hAnsi="Times New Roman"/>
          <w:spacing w:val="-4"/>
          <w:sz w:val="28"/>
          <w:szCs w:val="28"/>
        </w:rPr>
        <w:t xml:space="preserve"> </w:t>
      </w:r>
      <w:r w:rsidRPr="00232C5E">
        <w:rPr>
          <w:rFonts w:ascii="Times New Roman" w:hAnsi="Times New Roman"/>
          <w:sz w:val="28"/>
          <w:szCs w:val="28"/>
        </w:rPr>
        <w:t>направлена</w:t>
      </w:r>
      <w:r w:rsidRPr="00232C5E">
        <w:rPr>
          <w:rFonts w:ascii="Times New Roman" w:hAnsi="Times New Roman"/>
          <w:spacing w:val="-5"/>
          <w:sz w:val="28"/>
          <w:szCs w:val="28"/>
        </w:rPr>
        <w:t xml:space="preserve"> на:</w:t>
      </w:r>
    </w:p>
    <w:p w:rsidR="008054A7" w:rsidRPr="00120E01" w:rsidRDefault="008054A7" w:rsidP="008054A7">
      <w:pPr>
        <w:pStyle w:val="a7"/>
        <w:widowControl w:val="0"/>
        <w:numPr>
          <w:ilvl w:val="0"/>
          <w:numId w:val="33"/>
        </w:numPr>
        <w:tabs>
          <w:tab w:val="left" w:pos="371"/>
        </w:tabs>
        <w:autoSpaceDE w:val="0"/>
        <w:autoSpaceDN w:val="0"/>
        <w:spacing w:line="240" w:lineRule="auto"/>
        <w:ind w:left="370"/>
        <w:contextualSpacing w:val="0"/>
        <w:jc w:val="both"/>
        <w:rPr>
          <w:rFonts w:ascii="Times New Roman" w:hAnsi="Times New Roman"/>
          <w:sz w:val="28"/>
          <w:szCs w:val="28"/>
        </w:rPr>
      </w:pPr>
      <w:r w:rsidRPr="00120E01">
        <w:rPr>
          <w:rFonts w:ascii="Times New Roman" w:hAnsi="Times New Roman"/>
          <w:sz w:val="28"/>
          <w:szCs w:val="28"/>
        </w:rPr>
        <w:t>достижение</w:t>
      </w:r>
      <w:r w:rsidRPr="00120E01">
        <w:rPr>
          <w:rFonts w:ascii="Times New Roman" w:hAnsi="Times New Roman"/>
          <w:spacing w:val="-15"/>
          <w:sz w:val="28"/>
          <w:szCs w:val="28"/>
        </w:rPr>
        <w:t xml:space="preserve"> </w:t>
      </w:r>
      <w:r w:rsidRPr="00120E01">
        <w:rPr>
          <w:rFonts w:ascii="Times New Roman" w:hAnsi="Times New Roman"/>
          <w:sz w:val="28"/>
          <w:szCs w:val="28"/>
        </w:rPr>
        <w:t>обучающимися</w:t>
      </w:r>
      <w:r w:rsidRPr="00120E01">
        <w:rPr>
          <w:rFonts w:ascii="Times New Roman" w:hAnsi="Times New Roman"/>
          <w:spacing w:val="-13"/>
          <w:sz w:val="28"/>
          <w:szCs w:val="28"/>
        </w:rPr>
        <w:t xml:space="preserve"> </w:t>
      </w:r>
      <w:r w:rsidRPr="00120E01">
        <w:rPr>
          <w:rFonts w:ascii="Times New Roman" w:hAnsi="Times New Roman"/>
          <w:sz w:val="28"/>
          <w:szCs w:val="28"/>
        </w:rPr>
        <w:t>планируемых</w:t>
      </w:r>
      <w:r w:rsidRPr="00120E01">
        <w:rPr>
          <w:rFonts w:ascii="Times New Roman" w:hAnsi="Times New Roman"/>
          <w:spacing w:val="-13"/>
          <w:sz w:val="28"/>
          <w:szCs w:val="28"/>
        </w:rPr>
        <w:t xml:space="preserve"> </w:t>
      </w:r>
      <w:r w:rsidRPr="00120E01">
        <w:rPr>
          <w:rFonts w:ascii="Times New Roman" w:hAnsi="Times New Roman"/>
          <w:sz w:val="28"/>
          <w:szCs w:val="28"/>
        </w:rPr>
        <w:t>результатов</w:t>
      </w:r>
      <w:r w:rsidRPr="00120E01">
        <w:rPr>
          <w:rFonts w:ascii="Times New Roman" w:hAnsi="Times New Roman"/>
          <w:spacing w:val="-13"/>
          <w:sz w:val="28"/>
          <w:szCs w:val="28"/>
        </w:rPr>
        <w:t xml:space="preserve"> </w:t>
      </w:r>
      <w:r w:rsidRPr="00120E01">
        <w:rPr>
          <w:rFonts w:ascii="Times New Roman" w:hAnsi="Times New Roman"/>
          <w:sz w:val="28"/>
          <w:szCs w:val="28"/>
        </w:rPr>
        <w:t>освоения</w:t>
      </w:r>
      <w:r w:rsidRPr="00120E01">
        <w:rPr>
          <w:rFonts w:ascii="Times New Roman" w:hAnsi="Times New Roman"/>
          <w:spacing w:val="-13"/>
          <w:sz w:val="28"/>
          <w:szCs w:val="28"/>
        </w:rPr>
        <w:t xml:space="preserve"> </w:t>
      </w:r>
      <w:r w:rsidRPr="00120E01">
        <w:rPr>
          <w:rFonts w:ascii="Times New Roman" w:hAnsi="Times New Roman"/>
          <w:sz w:val="28"/>
          <w:szCs w:val="28"/>
        </w:rPr>
        <w:t>программы</w:t>
      </w:r>
      <w:r w:rsidRPr="00120E01">
        <w:rPr>
          <w:rFonts w:ascii="Times New Roman" w:hAnsi="Times New Roman"/>
          <w:spacing w:val="-14"/>
          <w:sz w:val="28"/>
          <w:szCs w:val="28"/>
        </w:rPr>
        <w:t xml:space="preserve"> </w:t>
      </w:r>
      <w:r w:rsidRPr="00120E01">
        <w:rPr>
          <w:rFonts w:ascii="Times New Roman" w:hAnsi="Times New Roman"/>
          <w:sz w:val="28"/>
          <w:szCs w:val="28"/>
        </w:rPr>
        <w:t>начального</w:t>
      </w:r>
      <w:r w:rsidRPr="00120E01">
        <w:rPr>
          <w:rFonts w:ascii="Times New Roman" w:hAnsi="Times New Roman"/>
          <w:spacing w:val="-13"/>
          <w:sz w:val="28"/>
          <w:szCs w:val="28"/>
        </w:rPr>
        <w:t xml:space="preserve"> </w:t>
      </w:r>
      <w:r w:rsidRPr="00120E01">
        <w:rPr>
          <w:rFonts w:ascii="Times New Roman" w:hAnsi="Times New Roman"/>
          <w:sz w:val="28"/>
          <w:szCs w:val="28"/>
        </w:rPr>
        <w:t>общего</w:t>
      </w:r>
      <w:r w:rsidRPr="00120E01">
        <w:rPr>
          <w:rFonts w:ascii="Times New Roman" w:hAnsi="Times New Roman"/>
          <w:spacing w:val="-13"/>
          <w:sz w:val="28"/>
          <w:szCs w:val="28"/>
        </w:rPr>
        <w:t xml:space="preserve"> </w:t>
      </w:r>
      <w:r w:rsidRPr="00120E01">
        <w:rPr>
          <w:rFonts w:ascii="Times New Roman" w:hAnsi="Times New Roman"/>
          <w:sz w:val="28"/>
          <w:szCs w:val="28"/>
        </w:rPr>
        <w:t>образования,</w:t>
      </w:r>
      <w:r w:rsidRPr="00120E01">
        <w:rPr>
          <w:rFonts w:ascii="Times New Roman" w:hAnsi="Times New Roman"/>
          <w:spacing w:val="-14"/>
          <w:sz w:val="28"/>
          <w:szCs w:val="28"/>
        </w:rPr>
        <w:t xml:space="preserve"> </w:t>
      </w:r>
      <w:r w:rsidRPr="00120E01">
        <w:rPr>
          <w:rFonts w:ascii="Times New Roman" w:hAnsi="Times New Roman"/>
          <w:sz w:val="28"/>
          <w:szCs w:val="28"/>
        </w:rPr>
        <w:t>в</w:t>
      </w:r>
      <w:r w:rsidRPr="00120E01">
        <w:rPr>
          <w:rFonts w:ascii="Times New Roman" w:hAnsi="Times New Roman"/>
          <w:spacing w:val="-14"/>
          <w:sz w:val="28"/>
          <w:szCs w:val="28"/>
        </w:rPr>
        <w:t xml:space="preserve"> </w:t>
      </w:r>
      <w:r w:rsidRPr="00120E01">
        <w:rPr>
          <w:rFonts w:ascii="Times New Roman" w:hAnsi="Times New Roman"/>
          <w:sz w:val="28"/>
          <w:szCs w:val="28"/>
        </w:rPr>
        <w:t>т.ч.</w:t>
      </w:r>
      <w:r w:rsidRPr="00120E01">
        <w:rPr>
          <w:rFonts w:ascii="Times New Roman" w:hAnsi="Times New Roman"/>
          <w:spacing w:val="-13"/>
          <w:sz w:val="28"/>
          <w:szCs w:val="28"/>
        </w:rPr>
        <w:t xml:space="preserve"> </w:t>
      </w:r>
      <w:r w:rsidRPr="00120E01">
        <w:rPr>
          <w:rFonts w:ascii="Times New Roman" w:hAnsi="Times New Roman"/>
          <w:spacing w:val="-2"/>
          <w:sz w:val="28"/>
          <w:szCs w:val="28"/>
        </w:rPr>
        <w:t>адаптированной;</w:t>
      </w:r>
    </w:p>
    <w:p w:rsidR="008054A7" w:rsidRPr="00120E01" w:rsidRDefault="008054A7" w:rsidP="008054A7">
      <w:pPr>
        <w:pStyle w:val="a7"/>
        <w:widowControl w:val="0"/>
        <w:numPr>
          <w:ilvl w:val="0"/>
          <w:numId w:val="33"/>
        </w:numPr>
        <w:tabs>
          <w:tab w:val="left" w:pos="371"/>
        </w:tabs>
        <w:autoSpaceDE w:val="0"/>
        <w:autoSpaceDN w:val="0"/>
        <w:spacing w:line="240" w:lineRule="auto"/>
        <w:ind w:right="618" w:firstLine="0"/>
        <w:contextualSpacing w:val="0"/>
        <w:jc w:val="both"/>
        <w:rPr>
          <w:rFonts w:ascii="Times New Roman" w:hAnsi="Times New Roman"/>
          <w:sz w:val="28"/>
          <w:szCs w:val="28"/>
        </w:rPr>
      </w:pPr>
      <w:r w:rsidRPr="00120E01">
        <w:rPr>
          <w:rFonts w:ascii="Times New Roman" w:hAnsi="Times New Roman"/>
          <w:sz w:val="28"/>
          <w:szCs w:val="28"/>
        </w:rPr>
        <w:t>развитие личности, еѐ способностей, удовлетворение образовательных потребностей и интересов, самореализацию обучающихся, в т.ч. одарѐнных, через организацию урочной и внеурочной деятельности, социальных практик, включая общественно полезную деятельность, профессиональные</w:t>
      </w:r>
      <w:r w:rsidRPr="00120E01">
        <w:rPr>
          <w:rFonts w:ascii="Times New Roman" w:hAnsi="Times New Roman"/>
          <w:spacing w:val="-4"/>
          <w:sz w:val="28"/>
          <w:szCs w:val="28"/>
        </w:rPr>
        <w:t xml:space="preserve"> </w:t>
      </w:r>
      <w:r w:rsidRPr="00120E01">
        <w:rPr>
          <w:rFonts w:ascii="Times New Roman" w:hAnsi="Times New Roman"/>
          <w:sz w:val="28"/>
          <w:szCs w:val="28"/>
        </w:rPr>
        <w:t>пробы,</w:t>
      </w:r>
      <w:r w:rsidRPr="00120E01">
        <w:rPr>
          <w:rFonts w:ascii="Times New Roman" w:hAnsi="Times New Roman"/>
          <w:spacing w:val="-2"/>
          <w:sz w:val="28"/>
          <w:szCs w:val="28"/>
        </w:rPr>
        <w:t xml:space="preserve"> </w:t>
      </w:r>
      <w:r w:rsidRPr="00120E01">
        <w:rPr>
          <w:rFonts w:ascii="Times New Roman" w:hAnsi="Times New Roman"/>
          <w:sz w:val="28"/>
          <w:szCs w:val="28"/>
        </w:rPr>
        <w:t>практическую</w:t>
      </w:r>
      <w:r w:rsidRPr="00120E01">
        <w:rPr>
          <w:rFonts w:ascii="Times New Roman" w:hAnsi="Times New Roman"/>
          <w:spacing w:val="-2"/>
          <w:sz w:val="28"/>
          <w:szCs w:val="28"/>
        </w:rPr>
        <w:t xml:space="preserve"> </w:t>
      </w:r>
      <w:r w:rsidRPr="00120E01">
        <w:rPr>
          <w:rFonts w:ascii="Times New Roman" w:hAnsi="Times New Roman"/>
          <w:sz w:val="28"/>
          <w:szCs w:val="28"/>
        </w:rPr>
        <w:t>подготовку,</w:t>
      </w:r>
      <w:r w:rsidRPr="00120E01">
        <w:rPr>
          <w:rFonts w:ascii="Times New Roman" w:hAnsi="Times New Roman"/>
          <w:spacing w:val="-2"/>
          <w:sz w:val="28"/>
          <w:szCs w:val="28"/>
        </w:rPr>
        <w:t xml:space="preserve"> </w:t>
      </w:r>
      <w:r w:rsidRPr="00120E01">
        <w:rPr>
          <w:rFonts w:ascii="Times New Roman" w:hAnsi="Times New Roman"/>
          <w:sz w:val="28"/>
          <w:szCs w:val="28"/>
        </w:rPr>
        <w:t>использование</w:t>
      </w:r>
      <w:r w:rsidRPr="00120E01">
        <w:rPr>
          <w:rFonts w:ascii="Times New Roman" w:hAnsi="Times New Roman"/>
          <w:spacing w:val="-6"/>
          <w:sz w:val="28"/>
          <w:szCs w:val="28"/>
        </w:rPr>
        <w:t xml:space="preserve"> </w:t>
      </w:r>
      <w:r w:rsidRPr="00120E01">
        <w:rPr>
          <w:rFonts w:ascii="Times New Roman" w:hAnsi="Times New Roman"/>
          <w:sz w:val="28"/>
          <w:szCs w:val="28"/>
        </w:rPr>
        <w:t>возможностей</w:t>
      </w:r>
      <w:r w:rsidRPr="00120E01">
        <w:rPr>
          <w:rFonts w:ascii="Times New Roman" w:hAnsi="Times New Roman"/>
          <w:spacing w:val="-2"/>
          <w:sz w:val="28"/>
          <w:szCs w:val="28"/>
        </w:rPr>
        <w:t xml:space="preserve"> </w:t>
      </w:r>
      <w:r w:rsidRPr="00120E01">
        <w:rPr>
          <w:rFonts w:ascii="Times New Roman" w:hAnsi="Times New Roman"/>
          <w:sz w:val="28"/>
          <w:szCs w:val="28"/>
        </w:rPr>
        <w:t>организаций</w:t>
      </w:r>
      <w:r w:rsidRPr="00120E01">
        <w:rPr>
          <w:rFonts w:ascii="Times New Roman" w:hAnsi="Times New Roman"/>
          <w:spacing w:val="-4"/>
          <w:sz w:val="28"/>
          <w:szCs w:val="28"/>
        </w:rPr>
        <w:t xml:space="preserve"> </w:t>
      </w:r>
      <w:r w:rsidRPr="00120E01">
        <w:rPr>
          <w:rFonts w:ascii="Times New Roman" w:hAnsi="Times New Roman"/>
          <w:sz w:val="28"/>
          <w:szCs w:val="28"/>
        </w:rPr>
        <w:t>дополнительного</w:t>
      </w:r>
      <w:r w:rsidRPr="00120E01">
        <w:rPr>
          <w:rFonts w:ascii="Times New Roman" w:hAnsi="Times New Roman"/>
          <w:spacing w:val="-2"/>
          <w:sz w:val="28"/>
          <w:szCs w:val="28"/>
        </w:rPr>
        <w:t xml:space="preserve"> </w:t>
      </w:r>
      <w:r w:rsidRPr="00120E01">
        <w:rPr>
          <w:rFonts w:ascii="Times New Roman" w:hAnsi="Times New Roman"/>
          <w:sz w:val="28"/>
          <w:szCs w:val="28"/>
        </w:rPr>
        <w:t>образования</w:t>
      </w:r>
      <w:r w:rsidRPr="00120E01">
        <w:rPr>
          <w:rFonts w:ascii="Times New Roman" w:hAnsi="Times New Roman"/>
          <w:spacing w:val="-2"/>
          <w:sz w:val="28"/>
          <w:szCs w:val="28"/>
        </w:rPr>
        <w:t xml:space="preserve"> </w:t>
      </w:r>
      <w:r w:rsidRPr="00120E01">
        <w:rPr>
          <w:rFonts w:ascii="Times New Roman" w:hAnsi="Times New Roman"/>
          <w:sz w:val="28"/>
          <w:szCs w:val="28"/>
        </w:rPr>
        <w:t>и</w:t>
      </w:r>
      <w:r w:rsidRPr="00120E01">
        <w:rPr>
          <w:rFonts w:ascii="Times New Roman" w:hAnsi="Times New Roman"/>
          <w:spacing w:val="-2"/>
          <w:sz w:val="28"/>
          <w:szCs w:val="28"/>
        </w:rPr>
        <w:t xml:space="preserve"> </w:t>
      </w:r>
      <w:r w:rsidRPr="00120E01">
        <w:rPr>
          <w:rFonts w:ascii="Times New Roman" w:hAnsi="Times New Roman"/>
          <w:sz w:val="28"/>
          <w:szCs w:val="28"/>
        </w:rPr>
        <w:t xml:space="preserve">социальных </w:t>
      </w:r>
      <w:r w:rsidRPr="00120E01">
        <w:rPr>
          <w:rFonts w:ascii="Times New Roman" w:hAnsi="Times New Roman"/>
          <w:spacing w:val="-2"/>
          <w:sz w:val="28"/>
          <w:szCs w:val="28"/>
        </w:rPr>
        <w:t>партнѐров;</w:t>
      </w:r>
    </w:p>
    <w:p w:rsidR="008054A7" w:rsidRPr="00120E01" w:rsidRDefault="008054A7" w:rsidP="008054A7">
      <w:pPr>
        <w:pStyle w:val="a7"/>
        <w:widowControl w:val="0"/>
        <w:numPr>
          <w:ilvl w:val="0"/>
          <w:numId w:val="33"/>
        </w:numPr>
        <w:tabs>
          <w:tab w:val="left" w:pos="371"/>
        </w:tabs>
        <w:autoSpaceDE w:val="0"/>
        <w:autoSpaceDN w:val="0"/>
        <w:spacing w:line="240" w:lineRule="auto"/>
        <w:ind w:right="293" w:firstLine="0"/>
        <w:contextualSpacing w:val="0"/>
        <w:jc w:val="both"/>
        <w:rPr>
          <w:rFonts w:ascii="Times New Roman" w:hAnsi="Times New Roman"/>
          <w:sz w:val="28"/>
          <w:szCs w:val="28"/>
        </w:rPr>
      </w:pPr>
      <w:r w:rsidRPr="00120E01">
        <w:rPr>
          <w:rFonts w:ascii="Times New Roman" w:hAnsi="Times New Roman"/>
          <w:sz w:val="28"/>
          <w:szCs w:val="28"/>
        </w:rPr>
        <w:t>формирование</w:t>
      </w:r>
      <w:r w:rsidRPr="00120E01">
        <w:rPr>
          <w:rFonts w:ascii="Times New Roman" w:hAnsi="Times New Roman"/>
          <w:spacing w:val="-3"/>
          <w:sz w:val="28"/>
          <w:szCs w:val="28"/>
        </w:rPr>
        <w:t xml:space="preserve"> </w:t>
      </w:r>
      <w:r w:rsidRPr="00120E01">
        <w:rPr>
          <w:rFonts w:ascii="Times New Roman" w:hAnsi="Times New Roman"/>
          <w:sz w:val="28"/>
          <w:szCs w:val="28"/>
        </w:rPr>
        <w:t>функциональной</w:t>
      </w:r>
      <w:r w:rsidRPr="00120E01">
        <w:rPr>
          <w:rFonts w:ascii="Times New Roman" w:hAnsi="Times New Roman"/>
          <w:spacing w:val="-2"/>
          <w:sz w:val="28"/>
          <w:szCs w:val="28"/>
        </w:rPr>
        <w:t xml:space="preserve"> </w:t>
      </w:r>
      <w:r w:rsidRPr="00120E01">
        <w:rPr>
          <w:rFonts w:ascii="Times New Roman" w:hAnsi="Times New Roman"/>
          <w:sz w:val="28"/>
          <w:szCs w:val="28"/>
        </w:rPr>
        <w:t>грамотности</w:t>
      </w:r>
      <w:r w:rsidRPr="00120E01">
        <w:rPr>
          <w:rFonts w:ascii="Times New Roman" w:hAnsi="Times New Roman"/>
          <w:spacing w:val="-4"/>
          <w:sz w:val="28"/>
          <w:szCs w:val="28"/>
        </w:rPr>
        <w:t xml:space="preserve"> </w:t>
      </w:r>
      <w:r w:rsidRPr="00120E01">
        <w:rPr>
          <w:rFonts w:ascii="Times New Roman" w:hAnsi="Times New Roman"/>
          <w:sz w:val="28"/>
          <w:szCs w:val="28"/>
        </w:rPr>
        <w:t>обучающихся</w:t>
      </w:r>
      <w:r w:rsidRPr="00120E01">
        <w:rPr>
          <w:rFonts w:ascii="Times New Roman" w:hAnsi="Times New Roman"/>
          <w:spacing w:val="-2"/>
          <w:sz w:val="28"/>
          <w:szCs w:val="28"/>
        </w:rPr>
        <w:t xml:space="preserve"> </w:t>
      </w:r>
      <w:r w:rsidRPr="00120E01">
        <w:rPr>
          <w:rFonts w:ascii="Times New Roman" w:hAnsi="Times New Roman"/>
          <w:sz w:val="28"/>
          <w:szCs w:val="28"/>
        </w:rPr>
        <w:t>(способности</w:t>
      </w:r>
      <w:r w:rsidRPr="00120E01">
        <w:rPr>
          <w:rFonts w:ascii="Times New Roman" w:hAnsi="Times New Roman"/>
          <w:spacing w:val="-2"/>
          <w:sz w:val="28"/>
          <w:szCs w:val="28"/>
        </w:rPr>
        <w:t xml:space="preserve"> </w:t>
      </w:r>
      <w:r w:rsidRPr="00120E01">
        <w:rPr>
          <w:rFonts w:ascii="Times New Roman" w:hAnsi="Times New Roman"/>
          <w:sz w:val="28"/>
          <w:szCs w:val="28"/>
        </w:rPr>
        <w:t>решать учебные</w:t>
      </w:r>
      <w:r w:rsidRPr="00120E01">
        <w:rPr>
          <w:rFonts w:ascii="Times New Roman" w:hAnsi="Times New Roman"/>
          <w:spacing w:val="-4"/>
          <w:sz w:val="28"/>
          <w:szCs w:val="28"/>
        </w:rPr>
        <w:t xml:space="preserve"> </w:t>
      </w:r>
      <w:r w:rsidRPr="00120E01">
        <w:rPr>
          <w:rFonts w:ascii="Times New Roman" w:hAnsi="Times New Roman"/>
          <w:sz w:val="28"/>
          <w:szCs w:val="28"/>
        </w:rPr>
        <w:t>задачи</w:t>
      </w:r>
      <w:r w:rsidRPr="00120E01">
        <w:rPr>
          <w:rFonts w:ascii="Times New Roman" w:hAnsi="Times New Roman"/>
          <w:spacing w:val="-2"/>
          <w:sz w:val="28"/>
          <w:szCs w:val="28"/>
        </w:rPr>
        <w:t xml:space="preserve"> </w:t>
      </w:r>
      <w:r w:rsidRPr="00120E01">
        <w:rPr>
          <w:rFonts w:ascii="Times New Roman" w:hAnsi="Times New Roman"/>
          <w:sz w:val="28"/>
          <w:szCs w:val="28"/>
        </w:rPr>
        <w:t>и</w:t>
      </w:r>
      <w:r w:rsidRPr="00120E01">
        <w:rPr>
          <w:rFonts w:ascii="Times New Roman" w:hAnsi="Times New Roman"/>
          <w:spacing w:val="-2"/>
          <w:sz w:val="28"/>
          <w:szCs w:val="28"/>
        </w:rPr>
        <w:t xml:space="preserve"> </w:t>
      </w:r>
      <w:r w:rsidRPr="00120E01">
        <w:rPr>
          <w:rFonts w:ascii="Times New Roman" w:hAnsi="Times New Roman"/>
          <w:sz w:val="28"/>
          <w:szCs w:val="28"/>
        </w:rPr>
        <w:t>жизненные</w:t>
      </w:r>
      <w:r w:rsidRPr="00120E01">
        <w:rPr>
          <w:rFonts w:ascii="Times New Roman" w:hAnsi="Times New Roman"/>
          <w:spacing w:val="-4"/>
          <w:sz w:val="28"/>
          <w:szCs w:val="28"/>
        </w:rPr>
        <w:t xml:space="preserve"> </w:t>
      </w:r>
      <w:r w:rsidRPr="00120E01">
        <w:rPr>
          <w:rFonts w:ascii="Times New Roman" w:hAnsi="Times New Roman"/>
          <w:sz w:val="28"/>
          <w:szCs w:val="28"/>
        </w:rPr>
        <w:t>проблемные</w:t>
      </w:r>
      <w:r w:rsidRPr="00120E01">
        <w:rPr>
          <w:rFonts w:ascii="Times New Roman" w:hAnsi="Times New Roman"/>
          <w:spacing w:val="-4"/>
          <w:sz w:val="28"/>
          <w:szCs w:val="28"/>
        </w:rPr>
        <w:t xml:space="preserve"> </w:t>
      </w:r>
      <w:r w:rsidRPr="00120E01">
        <w:rPr>
          <w:rFonts w:ascii="Times New Roman" w:hAnsi="Times New Roman"/>
          <w:sz w:val="28"/>
          <w:szCs w:val="28"/>
        </w:rPr>
        <w:t>ситуации</w:t>
      </w:r>
      <w:r w:rsidRPr="00120E01">
        <w:rPr>
          <w:rFonts w:ascii="Times New Roman" w:hAnsi="Times New Roman"/>
          <w:spacing w:val="-2"/>
          <w:sz w:val="28"/>
          <w:szCs w:val="28"/>
        </w:rPr>
        <w:t xml:space="preserve"> </w:t>
      </w:r>
      <w:r w:rsidRPr="00120E01">
        <w:rPr>
          <w:rFonts w:ascii="Times New Roman" w:hAnsi="Times New Roman"/>
          <w:sz w:val="28"/>
          <w:szCs w:val="28"/>
        </w:rPr>
        <w:t>на</w:t>
      </w:r>
      <w:r w:rsidRPr="00120E01">
        <w:rPr>
          <w:rFonts w:ascii="Times New Roman" w:hAnsi="Times New Roman"/>
          <w:spacing w:val="-3"/>
          <w:sz w:val="28"/>
          <w:szCs w:val="28"/>
        </w:rPr>
        <w:t xml:space="preserve"> </w:t>
      </w:r>
      <w:r w:rsidRPr="00120E01">
        <w:rPr>
          <w:rFonts w:ascii="Times New Roman" w:hAnsi="Times New Roman"/>
          <w:sz w:val="28"/>
          <w:szCs w:val="28"/>
        </w:rPr>
        <w:t>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8054A7" w:rsidRPr="00120E01" w:rsidRDefault="008054A7" w:rsidP="008054A7">
      <w:pPr>
        <w:pStyle w:val="a7"/>
        <w:widowControl w:val="0"/>
        <w:numPr>
          <w:ilvl w:val="0"/>
          <w:numId w:val="33"/>
        </w:numPr>
        <w:tabs>
          <w:tab w:val="left" w:pos="371"/>
        </w:tabs>
        <w:autoSpaceDE w:val="0"/>
        <w:autoSpaceDN w:val="0"/>
        <w:spacing w:before="1" w:line="240" w:lineRule="auto"/>
        <w:ind w:right="746" w:firstLine="0"/>
        <w:contextualSpacing w:val="0"/>
        <w:jc w:val="both"/>
        <w:rPr>
          <w:rFonts w:ascii="Times New Roman" w:hAnsi="Times New Roman"/>
          <w:sz w:val="28"/>
          <w:szCs w:val="28"/>
        </w:rPr>
      </w:pPr>
      <w:r w:rsidRPr="00120E01">
        <w:rPr>
          <w:rFonts w:ascii="Times New Roman" w:hAnsi="Times New Roman"/>
          <w:sz w:val="28"/>
          <w:szCs w:val="28"/>
        </w:rPr>
        <w:t>формирование</w:t>
      </w:r>
      <w:r w:rsidRPr="00120E01">
        <w:rPr>
          <w:rFonts w:ascii="Times New Roman" w:hAnsi="Times New Roman"/>
          <w:spacing w:val="-5"/>
          <w:sz w:val="28"/>
          <w:szCs w:val="28"/>
        </w:rPr>
        <w:t xml:space="preserve"> </w:t>
      </w:r>
      <w:r w:rsidRPr="00120E01">
        <w:rPr>
          <w:rFonts w:ascii="Times New Roman" w:hAnsi="Times New Roman"/>
          <w:sz w:val="28"/>
          <w:szCs w:val="28"/>
        </w:rPr>
        <w:t>социокультурных</w:t>
      </w:r>
      <w:r w:rsidRPr="00120E01">
        <w:rPr>
          <w:rFonts w:ascii="Times New Roman" w:hAnsi="Times New Roman"/>
          <w:spacing w:val="-3"/>
          <w:sz w:val="28"/>
          <w:szCs w:val="28"/>
        </w:rPr>
        <w:t xml:space="preserve"> </w:t>
      </w:r>
      <w:r w:rsidRPr="00120E01">
        <w:rPr>
          <w:rFonts w:ascii="Times New Roman" w:hAnsi="Times New Roman"/>
          <w:sz w:val="28"/>
          <w:szCs w:val="28"/>
        </w:rPr>
        <w:t>и</w:t>
      </w:r>
      <w:r w:rsidRPr="00120E01">
        <w:rPr>
          <w:rFonts w:ascii="Times New Roman" w:hAnsi="Times New Roman"/>
          <w:spacing w:val="-4"/>
          <w:sz w:val="28"/>
          <w:szCs w:val="28"/>
        </w:rPr>
        <w:t xml:space="preserve"> </w:t>
      </w:r>
      <w:r w:rsidRPr="00120E01">
        <w:rPr>
          <w:rFonts w:ascii="Times New Roman" w:hAnsi="Times New Roman"/>
          <w:sz w:val="28"/>
          <w:szCs w:val="28"/>
        </w:rPr>
        <w:t>духовно-нравственных</w:t>
      </w:r>
      <w:r w:rsidRPr="00120E01">
        <w:rPr>
          <w:rFonts w:ascii="Times New Roman" w:hAnsi="Times New Roman"/>
          <w:spacing w:val="-3"/>
          <w:sz w:val="28"/>
          <w:szCs w:val="28"/>
        </w:rPr>
        <w:t xml:space="preserve"> </w:t>
      </w:r>
      <w:r w:rsidRPr="00120E01">
        <w:rPr>
          <w:rFonts w:ascii="Times New Roman" w:hAnsi="Times New Roman"/>
          <w:sz w:val="28"/>
          <w:szCs w:val="28"/>
        </w:rPr>
        <w:t>ценностей</w:t>
      </w:r>
      <w:r w:rsidRPr="00120E01">
        <w:rPr>
          <w:rFonts w:ascii="Times New Roman" w:hAnsi="Times New Roman"/>
          <w:spacing w:val="-6"/>
          <w:sz w:val="28"/>
          <w:szCs w:val="28"/>
        </w:rPr>
        <w:t xml:space="preserve"> </w:t>
      </w:r>
      <w:r w:rsidRPr="00120E01">
        <w:rPr>
          <w:rFonts w:ascii="Times New Roman" w:hAnsi="Times New Roman"/>
          <w:sz w:val="28"/>
          <w:szCs w:val="28"/>
        </w:rPr>
        <w:t>обучающихся,</w:t>
      </w:r>
      <w:r w:rsidRPr="00120E01">
        <w:rPr>
          <w:rFonts w:ascii="Times New Roman" w:hAnsi="Times New Roman"/>
          <w:spacing w:val="-4"/>
          <w:sz w:val="28"/>
          <w:szCs w:val="28"/>
        </w:rPr>
        <w:t xml:space="preserve"> </w:t>
      </w:r>
      <w:r w:rsidRPr="00120E01">
        <w:rPr>
          <w:rFonts w:ascii="Times New Roman" w:hAnsi="Times New Roman"/>
          <w:sz w:val="28"/>
          <w:szCs w:val="28"/>
        </w:rPr>
        <w:t>основ</w:t>
      </w:r>
      <w:r w:rsidRPr="00120E01">
        <w:rPr>
          <w:rFonts w:ascii="Times New Roman" w:hAnsi="Times New Roman"/>
          <w:spacing w:val="-4"/>
          <w:sz w:val="28"/>
          <w:szCs w:val="28"/>
        </w:rPr>
        <w:t xml:space="preserve"> </w:t>
      </w:r>
      <w:r w:rsidRPr="00120E01">
        <w:rPr>
          <w:rFonts w:ascii="Times New Roman" w:hAnsi="Times New Roman"/>
          <w:sz w:val="28"/>
          <w:szCs w:val="28"/>
        </w:rPr>
        <w:t>их</w:t>
      </w:r>
      <w:r w:rsidRPr="00120E01">
        <w:rPr>
          <w:rFonts w:ascii="Times New Roman" w:hAnsi="Times New Roman"/>
          <w:spacing w:val="-2"/>
          <w:sz w:val="28"/>
          <w:szCs w:val="28"/>
        </w:rPr>
        <w:t xml:space="preserve"> </w:t>
      </w:r>
      <w:r w:rsidRPr="00120E01">
        <w:rPr>
          <w:rFonts w:ascii="Times New Roman" w:hAnsi="Times New Roman"/>
          <w:sz w:val="28"/>
          <w:szCs w:val="28"/>
        </w:rPr>
        <w:t>гражданственности,</w:t>
      </w:r>
      <w:r w:rsidRPr="00120E01">
        <w:rPr>
          <w:rFonts w:ascii="Times New Roman" w:hAnsi="Times New Roman"/>
          <w:spacing w:val="-4"/>
          <w:sz w:val="28"/>
          <w:szCs w:val="28"/>
        </w:rPr>
        <w:t xml:space="preserve"> </w:t>
      </w:r>
      <w:r w:rsidRPr="00120E01">
        <w:rPr>
          <w:rFonts w:ascii="Times New Roman" w:hAnsi="Times New Roman"/>
          <w:sz w:val="28"/>
          <w:szCs w:val="28"/>
        </w:rPr>
        <w:t>российской</w:t>
      </w:r>
      <w:r w:rsidRPr="00120E01">
        <w:rPr>
          <w:rFonts w:ascii="Times New Roman" w:hAnsi="Times New Roman"/>
          <w:spacing w:val="-4"/>
          <w:sz w:val="28"/>
          <w:szCs w:val="28"/>
        </w:rPr>
        <w:t xml:space="preserve"> </w:t>
      </w:r>
      <w:r w:rsidRPr="00120E01">
        <w:rPr>
          <w:rFonts w:ascii="Times New Roman" w:hAnsi="Times New Roman"/>
          <w:sz w:val="28"/>
          <w:szCs w:val="28"/>
        </w:rPr>
        <w:t xml:space="preserve">гражданской </w:t>
      </w:r>
      <w:r w:rsidRPr="00120E01">
        <w:rPr>
          <w:rFonts w:ascii="Times New Roman" w:hAnsi="Times New Roman"/>
          <w:spacing w:val="-2"/>
          <w:sz w:val="28"/>
          <w:szCs w:val="28"/>
        </w:rPr>
        <w:t>идентичности;</w:t>
      </w:r>
    </w:p>
    <w:p w:rsidR="008054A7" w:rsidRPr="00120E01" w:rsidRDefault="008054A7" w:rsidP="008054A7">
      <w:pPr>
        <w:pStyle w:val="a7"/>
        <w:widowControl w:val="0"/>
        <w:numPr>
          <w:ilvl w:val="0"/>
          <w:numId w:val="33"/>
        </w:numPr>
        <w:tabs>
          <w:tab w:val="left" w:pos="371"/>
        </w:tabs>
        <w:autoSpaceDE w:val="0"/>
        <w:autoSpaceDN w:val="0"/>
        <w:spacing w:line="240" w:lineRule="auto"/>
        <w:ind w:right="1391" w:firstLine="0"/>
        <w:contextualSpacing w:val="0"/>
        <w:jc w:val="both"/>
        <w:rPr>
          <w:rFonts w:ascii="Times New Roman" w:hAnsi="Times New Roman"/>
          <w:sz w:val="28"/>
          <w:szCs w:val="28"/>
        </w:rPr>
      </w:pPr>
      <w:r w:rsidRPr="00120E01">
        <w:rPr>
          <w:rFonts w:ascii="Times New Roman" w:hAnsi="Times New Roman"/>
          <w:sz w:val="28"/>
          <w:szCs w:val="28"/>
        </w:rPr>
        <w:t>индивидуализацию</w:t>
      </w:r>
      <w:r w:rsidRPr="00120E01">
        <w:rPr>
          <w:rFonts w:ascii="Times New Roman" w:hAnsi="Times New Roman"/>
          <w:spacing w:val="-6"/>
          <w:sz w:val="28"/>
          <w:szCs w:val="28"/>
        </w:rPr>
        <w:t xml:space="preserve"> </w:t>
      </w:r>
      <w:r w:rsidRPr="00120E01">
        <w:rPr>
          <w:rFonts w:ascii="Times New Roman" w:hAnsi="Times New Roman"/>
          <w:sz w:val="28"/>
          <w:szCs w:val="28"/>
        </w:rPr>
        <w:t>процесса</w:t>
      </w:r>
      <w:r w:rsidRPr="00120E01">
        <w:rPr>
          <w:rFonts w:ascii="Times New Roman" w:hAnsi="Times New Roman"/>
          <w:spacing w:val="-5"/>
          <w:sz w:val="28"/>
          <w:szCs w:val="28"/>
        </w:rPr>
        <w:t xml:space="preserve"> </w:t>
      </w:r>
      <w:r w:rsidRPr="00120E01">
        <w:rPr>
          <w:rFonts w:ascii="Times New Roman" w:hAnsi="Times New Roman"/>
          <w:sz w:val="28"/>
          <w:szCs w:val="28"/>
        </w:rPr>
        <w:t>образования</w:t>
      </w:r>
      <w:r w:rsidRPr="00120E01">
        <w:rPr>
          <w:rFonts w:ascii="Times New Roman" w:hAnsi="Times New Roman"/>
          <w:spacing w:val="-4"/>
          <w:sz w:val="28"/>
          <w:szCs w:val="28"/>
        </w:rPr>
        <w:t xml:space="preserve"> </w:t>
      </w:r>
      <w:r w:rsidRPr="00120E01">
        <w:rPr>
          <w:rFonts w:ascii="Times New Roman" w:hAnsi="Times New Roman"/>
          <w:sz w:val="28"/>
          <w:szCs w:val="28"/>
        </w:rPr>
        <w:t>посредством</w:t>
      </w:r>
      <w:r w:rsidRPr="00120E01">
        <w:rPr>
          <w:rFonts w:ascii="Times New Roman" w:hAnsi="Times New Roman"/>
          <w:spacing w:val="-6"/>
          <w:sz w:val="28"/>
          <w:szCs w:val="28"/>
        </w:rPr>
        <w:t xml:space="preserve"> </w:t>
      </w:r>
      <w:r w:rsidRPr="00120E01">
        <w:rPr>
          <w:rFonts w:ascii="Times New Roman" w:hAnsi="Times New Roman"/>
          <w:sz w:val="28"/>
          <w:szCs w:val="28"/>
        </w:rPr>
        <w:t>проектирования</w:t>
      </w:r>
      <w:r w:rsidRPr="00120E01">
        <w:rPr>
          <w:rFonts w:ascii="Times New Roman" w:hAnsi="Times New Roman"/>
          <w:spacing w:val="-4"/>
          <w:sz w:val="28"/>
          <w:szCs w:val="28"/>
        </w:rPr>
        <w:t xml:space="preserve"> </w:t>
      </w:r>
      <w:r w:rsidRPr="00120E01">
        <w:rPr>
          <w:rFonts w:ascii="Times New Roman" w:hAnsi="Times New Roman"/>
          <w:sz w:val="28"/>
          <w:szCs w:val="28"/>
        </w:rPr>
        <w:t>и</w:t>
      </w:r>
      <w:r w:rsidRPr="00120E01">
        <w:rPr>
          <w:rFonts w:ascii="Times New Roman" w:hAnsi="Times New Roman"/>
          <w:spacing w:val="-4"/>
          <w:sz w:val="28"/>
          <w:szCs w:val="28"/>
        </w:rPr>
        <w:t xml:space="preserve"> </w:t>
      </w:r>
      <w:r w:rsidRPr="00120E01">
        <w:rPr>
          <w:rFonts w:ascii="Times New Roman" w:hAnsi="Times New Roman"/>
          <w:sz w:val="28"/>
          <w:szCs w:val="28"/>
        </w:rPr>
        <w:t>реализации</w:t>
      </w:r>
      <w:r w:rsidRPr="00120E01">
        <w:rPr>
          <w:rFonts w:ascii="Times New Roman" w:hAnsi="Times New Roman"/>
          <w:spacing w:val="-6"/>
          <w:sz w:val="28"/>
          <w:szCs w:val="28"/>
        </w:rPr>
        <w:t xml:space="preserve"> </w:t>
      </w:r>
      <w:r w:rsidRPr="00120E01">
        <w:rPr>
          <w:rFonts w:ascii="Times New Roman" w:hAnsi="Times New Roman"/>
          <w:sz w:val="28"/>
          <w:szCs w:val="28"/>
        </w:rPr>
        <w:t>индивидуальных</w:t>
      </w:r>
      <w:r w:rsidRPr="00120E01">
        <w:rPr>
          <w:rFonts w:ascii="Times New Roman" w:hAnsi="Times New Roman"/>
          <w:spacing w:val="-1"/>
          <w:sz w:val="28"/>
          <w:szCs w:val="28"/>
        </w:rPr>
        <w:t xml:space="preserve"> </w:t>
      </w:r>
      <w:r w:rsidRPr="00120E01">
        <w:rPr>
          <w:rFonts w:ascii="Times New Roman" w:hAnsi="Times New Roman"/>
          <w:sz w:val="28"/>
          <w:szCs w:val="28"/>
        </w:rPr>
        <w:t>учебных</w:t>
      </w:r>
      <w:r w:rsidRPr="00120E01">
        <w:rPr>
          <w:rFonts w:ascii="Times New Roman" w:hAnsi="Times New Roman"/>
          <w:spacing w:val="-3"/>
          <w:sz w:val="28"/>
          <w:szCs w:val="28"/>
        </w:rPr>
        <w:t xml:space="preserve"> </w:t>
      </w:r>
      <w:r w:rsidRPr="00120E01">
        <w:rPr>
          <w:rFonts w:ascii="Times New Roman" w:hAnsi="Times New Roman"/>
          <w:sz w:val="28"/>
          <w:szCs w:val="28"/>
        </w:rPr>
        <w:t>планов,</w:t>
      </w:r>
      <w:r w:rsidRPr="00120E01">
        <w:rPr>
          <w:rFonts w:ascii="Times New Roman" w:hAnsi="Times New Roman"/>
          <w:spacing w:val="-4"/>
          <w:sz w:val="28"/>
          <w:szCs w:val="28"/>
        </w:rPr>
        <w:t xml:space="preserve"> </w:t>
      </w:r>
      <w:r w:rsidRPr="00120E01">
        <w:rPr>
          <w:rFonts w:ascii="Times New Roman" w:hAnsi="Times New Roman"/>
          <w:sz w:val="28"/>
          <w:szCs w:val="28"/>
        </w:rPr>
        <w:t>обеспечения эффективной самостоятельной работы обучающихся при поддержке педагогических работников;</w:t>
      </w:r>
    </w:p>
    <w:p w:rsidR="008054A7" w:rsidRPr="00120E01" w:rsidRDefault="008054A7" w:rsidP="008054A7">
      <w:pPr>
        <w:pStyle w:val="a7"/>
        <w:widowControl w:val="0"/>
        <w:numPr>
          <w:ilvl w:val="0"/>
          <w:numId w:val="33"/>
        </w:numPr>
        <w:tabs>
          <w:tab w:val="left" w:pos="373"/>
        </w:tabs>
        <w:autoSpaceDE w:val="0"/>
        <w:autoSpaceDN w:val="0"/>
        <w:spacing w:line="240" w:lineRule="auto"/>
        <w:ind w:right="1131" w:firstLine="0"/>
        <w:contextualSpacing w:val="0"/>
        <w:jc w:val="both"/>
        <w:rPr>
          <w:rFonts w:ascii="Times New Roman" w:hAnsi="Times New Roman"/>
          <w:sz w:val="28"/>
          <w:szCs w:val="28"/>
        </w:rPr>
      </w:pPr>
      <w:r w:rsidRPr="00120E01">
        <w:rPr>
          <w:rFonts w:ascii="Times New Roman" w:hAnsi="Times New Roman"/>
          <w:sz w:val="28"/>
          <w:szCs w:val="28"/>
        </w:rPr>
        <w:t xml:space="preserve">участие обучающихся, родителей (законных представителей) </w:t>
      </w:r>
      <w:r w:rsidRPr="00120E01">
        <w:rPr>
          <w:rFonts w:ascii="Times New Roman" w:hAnsi="Times New Roman"/>
          <w:sz w:val="28"/>
          <w:szCs w:val="28"/>
        </w:rPr>
        <w:lastRenderedPageBreak/>
        <w:t>несовершеннолетних обучающихся и педагогических работников в проектировании</w:t>
      </w:r>
      <w:r w:rsidRPr="00120E01">
        <w:rPr>
          <w:rFonts w:ascii="Times New Roman" w:hAnsi="Times New Roman"/>
          <w:spacing w:val="-5"/>
          <w:sz w:val="28"/>
          <w:szCs w:val="28"/>
        </w:rPr>
        <w:t xml:space="preserve"> </w:t>
      </w:r>
      <w:r w:rsidRPr="00120E01">
        <w:rPr>
          <w:rFonts w:ascii="Times New Roman" w:hAnsi="Times New Roman"/>
          <w:sz w:val="28"/>
          <w:szCs w:val="28"/>
        </w:rPr>
        <w:t>и</w:t>
      </w:r>
      <w:r w:rsidRPr="00120E01">
        <w:rPr>
          <w:rFonts w:ascii="Times New Roman" w:hAnsi="Times New Roman"/>
          <w:spacing w:val="-3"/>
          <w:sz w:val="28"/>
          <w:szCs w:val="28"/>
        </w:rPr>
        <w:t xml:space="preserve"> </w:t>
      </w:r>
      <w:r w:rsidRPr="00120E01">
        <w:rPr>
          <w:rFonts w:ascii="Times New Roman" w:hAnsi="Times New Roman"/>
          <w:sz w:val="28"/>
          <w:szCs w:val="28"/>
        </w:rPr>
        <w:t>развитии</w:t>
      </w:r>
      <w:r w:rsidRPr="00120E01">
        <w:rPr>
          <w:rFonts w:ascii="Times New Roman" w:hAnsi="Times New Roman"/>
          <w:spacing w:val="-3"/>
          <w:sz w:val="28"/>
          <w:szCs w:val="28"/>
        </w:rPr>
        <w:t xml:space="preserve"> </w:t>
      </w:r>
      <w:r w:rsidRPr="00120E01">
        <w:rPr>
          <w:rFonts w:ascii="Times New Roman" w:hAnsi="Times New Roman"/>
          <w:sz w:val="28"/>
          <w:szCs w:val="28"/>
        </w:rPr>
        <w:t>программы</w:t>
      </w:r>
      <w:r w:rsidRPr="00120E01">
        <w:rPr>
          <w:rFonts w:ascii="Times New Roman" w:hAnsi="Times New Roman"/>
          <w:spacing w:val="-3"/>
          <w:sz w:val="28"/>
          <w:szCs w:val="28"/>
        </w:rPr>
        <w:t xml:space="preserve"> </w:t>
      </w:r>
      <w:r w:rsidRPr="00120E01">
        <w:rPr>
          <w:rFonts w:ascii="Times New Roman" w:hAnsi="Times New Roman"/>
          <w:sz w:val="28"/>
          <w:szCs w:val="28"/>
        </w:rPr>
        <w:t>начального</w:t>
      </w:r>
      <w:r w:rsidRPr="00120E01">
        <w:rPr>
          <w:rFonts w:ascii="Times New Roman" w:hAnsi="Times New Roman"/>
          <w:spacing w:val="-3"/>
          <w:sz w:val="28"/>
          <w:szCs w:val="28"/>
        </w:rPr>
        <w:t xml:space="preserve"> </w:t>
      </w:r>
      <w:r w:rsidRPr="00120E01">
        <w:rPr>
          <w:rFonts w:ascii="Times New Roman" w:hAnsi="Times New Roman"/>
          <w:sz w:val="28"/>
          <w:szCs w:val="28"/>
        </w:rPr>
        <w:t>общего</w:t>
      </w:r>
      <w:r w:rsidRPr="00120E01">
        <w:rPr>
          <w:rFonts w:ascii="Times New Roman" w:hAnsi="Times New Roman"/>
          <w:spacing w:val="-3"/>
          <w:sz w:val="28"/>
          <w:szCs w:val="28"/>
        </w:rPr>
        <w:t xml:space="preserve"> </w:t>
      </w:r>
      <w:r w:rsidRPr="00120E01">
        <w:rPr>
          <w:rFonts w:ascii="Times New Roman" w:hAnsi="Times New Roman"/>
          <w:sz w:val="28"/>
          <w:szCs w:val="28"/>
        </w:rPr>
        <w:t>образования</w:t>
      </w:r>
      <w:r w:rsidRPr="00120E01">
        <w:rPr>
          <w:rFonts w:ascii="Times New Roman" w:hAnsi="Times New Roman"/>
          <w:spacing w:val="-3"/>
          <w:sz w:val="28"/>
          <w:szCs w:val="28"/>
        </w:rPr>
        <w:t xml:space="preserve"> </w:t>
      </w:r>
      <w:r w:rsidRPr="00120E01">
        <w:rPr>
          <w:rFonts w:ascii="Times New Roman" w:hAnsi="Times New Roman"/>
          <w:sz w:val="28"/>
          <w:szCs w:val="28"/>
        </w:rPr>
        <w:t>и условий</w:t>
      </w:r>
      <w:r w:rsidRPr="00120E01">
        <w:rPr>
          <w:rFonts w:ascii="Times New Roman" w:hAnsi="Times New Roman"/>
          <w:spacing w:val="-3"/>
          <w:sz w:val="28"/>
          <w:szCs w:val="28"/>
        </w:rPr>
        <w:t xml:space="preserve"> </w:t>
      </w:r>
      <w:r w:rsidRPr="00120E01">
        <w:rPr>
          <w:rFonts w:ascii="Times New Roman" w:hAnsi="Times New Roman"/>
          <w:sz w:val="28"/>
          <w:szCs w:val="28"/>
        </w:rPr>
        <w:t>еѐ</w:t>
      </w:r>
      <w:r w:rsidRPr="00120E01">
        <w:rPr>
          <w:rFonts w:ascii="Times New Roman" w:hAnsi="Times New Roman"/>
          <w:spacing w:val="-4"/>
          <w:sz w:val="28"/>
          <w:szCs w:val="28"/>
        </w:rPr>
        <w:t xml:space="preserve"> </w:t>
      </w:r>
      <w:r w:rsidRPr="00120E01">
        <w:rPr>
          <w:rFonts w:ascii="Times New Roman" w:hAnsi="Times New Roman"/>
          <w:sz w:val="28"/>
          <w:szCs w:val="28"/>
        </w:rPr>
        <w:t>реализации,</w:t>
      </w:r>
      <w:r w:rsidRPr="00120E01">
        <w:rPr>
          <w:rFonts w:ascii="Times New Roman" w:hAnsi="Times New Roman"/>
          <w:spacing w:val="-1"/>
          <w:sz w:val="28"/>
          <w:szCs w:val="28"/>
        </w:rPr>
        <w:t xml:space="preserve"> </w:t>
      </w:r>
      <w:r w:rsidRPr="00120E01">
        <w:rPr>
          <w:rFonts w:ascii="Times New Roman" w:hAnsi="Times New Roman"/>
          <w:sz w:val="28"/>
          <w:szCs w:val="28"/>
        </w:rPr>
        <w:t>учитывающих</w:t>
      </w:r>
      <w:r w:rsidRPr="00120E01">
        <w:rPr>
          <w:rFonts w:ascii="Times New Roman" w:hAnsi="Times New Roman"/>
          <w:spacing w:val="-1"/>
          <w:sz w:val="28"/>
          <w:szCs w:val="28"/>
        </w:rPr>
        <w:t xml:space="preserve"> </w:t>
      </w:r>
      <w:r w:rsidRPr="00120E01">
        <w:rPr>
          <w:rFonts w:ascii="Times New Roman" w:hAnsi="Times New Roman"/>
          <w:sz w:val="28"/>
          <w:szCs w:val="28"/>
        </w:rPr>
        <w:t>особенности</w:t>
      </w:r>
      <w:r w:rsidRPr="00120E01">
        <w:rPr>
          <w:rFonts w:ascii="Times New Roman" w:hAnsi="Times New Roman"/>
          <w:spacing w:val="-3"/>
          <w:sz w:val="28"/>
          <w:szCs w:val="28"/>
        </w:rPr>
        <w:t xml:space="preserve"> </w:t>
      </w:r>
      <w:r w:rsidRPr="00120E01">
        <w:rPr>
          <w:rFonts w:ascii="Times New Roman" w:hAnsi="Times New Roman"/>
          <w:sz w:val="28"/>
          <w:szCs w:val="28"/>
        </w:rPr>
        <w:t>развития</w:t>
      </w:r>
      <w:r w:rsidRPr="00120E01">
        <w:rPr>
          <w:rFonts w:ascii="Times New Roman" w:hAnsi="Times New Roman"/>
          <w:spacing w:val="-3"/>
          <w:sz w:val="28"/>
          <w:szCs w:val="28"/>
        </w:rPr>
        <w:t xml:space="preserve"> </w:t>
      </w:r>
      <w:r w:rsidRPr="00120E01">
        <w:rPr>
          <w:rFonts w:ascii="Times New Roman" w:hAnsi="Times New Roman"/>
          <w:sz w:val="28"/>
          <w:szCs w:val="28"/>
        </w:rPr>
        <w:t>и возможности обучающихся;</w:t>
      </w:r>
    </w:p>
    <w:p w:rsidR="008054A7" w:rsidRPr="00120E01" w:rsidRDefault="008054A7" w:rsidP="008054A7">
      <w:pPr>
        <w:pStyle w:val="a7"/>
        <w:widowControl w:val="0"/>
        <w:numPr>
          <w:ilvl w:val="0"/>
          <w:numId w:val="33"/>
        </w:numPr>
        <w:tabs>
          <w:tab w:val="left" w:pos="371"/>
        </w:tabs>
        <w:autoSpaceDE w:val="0"/>
        <w:autoSpaceDN w:val="0"/>
        <w:spacing w:line="240" w:lineRule="auto"/>
        <w:ind w:right="1013" w:firstLine="0"/>
        <w:contextualSpacing w:val="0"/>
        <w:jc w:val="both"/>
        <w:rPr>
          <w:rFonts w:ascii="Times New Roman" w:hAnsi="Times New Roman"/>
          <w:sz w:val="28"/>
          <w:szCs w:val="28"/>
        </w:rPr>
      </w:pPr>
      <w:r w:rsidRPr="00120E01">
        <w:rPr>
          <w:rFonts w:ascii="Times New Roman" w:hAnsi="Times New Roman"/>
          <w:sz w:val="28"/>
          <w:szCs w:val="28"/>
        </w:rPr>
        <w:t>включение</w:t>
      </w:r>
      <w:r w:rsidRPr="00120E01">
        <w:rPr>
          <w:rFonts w:ascii="Times New Roman" w:hAnsi="Times New Roman"/>
          <w:spacing w:val="-3"/>
          <w:sz w:val="28"/>
          <w:szCs w:val="28"/>
        </w:rPr>
        <w:t xml:space="preserve"> </w:t>
      </w:r>
      <w:r w:rsidRPr="00120E01">
        <w:rPr>
          <w:rFonts w:ascii="Times New Roman" w:hAnsi="Times New Roman"/>
          <w:sz w:val="28"/>
          <w:szCs w:val="28"/>
        </w:rPr>
        <w:t>обучающихся</w:t>
      </w:r>
      <w:r w:rsidRPr="00120E01">
        <w:rPr>
          <w:rFonts w:ascii="Times New Roman" w:hAnsi="Times New Roman"/>
          <w:spacing w:val="-2"/>
          <w:sz w:val="28"/>
          <w:szCs w:val="28"/>
        </w:rPr>
        <w:t xml:space="preserve"> </w:t>
      </w:r>
      <w:r w:rsidRPr="00120E01">
        <w:rPr>
          <w:rFonts w:ascii="Times New Roman" w:hAnsi="Times New Roman"/>
          <w:sz w:val="28"/>
          <w:szCs w:val="28"/>
        </w:rPr>
        <w:t>в</w:t>
      </w:r>
      <w:r w:rsidRPr="00120E01">
        <w:rPr>
          <w:rFonts w:ascii="Times New Roman" w:hAnsi="Times New Roman"/>
          <w:spacing w:val="-3"/>
          <w:sz w:val="28"/>
          <w:szCs w:val="28"/>
        </w:rPr>
        <w:t xml:space="preserve"> </w:t>
      </w:r>
      <w:r w:rsidRPr="00120E01">
        <w:rPr>
          <w:rFonts w:ascii="Times New Roman" w:hAnsi="Times New Roman"/>
          <w:sz w:val="28"/>
          <w:szCs w:val="28"/>
        </w:rPr>
        <w:t>процессы</w:t>
      </w:r>
      <w:r w:rsidRPr="00120E01">
        <w:rPr>
          <w:rFonts w:ascii="Times New Roman" w:hAnsi="Times New Roman"/>
          <w:spacing w:val="-2"/>
          <w:sz w:val="28"/>
          <w:szCs w:val="28"/>
        </w:rPr>
        <w:t xml:space="preserve"> </w:t>
      </w:r>
      <w:r w:rsidRPr="00120E01">
        <w:rPr>
          <w:rFonts w:ascii="Times New Roman" w:hAnsi="Times New Roman"/>
          <w:sz w:val="28"/>
          <w:szCs w:val="28"/>
        </w:rPr>
        <w:t>преобразования</w:t>
      </w:r>
      <w:r w:rsidRPr="00120E01">
        <w:rPr>
          <w:rFonts w:ascii="Times New Roman" w:hAnsi="Times New Roman"/>
          <w:spacing w:val="-2"/>
          <w:sz w:val="28"/>
          <w:szCs w:val="28"/>
        </w:rPr>
        <w:t xml:space="preserve"> </w:t>
      </w:r>
      <w:r w:rsidRPr="00120E01">
        <w:rPr>
          <w:rFonts w:ascii="Times New Roman" w:hAnsi="Times New Roman"/>
          <w:sz w:val="28"/>
          <w:szCs w:val="28"/>
        </w:rPr>
        <w:t>социальной</w:t>
      </w:r>
      <w:r w:rsidRPr="00120E01">
        <w:rPr>
          <w:rFonts w:ascii="Times New Roman" w:hAnsi="Times New Roman"/>
          <w:spacing w:val="-2"/>
          <w:sz w:val="28"/>
          <w:szCs w:val="28"/>
        </w:rPr>
        <w:t xml:space="preserve"> </w:t>
      </w:r>
      <w:r w:rsidRPr="00120E01">
        <w:rPr>
          <w:rFonts w:ascii="Times New Roman" w:hAnsi="Times New Roman"/>
          <w:sz w:val="28"/>
          <w:szCs w:val="28"/>
        </w:rPr>
        <w:t>среды</w:t>
      </w:r>
      <w:r w:rsidRPr="00120E01">
        <w:rPr>
          <w:rFonts w:ascii="Times New Roman" w:hAnsi="Times New Roman"/>
          <w:spacing w:val="-2"/>
          <w:sz w:val="28"/>
          <w:szCs w:val="28"/>
        </w:rPr>
        <w:t xml:space="preserve"> </w:t>
      </w:r>
      <w:r w:rsidRPr="00120E01">
        <w:rPr>
          <w:rFonts w:ascii="Times New Roman" w:hAnsi="Times New Roman"/>
          <w:sz w:val="28"/>
          <w:szCs w:val="28"/>
        </w:rPr>
        <w:t>(класса,</w:t>
      </w:r>
      <w:r w:rsidRPr="00120E01">
        <w:rPr>
          <w:rFonts w:ascii="Times New Roman" w:hAnsi="Times New Roman"/>
          <w:spacing w:val="-2"/>
          <w:sz w:val="28"/>
          <w:szCs w:val="28"/>
        </w:rPr>
        <w:t xml:space="preserve"> </w:t>
      </w:r>
      <w:r w:rsidRPr="00120E01">
        <w:rPr>
          <w:rFonts w:ascii="Times New Roman" w:hAnsi="Times New Roman"/>
          <w:sz w:val="28"/>
          <w:szCs w:val="28"/>
        </w:rPr>
        <w:t>школы),</w:t>
      </w:r>
      <w:r w:rsidRPr="00120E01">
        <w:rPr>
          <w:rFonts w:ascii="Times New Roman" w:hAnsi="Times New Roman"/>
          <w:spacing w:val="-2"/>
          <w:sz w:val="28"/>
          <w:szCs w:val="28"/>
        </w:rPr>
        <w:t xml:space="preserve"> </w:t>
      </w:r>
      <w:r w:rsidRPr="00120E01">
        <w:rPr>
          <w:rFonts w:ascii="Times New Roman" w:hAnsi="Times New Roman"/>
          <w:sz w:val="28"/>
          <w:szCs w:val="28"/>
        </w:rPr>
        <w:t>формирования у</w:t>
      </w:r>
      <w:r w:rsidRPr="00120E01">
        <w:rPr>
          <w:rFonts w:ascii="Times New Roman" w:hAnsi="Times New Roman"/>
          <w:spacing w:val="-10"/>
          <w:sz w:val="28"/>
          <w:szCs w:val="28"/>
        </w:rPr>
        <w:t xml:space="preserve"> </w:t>
      </w:r>
      <w:r w:rsidRPr="00120E01">
        <w:rPr>
          <w:rFonts w:ascii="Times New Roman" w:hAnsi="Times New Roman"/>
          <w:sz w:val="28"/>
          <w:szCs w:val="28"/>
        </w:rPr>
        <w:t>них лидерских</w:t>
      </w:r>
      <w:r w:rsidRPr="00120E01">
        <w:rPr>
          <w:rFonts w:ascii="Times New Roman" w:hAnsi="Times New Roman"/>
          <w:spacing w:val="-3"/>
          <w:sz w:val="28"/>
          <w:szCs w:val="28"/>
        </w:rPr>
        <w:t xml:space="preserve"> </w:t>
      </w:r>
      <w:r w:rsidRPr="00120E01">
        <w:rPr>
          <w:rFonts w:ascii="Times New Roman" w:hAnsi="Times New Roman"/>
          <w:sz w:val="28"/>
          <w:szCs w:val="28"/>
        </w:rPr>
        <w:t>качеств,</w:t>
      </w:r>
      <w:r w:rsidRPr="00120E01">
        <w:rPr>
          <w:rFonts w:ascii="Times New Roman" w:hAnsi="Times New Roman"/>
          <w:spacing w:val="-3"/>
          <w:sz w:val="28"/>
          <w:szCs w:val="28"/>
        </w:rPr>
        <w:t xml:space="preserve"> </w:t>
      </w:r>
      <w:r w:rsidRPr="00120E01">
        <w:rPr>
          <w:rFonts w:ascii="Times New Roman" w:hAnsi="Times New Roman"/>
          <w:sz w:val="28"/>
          <w:szCs w:val="28"/>
        </w:rPr>
        <w:t>опыта социальной деятельности, реализации социальных проектов и программ при поддержке педагогических работников;</w:t>
      </w:r>
    </w:p>
    <w:p w:rsidR="008054A7" w:rsidRPr="00120E01" w:rsidRDefault="008054A7" w:rsidP="008054A7">
      <w:pPr>
        <w:pStyle w:val="a7"/>
        <w:widowControl w:val="0"/>
        <w:numPr>
          <w:ilvl w:val="0"/>
          <w:numId w:val="33"/>
        </w:numPr>
        <w:tabs>
          <w:tab w:val="left" w:pos="371"/>
        </w:tabs>
        <w:autoSpaceDE w:val="0"/>
        <w:autoSpaceDN w:val="0"/>
        <w:spacing w:before="1" w:line="240" w:lineRule="auto"/>
        <w:ind w:right="711" w:firstLine="0"/>
        <w:contextualSpacing w:val="0"/>
        <w:jc w:val="both"/>
        <w:rPr>
          <w:rFonts w:ascii="Times New Roman" w:hAnsi="Times New Roman"/>
          <w:sz w:val="28"/>
          <w:szCs w:val="28"/>
        </w:rPr>
      </w:pPr>
      <w:r w:rsidRPr="00120E01">
        <w:rPr>
          <w:rFonts w:ascii="Times New Roman" w:hAnsi="Times New Roman"/>
          <w:sz w:val="28"/>
          <w:szCs w:val="28"/>
        </w:rPr>
        <w:t>формирование</w:t>
      </w:r>
      <w:r w:rsidRPr="00120E01">
        <w:rPr>
          <w:rFonts w:ascii="Times New Roman" w:hAnsi="Times New Roman"/>
          <w:spacing w:val="-2"/>
          <w:sz w:val="28"/>
          <w:szCs w:val="28"/>
        </w:rPr>
        <w:t xml:space="preserve"> </w:t>
      </w:r>
      <w:r w:rsidRPr="00120E01">
        <w:rPr>
          <w:rFonts w:ascii="Times New Roman" w:hAnsi="Times New Roman"/>
          <w:sz w:val="28"/>
          <w:szCs w:val="28"/>
        </w:rPr>
        <w:t>у</w:t>
      </w:r>
      <w:r w:rsidRPr="00120E01">
        <w:rPr>
          <w:rFonts w:ascii="Times New Roman" w:hAnsi="Times New Roman"/>
          <w:spacing w:val="-8"/>
          <w:sz w:val="28"/>
          <w:szCs w:val="28"/>
        </w:rPr>
        <w:t xml:space="preserve"> </w:t>
      </w:r>
      <w:r w:rsidRPr="00120E01">
        <w:rPr>
          <w:rFonts w:ascii="Times New Roman" w:hAnsi="Times New Roman"/>
          <w:sz w:val="28"/>
          <w:szCs w:val="28"/>
        </w:rPr>
        <w:t>обучающихся</w:t>
      </w:r>
      <w:r w:rsidRPr="00120E01">
        <w:rPr>
          <w:rFonts w:ascii="Times New Roman" w:hAnsi="Times New Roman"/>
          <w:spacing w:val="-3"/>
          <w:sz w:val="28"/>
          <w:szCs w:val="28"/>
        </w:rPr>
        <w:t xml:space="preserve"> </w:t>
      </w:r>
      <w:r w:rsidRPr="00120E01">
        <w:rPr>
          <w:rFonts w:ascii="Times New Roman" w:hAnsi="Times New Roman"/>
          <w:sz w:val="28"/>
          <w:szCs w:val="28"/>
        </w:rPr>
        <w:t>первичного</w:t>
      </w:r>
      <w:r w:rsidRPr="00120E01">
        <w:rPr>
          <w:rFonts w:ascii="Times New Roman" w:hAnsi="Times New Roman"/>
          <w:spacing w:val="-3"/>
          <w:sz w:val="28"/>
          <w:szCs w:val="28"/>
        </w:rPr>
        <w:t xml:space="preserve"> </w:t>
      </w:r>
      <w:r w:rsidRPr="00120E01">
        <w:rPr>
          <w:rFonts w:ascii="Times New Roman" w:hAnsi="Times New Roman"/>
          <w:sz w:val="28"/>
          <w:szCs w:val="28"/>
        </w:rPr>
        <w:t>опыта</w:t>
      </w:r>
      <w:r w:rsidRPr="00120E01">
        <w:rPr>
          <w:rFonts w:ascii="Times New Roman" w:hAnsi="Times New Roman"/>
          <w:spacing w:val="-3"/>
          <w:sz w:val="28"/>
          <w:szCs w:val="28"/>
        </w:rPr>
        <w:t xml:space="preserve"> </w:t>
      </w:r>
      <w:r w:rsidRPr="00120E01">
        <w:rPr>
          <w:rFonts w:ascii="Times New Roman" w:hAnsi="Times New Roman"/>
          <w:sz w:val="28"/>
          <w:szCs w:val="28"/>
        </w:rPr>
        <w:t>самостоятельной</w:t>
      </w:r>
      <w:r w:rsidRPr="00120E01">
        <w:rPr>
          <w:rFonts w:ascii="Times New Roman" w:hAnsi="Times New Roman"/>
          <w:spacing w:val="-3"/>
          <w:sz w:val="28"/>
          <w:szCs w:val="28"/>
        </w:rPr>
        <w:t xml:space="preserve"> </w:t>
      </w:r>
      <w:r w:rsidRPr="00120E01">
        <w:rPr>
          <w:rFonts w:ascii="Times New Roman" w:hAnsi="Times New Roman"/>
          <w:sz w:val="28"/>
          <w:szCs w:val="28"/>
        </w:rPr>
        <w:t>образовательной,</w:t>
      </w:r>
      <w:r w:rsidRPr="00120E01">
        <w:rPr>
          <w:rFonts w:ascii="Times New Roman" w:hAnsi="Times New Roman"/>
          <w:spacing w:val="-3"/>
          <w:sz w:val="28"/>
          <w:szCs w:val="28"/>
        </w:rPr>
        <w:t xml:space="preserve"> </w:t>
      </w:r>
      <w:r w:rsidRPr="00120E01">
        <w:rPr>
          <w:rFonts w:ascii="Times New Roman" w:hAnsi="Times New Roman"/>
          <w:sz w:val="28"/>
          <w:szCs w:val="28"/>
        </w:rPr>
        <w:t>общественной,</w:t>
      </w:r>
      <w:r w:rsidRPr="00120E01">
        <w:rPr>
          <w:rFonts w:ascii="Times New Roman" w:hAnsi="Times New Roman"/>
          <w:spacing w:val="-3"/>
          <w:sz w:val="28"/>
          <w:szCs w:val="28"/>
        </w:rPr>
        <w:t xml:space="preserve"> </w:t>
      </w:r>
      <w:r w:rsidRPr="00120E01">
        <w:rPr>
          <w:rFonts w:ascii="Times New Roman" w:hAnsi="Times New Roman"/>
          <w:sz w:val="28"/>
          <w:szCs w:val="28"/>
        </w:rPr>
        <w:t>проектной,</w:t>
      </w:r>
      <w:r w:rsidRPr="00120E01">
        <w:rPr>
          <w:rFonts w:ascii="Times New Roman" w:hAnsi="Times New Roman"/>
          <w:spacing w:val="-1"/>
          <w:sz w:val="28"/>
          <w:szCs w:val="28"/>
        </w:rPr>
        <w:t xml:space="preserve"> </w:t>
      </w:r>
      <w:r w:rsidRPr="00120E01">
        <w:rPr>
          <w:rFonts w:ascii="Times New Roman" w:hAnsi="Times New Roman"/>
          <w:sz w:val="28"/>
          <w:szCs w:val="28"/>
        </w:rPr>
        <w:t>учебно-исследовательской, спортивно-оздоровительной и творческой деятельности;</w:t>
      </w:r>
    </w:p>
    <w:p w:rsidR="008054A7" w:rsidRPr="00120E01" w:rsidRDefault="008054A7" w:rsidP="008054A7">
      <w:pPr>
        <w:pStyle w:val="a7"/>
        <w:widowControl w:val="0"/>
        <w:numPr>
          <w:ilvl w:val="0"/>
          <w:numId w:val="33"/>
        </w:numPr>
        <w:tabs>
          <w:tab w:val="left" w:pos="371"/>
        </w:tabs>
        <w:autoSpaceDE w:val="0"/>
        <w:autoSpaceDN w:val="0"/>
        <w:spacing w:line="240" w:lineRule="auto"/>
        <w:ind w:right="673" w:firstLine="0"/>
        <w:contextualSpacing w:val="0"/>
        <w:jc w:val="both"/>
        <w:rPr>
          <w:rFonts w:ascii="Times New Roman" w:hAnsi="Times New Roman"/>
          <w:sz w:val="28"/>
          <w:szCs w:val="28"/>
        </w:rPr>
      </w:pPr>
      <w:r w:rsidRPr="00120E01">
        <w:rPr>
          <w:rFonts w:ascii="Times New Roman" w:hAnsi="Times New Roman"/>
          <w:sz w:val="28"/>
          <w:szCs w:val="28"/>
        </w:rPr>
        <w:t>формирование</w:t>
      </w:r>
      <w:r w:rsidRPr="00120E01">
        <w:rPr>
          <w:rFonts w:ascii="Times New Roman" w:hAnsi="Times New Roman"/>
          <w:spacing w:val="-1"/>
          <w:sz w:val="28"/>
          <w:szCs w:val="28"/>
        </w:rPr>
        <w:t xml:space="preserve"> </w:t>
      </w:r>
      <w:r w:rsidRPr="00120E01">
        <w:rPr>
          <w:rFonts w:ascii="Times New Roman" w:hAnsi="Times New Roman"/>
          <w:sz w:val="28"/>
          <w:szCs w:val="28"/>
        </w:rPr>
        <w:t>у</w:t>
      </w:r>
      <w:r w:rsidRPr="00120E01">
        <w:rPr>
          <w:rFonts w:ascii="Times New Roman" w:hAnsi="Times New Roman"/>
          <w:spacing w:val="-7"/>
          <w:sz w:val="28"/>
          <w:szCs w:val="28"/>
        </w:rPr>
        <w:t xml:space="preserve"> </w:t>
      </w:r>
      <w:r w:rsidRPr="00120E01">
        <w:rPr>
          <w:rFonts w:ascii="Times New Roman" w:hAnsi="Times New Roman"/>
          <w:sz w:val="28"/>
          <w:szCs w:val="28"/>
        </w:rPr>
        <w:t>обучающихся</w:t>
      </w:r>
      <w:r w:rsidRPr="00120E01">
        <w:rPr>
          <w:rFonts w:ascii="Times New Roman" w:hAnsi="Times New Roman"/>
          <w:spacing w:val="-2"/>
          <w:sz w:val="28"/>
          <w:szCs w:val="28"/>
        </w:rPr>
        <w:t xml:space="preserve"> </w:t>
      </w:r>
      <w:r w:rsidRPr="00120E01">
        <w:rPr>
          <w:rFonts w:ascii="Times New Roman" w:hAnsi="Times New Roman"/>
          <w:sz w:val="28"/>
          <w:szCs w:val="28"/>
        </w:rPr>
        <w:t>экологической</w:t>
      </w:r>
      <w:r w:rsidRPr="00120E01">
        <w:rPr>
          <w:rFonts w:ascii="Times New Roman" w:hAnsi="Times New Roman"/>
          <w:spacing w:val="-2"/>
          <w:sz w:val="28"/>
          <w:szCs w:val="28"/>
        </w:rPr>
        <w:t xml:space="preserve"> </w:t>
      </w:r>
      <w:r w:rsidRPr="00120E01">
        <w:rPr>
          <w:rFonts w:ascii="Times New Roman" w:hAnsi="Times New Roman"/>
          <w:sz w:val="28"/>
          <w:szCs w:val="28"/>
        </w:rPr>
        <w:t>грамотности,</w:t>
      </w:r>
      <w:r w:rsidRPr="00120E01">
        <w:rPr>
          <w:rFonts w:ascii="Times New Roman" w:hAnsi="Times New Roman"/>
          <w:spacing w:val="-2"/>
          <w:sz w:val="28"/>
          <w:szCs w:val="28"/>
        </w:rPr>
        <w:t xml:space="preserve"> </w:t>
      </w:r>
      <w:r w:rsidRPr="00120E01">
        <w:rPr>
          <w:rFonts w:ascii="Times New Roman" w:hAnsi="Times New Roman"/>
          <w:sz w:val="28"/>
          <w:szCs w:val="28"/>
        </w:rPr>
        <w:t>навыков</w:t>
      </w:r>
      <w:r w:rsidRPr="00120E01">
        <w:rPr>
          <w:rFonts w:ascii="Times New Roman" w:hAnsi="Times New Roman"/>
          <w:spacing w:val="-3"/>
          <w:sz w:val="28"/>
          <w:szCs w:val="28"/>
        </w:rPr>
        <w:t xml:space="preserve"> </w:t>
      </w:r>
      <w:r w:rsidRPr="00120E01">
        <w:rPr>
          <w:rFonts w:ascii="Times New Roman" w:hAnsi="Times New Roman"/>
          <w:sz w:val="28"/>
          <w:szCs w:val="28"/>
        </w:rPr>
        <w:t>здорового</w:t>
      </w:r>
      <w:r w:rsidRPr="00120E01">
        <w:rPr>
          <w:rFonts w:ascii="Times New Roman" w:hAnsi="Times New Roman"/>
          <w:spacing w:val="-2"/>
          <w:sz w:val="28"/>
          <w:szCs w:val="28"/>
        </w:rPr>
        <w:t xml:space="preserve"> </w:t>
      </w:r>
      <w:r w:rsidRPr="00120E01">
        <w:rPr>
          <w:rFonts w:ascii="Times New Roman" w:hAnsi="Times New Roman"/>
          <w:sz w:val="28"/>
          <w:szCs w:val="28"/>
        </w:rPr>
        <w:t>и</w:t>
      </w:r>
      <w:r w:rsidRPr="00120E01">
        <w:rPr>
          <w:rFonts w:ascii="Times New Roman" w:hAnsi="Times New Roman"/>
          <w:spacing w:val="-2"/>
          <w:sz w:val="28"/>
          <w:szCs w:val="28"/>
        </w:rPr>
        <w:t xml:space="preserve"> </w:t>
      </w:r>
      <w:r w:rsidRPr="00120E01">
        <w:rPr>
          <w:rFonts w:ascii="Times New Roman" w:hAnsi="Times New Roman"/>
          <w:sz w:val="28"/>
          <w:szCs w:val="28"/>
        </w:rPr>
        <w:t>безопасного</w:t>
      </w:r>
      <w:r w:rsidRPr="00120E01">
        <w:rPr>
          <w:rFonts w:ascii="Times New Roman" w:hAnsi="Times New Roman"/>
          <w:spacing w:val="-2"/>
          <w:sz w:val="28"/>
          <w:szCs w:val="28"/>
        </w:rPr>
        <w:t xml:space="preserve"> </w:t>
      </w:r>
      <w:r w:rsidRPr="00120E01">
        <w:rPr>
          <w:rFonts w:ascii="Times New Roman" w:hAnsi="Times New Roman"/>
          <w:sz w:val="28"/>
          <w:szCs w:val="28"/>
        </w:rPr>
        <w:t>для</w:t>
      </w:r>
      <w:r w:rsidRPr="00120E01">
        <w:rPr>
          <w:rFonts w:ascii="Times New Roman" w:hAnsi="Times New Roman"/>
          <w:spacing w:val="-2"/>
          <w:sz w:val="28"/>
          <w:szCs w:val="28"/>
        </w:rPr>
        <w:t xml:space="preserve"> </w:t>
      </w:r>
      <w:r w:rsidRPr="00120E01">
        <w:rPr>
          <w:rFonts w:ascii="Times New Roman" w:hAnsi="Times New Roman"/>
          <w:sz w:val="28"/>
          <w:szCs w:val="28"/>
        </w:rPr>
        <w:t>человека</w:t>
      </w:r>
      <w:r w:rsidRPr="00120E01">
        <w:rPr>
          <w:rFonts w:ascii="Times New Roman" w:hAnsi="Times New Roman"/>
          <w:spacing w:val="-3"/>
          <w:sz w:val="28"/>
          <w:szCs w:val="28"/>
        </w:rPr>
        <w:t xml:space="preserve"> </w:t>
      </w:r>
      <w:r w:rsidRPr="00120E01">
        <w:rPr>
          <w:rFonts w:ascii="Times New Roman" w:hAnsi="Times New Roman"/>
          <w:sz w:val="28"/>
          <w:szCs w:val="28"/>
        </w:rPr>
        <w:t>и</w:t>
      </w:r>
      <w:r w:rsidRPr="00120E01">
        <w:rPr>
          <w:rFonts w:ascii="Times New Roman" w:hAnsi="Times New Roman"/>
          <w:spacing w:val="-2"/>
          <w:sz w:val="28"/>
          <w:szCs w:val="28"/>
        </w:rPr>
        <w:t xml:space="preserve"> </w:t>
      </w:r>
      <w:r w:rsidRPr="00120E01">
        <w:rPr>
          <w:rFonts w:ascii="Times New Roman" w:hAnsi="Times New Roman"/>
          <w:sz w:val="28"/>
          <w:szCs w:val="28"/>
        </w:rPr>
        <w:t>окружающей</w:t>
      </w:r>
      <w:r w:rsidRPr="00120E01">
        <w:rPr>
          <w:rFonts w:ascii="Times New Roman" w:hAnsi="Times New Roman"/>
          <w:spacing w:val="-2"/>
          <w:sz w:val="28"/>
          <w:szCs w:val="28"/>
        </w:rPr>
        <w:t xml:space="preserve"> </w:t>
      </w:r>
      <w:r w:rsidRPr="00120E01">
        <w:rPr>
          <w:rFonts w:ascii="Times New Roman" w:hAnsi="Times New Roman"/>
          <w:sz w:val="28"/>
          <w:szCs w:val="28"/>
        </w:rPr>
        <w:t>его</w:t>
      </w:r>
      <w:r w:rsidRPr="00120E01">
        <w:rPr>
          <w:rFonts w:ascii="Times New Roman" w:hAnsi="Times New Roman"/>
          <w:spacing w:val="-3"/>
          <w:sz w:val="28"/>
          <w:szCs w:val="28"/>
        </w:rPr>
        <w:t xml:space="preserve"> </w:t>
      </w:r>
      <w:r w:rsidRPr="00120E01">
        <w:rPr>
          <w:rFonts w:ascii="Times New Roman" w:hAnsi="Times New Roman"/>
          <w:sz w:val="28"/>
          <w:szCs w:val="28"/>
        </w:rPr>
        <w:t>среды</w:t>
      </w:r>
      <w:r w:rsidRPr="00120E01">
        <w:rPr>
          <w:rFonts w:ascii="Times New Roman" w:hAnsi="Times New Roman"/>
          <w:spacing w:val="-2"/>
          <w:sz w:val="28"/>
          <w:szCs w:val="28"/>
        </w:rPr>
        <w:t xml:space="preserve"> </w:t>
      </w:r>
      <w:r w:rsidRPr="00120E01">
        <w:rPr>
          <w:rFonts w:ascii="Times New Roman" w:hAnsi="Times New Roman"/>
          <w:sz w:val="28"/>
          <w:szCs w:val="28"/>
        </w:rPr>
        <w:t xml:space="preserve">образа </w:t>
      </w:r>
      <w:r w:rsidRPr="00120E01">
        <w:rPr>
          <w:rFonts w:ascii="Times New Roman" w:hAnsi="Times New Roman"/>
          <w:spacing w:val="-2"/>
          <w:sz w:val="28"/>
          <w:szCs w:val="28"/>
        </w:rPr>
        <w:t>жизни;</w:t>
      </w:r>
    </w:p>
    <w:p w:rsidR="008054A7" w:rsidRPr="00120E01" w:rsidRDefault="008054A7" w:rsidP="008054A7">
      <w:pPr>
        <w:pStyle w:val="a7"/>
        <w:widowControl w:val="0"/>
        <w:numPr>
          <w:ilvl w:val="0"/>
          <w:numId w:val="33"/>
        </w:numPr>
        <w:tabs>
          <w:tab w:val="left" w:pos="371"/>
        </w:tabs>
        <w:autoSpaceDE w:val="0"/>
        <w:autoSpaceDN w:val="0"/>
        <w:spacing w:line="240" w:lineRule="auto"/>
        <w:ind w:right="366" w:firstLine="0"/>
        <w:contextualSpacing w:val="0"/>
        <w:jc w:val="both"/>
        <w:rPr>
          <w:rFonts w:ascii="Times New Roman" w:hAnsi="Times New Roman"/>
          <w:sz w:val="28"/>
          <w:szCs w:val="28"/>
        </w:rPr>
      </w:pPr>
      <w:r w:rsidRPr="00120E01">
        <w:rPr>
          <w:rFonts w:ascii="Times New Roman" w:hAnsi="Times New Roman"/>
          <w:sz w:val="28"/>
          <w:szCs w:val="28"/>
        </w:rPr>
        <w:t>использование</w:t>
      </w:r>
      <w:r w:rsidRPr="00120E01">
        <w:rPr>
          <w:rFonts w:ascii="Times New Roman" w:hAnsi="Times New Roman"/>
          <w:spacing w:val="-3"/>
          <w:sz w:val="28"/>
          <w:szCs w:val="28"/>
        </w:rPr>
        <w:t xml:space="preserve"> </w:t>
      </w:r>
      <w:r w:rsidRPr="00120E01">
        <w:rPr>
          <w:rFonts w:ascii="Times New Roman" w:hAnsi="Times New Roman"/>
          <w:sz w:val="28"/>
          <w:szCs w:val="28"/>
        </w:rPr>
        <w:t>в</w:t>
      </w:r>
      <w:r w:rsidRPr="00120E01">
        <w:rPr>
          <w:rFonts w:ascii="Times New Roman" w:hAnsi="Times New Roman"/>
          <w:spacing w:val="-3"/>
          <w:sz w:val="28"/>
          <w:szCs w:val="28"/>
        </w:rPr>
        <w:t xml:space="preserve"> </w:t>
      </w:r>
      <w:r w:rsidRPr="00120E01">
        <w:rPr>
          <w:rFonts w:ascii="Times New Roman" w:hAnsi="Times New Roman"/>
          <w:sz w:val="28"/>
          <w:szCs w:val="28"/>
        </w:rPr>
        <w:t>образовательной</w:t>
      </w:r>
      <w:r w:rsidRPr="00120E01">
        <w:rPr>
          <w:rFonts w:ascii="Times New Roman" w:hAnsi="Times New Roman"/>
          <w:spacing w:val="-2"/>
          <w:sz w:val="28"/>
          <w:szCs w:val="28"/>
        </w:rPr>
        <w:t xml:space="preserve"> </w:t>
      </w:r>
      <w:r w:rsidRPr="00120E01">
        <w:rPr>
          <w:rFonts w:ascii="Times New Roman" w:hAnsi="Times New Roman"/>
          <w:sz w:val="28"/>
          <w:szCs w:val="28"/>
        </w:rPr>
        <w:t>деятельности</w:t>
      </w:r>
      <w:r w:rsidRPr="00120E01">
        <w:rPr>
          <w:rFonts w:ascii="Times New Roman" w:hAnsi="Times New Roman"/>
          <w:spacing w:val="-2"/>
          <w:sz w:val="28"/>
          <w:szCs w:val="28"/>
        </w:rPr>
        <w:t xml:space="preserve"> </w:t>
      </w:r>
      <w:r w:rsidRPr="00120E01">
        <w:rPr>
          <w:rFonts w:ascii="Times New Roman" w:hAnsi="Times New Roman"/>
          <w:sz w:val="28"/>
          <w:szCs w:val="28"/>
        </w:rPr>
        <w:t>современных</w:t>
      </w:r>
      <w:r w:rsidRPr="00120E01">
        <w:rPr>
          <w:rFonts w:ascii="Times New Roman" w:hAnsi="Times New Roman"/>
          <w:spacing w:val="-1"/>
          <w:sz w:val="28"/>
          <w:szCs w:val="28"/>
        </w:rPr>
        <w:t xml:space="preserve"> </w:t>
      </w:r>
      <w:r w:rsidRPr="00120E01">
        <w:rPr>
          <w:rFonts w:ascii="Times New Roman" w:hAnsi="Times New Roman"/>
          <w:sz w:val="28"/>
          <w:szCs w:val="28"/>
        </w:rPr>
        <w:t>образовательных</w:t>
      </w:r>
      <w:r w:rsidRPr="00120E01">
        <w:rPr>
          <w:rFonts w:ascii="Times New Roman" w:hAnsi="Times New Roman"/>
          <w:spacing w:val="-1"/>
          <w:sz w:val="28"/>
          <w:szCs w:val="28"/>
        </w:rPr>
        <w:t xml:space="preserve"> </w:t>
      </w:r>
      <w:r w:rsidRPr="00120E01">
        <w:rPr>
          <w:rFonts w:ascii="Times New Roman" w:hAnsi="Times New Roman"/>
          <w:sz w:val="28"/>
          <w:szCs w:val="28"/>
        </w:rPr>
        <w:t>технологий,</w:t>
      </w:r>
      <w:r w:rsidRPr="00120E01">
        <w:rPr>
          <w:rFonts w:ascii="Times New Roman" w:hAnsi="Times New Roman"/>
          <w:spacing w:val="-5"/>
          <w:sz w:val="28"/>
          <w:szCs w:val="28"/>
        </w:rPr>
        <w:t xml:space="preserve"> </w:t>
      </w:r>
      <w:r w:rsidRPr="00120E01">
        <w:rPr>
          <w:rFonts w:ascii="Times New Roman" w:hAnsi="Times New Roman"/>
          <w:sz w:val="28"/>
          <w:szCs w:val="28"/>
        </w:rPr>
        <w:t>направленных</w:t>
      </w:r>
      <w:r w:rsidRPr="00120E01">
        <w:rPr>
          <w:rFonts w:ascii="Times New Roman" w:hAnsi="Times New Roman"/>
          <w:spacing w:val="-1"/>
          <w:sz w:val="28"/>
          <w:szCs w:val="28"/>
        </w:rPr>
        <w:t xml:space="preserve"> </w:t>
      </w:r>
      <w:r w:rsidRPr="00120E01">
        <w:rPr>
          <w:rFonts w:ascii="Times New Roman" w:hAnsi="Times New Roman"/>
          <w:sz w:val="28"/>
          <w:szCs w:val="28"/>
        </w:rPr>
        <w:t>в</w:t>
      </w:r>
      <w:r w:rsidRPr="00120E01">
        <w:rPr>
          <w:rFonts w:ascii="Times New Roman" w:hAnsi="Times New Roman"/>
          <w:spacing w:val="-3"/>
          <w:sz w:val="28"/>
          <w:szCs w:val="28"/>
        </w:rPr>
        <w:t xml:space="preserve"> </w:t>
      </w:r>
      <w:r w:rsidRPr="00120E01">
        <w:rPr>
          <w:rFonts w:ascii="Times New Roman" w:hAnsi="Times New Roman"/>
          <w:sz w:val="28"/>
          <w:szCs w:val="28"/>
        </w:rPr>
        <w:t>т.ч.</w:t>
      </w:r>
      <w:r w:rsidRPr="00120E01">
        <w:rPr>
          <w:rFonts w:ascii="Times New Roman" w:hAnsi="Times New Roman"/>
          <w:spacing w:val="-5"/>
          <w:sz w:val="28"/>
          <w:szCs w:val="28"/>
        </w:rPr>
        <w:t xml:space="preserve"> </w:t>
      </w:r>
      <w:r w:rsidRPr="00120E01">
        <w:rPr>
          <w:rFonts w:ascii="Times New Roman" w:hAnsi="Times New Roman"/>
          <w:sz w:val="28"/>
          <w:szCs w:val="28"/>
        </w:rPr>
        <w:t>на</w:t>
      </w:r>
      <w:r w:rsidRPr="00120E01">
        <w:rPr>
          <w:rFonts w:ascii="Times New Roman" w:hAnsi="Times New Roman"/>
          <w:spacing w:val="-3"/>
          <w:sz w:val="28"/>
          <w:szCs w:val="28"/>
        </w:rPr>
        <w:t xml:space="preserve"> </w:t>
      </w:r>
      <w:r w:rsidRPr="00120E01">
        <w:rPr>
          <w:rFonts w:ascii="Times New Roman" w:hAnsi="Times New Roman"/>
          <w:sz w:val="28"/>
          <w:szCs w:val="28"/>
        </w:rPr>
        <w:t>воспитание</w:t>
      </w:r>
      <w:r w:rsidRPr="00120E01">
        <w:rPr>
          <w:rFonts w:ascii="Times New Roman" w:hAnsi="Times New Roman"/>
          <w:spacing w:val="-3"/>
          <w:sz w:val="28"/>
          <w:szCs w:val="28"/>
        </w:rPr>
        <w:t xml:space="preserve"> </w:t>
      </w:r>
      <w:r w:rsidRPr="00120E01">
        <w:rPr>
          <w:rFonts w:ascii="Times New Roman" w:hAnsi="Times New Roman"/>
          <w:sz w:val="28"/>
          <w:szCs w:val="28"/>
        </w:rPr>
        <w:t>обучающихся</w:t>
      </w:r>
      <w:r w:rsidRPr="00120E01">
        <w:rPr>
          <w:rFonts w:ascii="Times New Roman" w:hAnsi="Times New Roman"/>
          <w:spacing w:val="-2"/>
          <w:sz w:val="28"/>
          <w:szCs w:val="28"/>
        </w:rPr>
        <w:t xml:space="preserve"> </w:t>
      </w:r>
      <w:r w:rsidRPr="00120E01">
        <w:rPr>
          <w:rFonts w:ascii="Times New Roman" w:hAnsi="Times New Roman"/>
          <w:sz w:val="28"/>
          <w:szCs w:val="28"/>
        </w:rPr>
        <w:t>и развитие различных форм наставничества;</w:t>
      </w:r>
    </w:p>
    <w:p w:rsidR="008054A7" w:rsidRPr="00120E01" w:rsidRDefault="008054A7" w:rsidP="008054A7">
      <w:pPr>
        <w:pStyle w:val="a7"/>
        <w:widowControl w:val="0"/>
        <w:numPr>
          <w:ilvl w:val="0"/>
          <w:numId w:val="33"/>
        </w:numPr>
        <w:tabs>
          <w:tab w:val="left" w:pos="371"/>
        </w:tabs>
        <w:autoSpaceDE w:val="0"/>
        <w:autoSpaceDN w:val="0"/>
        <w:spacing w:line="240" w:lineRule="auto"/>
        <w:ind w:right="863" w:firstLine="0"/>
        <w:contextualSpacing w:val="0"/>
        <w:jc w:val="both"/>
        <w:rPr>
          <w:rFonts w:ascii="Times New Roman" w:hAnsi="Times New Roman"/>
          <w:sz w:val="28"/>
          <w:szCs w:val="28"/>
        </w:rPr>
      </w:pPr>
      <w:r w:rsidRPr="00120E01">
        <w:rPr>
          <w:rFonts w:ascii="Times New Roman" w:hAnsi="Times New Roman"/>
          <w:sz w:val="28"/>
          <w:szCs w:val="28"/>
        </w:rPr>
        <w:t>обновление содержания программы начального общего образования, методик и технологий еѐ реализации в соответствии с динамикой развития</w:t>
      </w:r>
      <w:r w:rsidRPr="00120E01">
        <w:rPr>
          <w:rFonts w:ascii="Times New Roman" w:hAnsi="Times New Roman"/>
          <w:spacing w:val="-4"/>
          <w:sz w:val="28"/>
          <w:szCs w:val="28"/>
        </w:rPr>
        <w:t xml:space="preserve"> </w:t>
      </w:r>
      <w:r w:rsidRPr="00120E01">
        <w:rPr>
          <w:rFonts w:ascii="Times New Roman" w:hAnsi="Times New Roman"/>
          <w:sz w:val="28"/>
          <w:szCs w:val="28"/>
        </w:rPr>
        <w:t>системы</w:t>
      </w:r>
      <w:r w:rsidRPr="00120E01">
        <w:rPr>
          <w:rFonts w:ascii="Times New Roman" w:hAnsi="Times New Roman"/>
          <w:spacing w:val="-4"/>
          <w:sz w:val="28"/>
          <w:szCs w:val="28"/>
        </w:rPr>
        <w:t xml:space="preserve"> </w:t>
      </w:r>
      <w:r w:rsidRPr="00120E01">
        <w:rPr>
          <w:rFonts w:ascii="Times New Roman" w:hAnsi="Times New Roman"/>
          <w:sz w:val="28"/>
          <w:szCs w:val="28"/>
        </w:rPr>
        <w:t>образования,</w:t>
      </w:r>
      <w:r w:rsidRPr="00120E01">
        <w:rPr>
          <w:rFonts w:ascii="Times New Roman" w:hAnsi="Times New Roman"/>
          <w:spacing w:val="-4"/>
          <w:sz w:val="28"/>
          <w:szCs w:val="28"/>
        </w:rPr>
        <w:t xml:space="preserve"> </w:t>
      </w:r>
      <w:r w:rsidRPr="00120E01">
        <w:rPr>
          <w:rFonts w:ascii="Times New Roman" w:hAnsi="Times New Roman"/>
          <w:sz w:val="28"/>
          <w:szCs w:val="28"/>
        </w:rPr>
        <w:t>запросов</w:t>
      </w:r>
      <w:r w:rsidRPr="00120E01">
        <w:rPr>
          <w:rFonts w:ascii="Times New Roman" w:hAnsi="Times New Roman"/>
          <w:spacing w:val="-4"/>
          <w:sz w:val="28"/>
          <w:szCs w:val="28"/>
        </w:rPr>
        <w:t xml:space="preserve"> </w:t>
      </w:r>
      <w:r w:rsidRPr="00120E01">
        <w:rPr>
          <w:rFonts w:ascii="Times New Roman" w:hAnsi="Times New Roman"/>
          <w:sz w:val="28"/>
          <w:szCs w:val="28"/>
        </w:rPr>
        <w:t>обучающихся,</w:t>
      </w:r>
      <w:r w:rsidRPr="00120E01">
        <w:rPr>
          <w:rFonts w:ascii="Times New Roman" w:hAnsi="Times New Roman"/>
          <w:spacing w:val="-4"/>
          <w:sz w:val="28"/>
          <w:szCs w:val="28"/>
        </w:rPr>
        <w:t xml:space="preserve"> </w:t>
      </w:r>
      <w:r w:rsidRPr="00120E01">
        <w:rPr>
          <w:rFonts w:ascii="Times New Roman" w:hAnsi="Times New Roman"/>
          <w:sz w:val="28"/>
          <w:szCs w:val="28"/>
        </w:rPr>
        <w:t>родителей</w:t>
      </w:r>
      <w:r w:rsidRPr="00120E01">
        <w:rPr>
          <w:rFonts w:ascii="Times New Roman" w:hAnsi="Times New Roman"/>
          <w:spacing w:val="-4"/>
          <w:sz w:val="28"/>
          <w:szCs w:val="28"/>
        </w:rPr>
        <w:t xml:space="preserve"> </w:t>
      </w:r>
      <w:r w:rsidRPr="00120E01">
        <w:rPr>
          <w:rFonts w:ascii="Times New Roman" w:hAnsi="Times New Roman"/>
          <w:sz w:val="28"/>
          <w:szCs w:val="28"/>
        </w:rPr>
        <w:t>(законных</w:t>
      </w:r>
      <w:r w:rsidRPr="00120E01">
        <w:rPr>
          <w:rFonts w:ascii="Times New Roman" w:hAnsi="Times New Roman"/>
          <w:spacing w:val="-5"/>
          <w:sz w:val="28"/>
          <w:szCs w:val="28"/>
        </w:rPr>
        <w:t xml:space="preserve"> </w:t>
      </w:r>
      <w:r w:rsidRPr="00120E01">
        <w:rPr>
          <w:rFonts w:ascii="Times New Roman" w:hAnsi="Times New Roman"/>
          <w:sz w:val="28"/>
          <w:szCs w:val="28"/>
        </w:rPr>
        <w:t>представителей)</w:t>
      </w:r>
      <w:r w:rsidRPr="00120E01">
        <w:rPr>
          <w:rFonts w:ascii="Times New Roman" w:hAnsi="Times New Roman"/>
          <w:spacing w:val="-4"/>
          <w:sz w:val="28"/>
          <w:szCs w:val="28"/>
        </w:rPr>
        <w:t xml:space="preserve"> </w:t>
      </w:r>
      <w:r w:rsidRPr="00120E01">
        <w:rPr>
          <w:rFonts w:ascii="Times New Roman" w:hAnsi="Times New Roman"/>
          <w:sz w:val="28"/>
          <w:szCs w:val="28"/>
        </w:rPr>
        <w:t>несовершеннолетних</w:t>
      </w:r>
      <w:r w:rsidRPr="00120E01">
        <w:rPr>
          <w:rFonts w:ascii="Times New Roman" w:hAnsi="Times New Roman"/>
          <w:spacing w:val="-5"/>
          <w:sz w:val="28"/>
          <w:szCs w:val="28"/>
        </w:rPr>
        <w:t xml:space="preserve"> </w:t>
      </w:r>
      <w:r w:rsidRPr="00120E01">
        <w:rPr>
          <w:rFonts w:ascii="Times New Roman" w:hAnsi="Times New Roman"/>
          <w:sz w:val="28"/>
          <w:szCs w:val="28"/>
        </w:rPr>
        <w:t>обучающихся</w:t>
      </w:r>
      <w:r w:rsidRPr="00120E01">
        <w:rPr>
          <w:rFonts w:ascii="Times New Roman" w:hAnsi="Times New Roman"/>
          <w:spacing w:val="-4"/>
          <w:sz w:val="28"/>
          <w:szCs w:val="28"/>
        </w:rPr>
        <w:t xml:space="preserve"> </w:t>
      </w:r>
      <w:r w:rsidRPr="00120E01">
        <w:rPr>
          <w:rFonts w:ascii="Times New Roman" w:hAnsi="Times New Roman"/>
          <w:sz w:val="28"/>
          <w:szCs w:val="28"/>
        </w:rPr>
        <w:t>с</w:t>
      </w:r>
      <w:r w:rsidRPr="00120E01">
        <w:rPr>
          <w:rFonts w:ascii="Times New Roman" w:hAnsi="Times New Roman"/>
          <w:spacing w:val="-3"/>
          <w:sz w:val="28"/>
          <w:szCs w:val="28"/>
        </w:rPr>
        <w:t xml:space="preserve"> </w:t>
      </w:r>
      <w:r w:rsidRPr="00120E01">
        <w:rPr>
          <w:rFonts w:ascii="Times New Roman" w:hAnsi="Times New Roman"/>
          <w:sz w:val="28"/>
          <w:szCs w:val="28"/>
        </w:rPr>
        <w:t>учѐтом национальных и культурных особенностей субъекта Российской Федерации;</w:t>
      </w:r>
    </w:p>
    <w:p w:rsidR="008054A7" w:rsidRPr="00120E01" w:rsidRDefault="008054A7" w:rsidP="008054A7">
      <w:pPr>
        <w:pStyle w:val="a7"/>
        <w:widowControl w:val="0"/>
        <w:numPr>
          <w:ilvl w:val="0"/>
          <w:numId w:val="33"/>
        </w:numPr>
        <w:tabs>
          <w:tab w:val="left" w:pos="371"/>
        </w:tabs>
        <w:autoSpaceDE w:val="0"/>
        <w:autoSpaceDN w:val="0"/>
        <w:spacing w:line="240" w:lineRule="auto"/>
        <w:ind w:right="1419" w:firstLine="0"/>
        <w:contextualSpacing w:val="0"/>
        <w:jc w:val="both"/>
        <w:rPr>
          <w:rFonts w:ascii="Times New Roman" w:hAnsi="Times New Roman"/>
          <w:sz w:val="28"/>
          <w:szCs w:val="28"/>
        </w:rPr>
      </w:pPr>
      <w:r w:rsidRPr="00120E01">
        <w:rPr>
          <w:rFonts w:ascii="Times New Roman" w:hAnsi="Times New Roman"/>
          <w:sz w:val="28"/>
          <w:szCs w:val="28"/>
        </w:rPr>
        <w:t>эффективное</w:t>
      </w:r>
      <w:r w:rsidRPr="00120E01">
        <w:rPr>
          <w:rFonts w:ascii="Times New Roman" w:hAnsi="Times New Roman"/>
          <w:spacing w:val="-4"/>
          <w:sz w:val="28"/>
          <w:szCs w:val="28"/>
        </w:rPr>
        <w:t xml:space="preserve"> </w:t>
      </w:r>
      <w:r w:rsidRPr="00120E01">
        <w:rPr>
          <w:rFonts w:ascii="Times New Roman" w:hAnsi="Times New Roman"/>
          <w:sz w:val="28"/>
          <w:szCs w:val="28"/>
        </w:rPr>
        <w:t>использование</w:t>
      </w:r>
      <w:r w:rsidRPr="00120E01">
        <w:rPr>
          <w:rFonts w:ascii="Times New Roman" w:hAnsi="Times New Roman"/>
          <w:spacing w:val="-4"/>
          <w:sz w:val="28"/>
          <w:szCs w:val="28"/>
        </w:rPr>
        <w:t xml:space="preserve"> </w:t>
      </w:r>
      <w:r w:rsidRPr="00120E01">
        <w:rPr>
          <w:rFonts w:ascii="Times New Roman" w:hAnsi="Times New Roman"/>
          <w:sz w:val="28"/>
          <w:szCs w:val="28"/>
        </w:rPr>
        <w:t>профессионального</w:t>
      </w:r>
      <w:r w:rsidRPr="00120E01">
        <w:rPr>
          <w:rFonts w:ascii="Times New Roman" w:hAnsi="Times New Roman"/>
          <w:spacing w:val="-3"/>
          <w:sz w:val="28"/>
          <w:szCs w:val="28"/>
        </w:rPr>
        <w:t xml:space="preserve"> </w:t>
      </w:r>
      <w:r w:rsidRPr="00120E01">
        <w:rPr>
          <w:rFonts w:ascii="Times New Roman" w:hAnsi="Times New Roman"/>
          <w:sz w:val="28"/>
          <w:szCs w:val="28"/>
        </w:rPr>
        <w:t>и</w:t>
      </w:r>
      <w:r w:rsidRPr="00120E01">
        <w:rPr>
          <w:rFonts w:ascii="Times New Roman" w:hAnsi="Times New Roman"/>
          <w:spacing w:val="-3"/>
          <w:sz w:val="28"/>
          <w:szCs w:val="28"/>
        </w:rPr>
        <w:t xml:space="preserve"> </w:t>
      </w:r>
      <w:r w:rsidRPr="00120E01">
        <w:rPr>
          <w:rFonts w:ascii="Times New Roman" w:hAnsi="Times New Roman"/>
          <w:sz w:val="28"/>
          <w:szCs w:val="28"/>
        </w:rPr>
        <w:t>творческого</w:t>
      </w:r>
      <w:r w:rsidRPr="00120E01">
        <w:rPr>
          <w:rFonts w:ascii="Times New Roman" w:hAnsi="Times New Roman"/>
          <w:spacing w:val="-3"/>
          <w:sz w:val="28"/>
          <w:szCs w:val="28"/>
        </w:rPr>
        <w:t xml:space="preserve"> </w:t>
      </w:r>
      <w:r w:rsidRPr="00120E01">
        <w:rPr>
          <w:rFonts w:ascii="Times New Roman" w:hAnsi="Times New Roman"/>
          <w:sz w:val="28"/>
          <w:szCs w:val="28"/>
        </w:rPr>
        <w:t>потенциала</w:t>
      </w:r>
      <w:r w:rsidRPr="00120E01">
        <w:rPr>
          <w:rFonts w:ascii="Times New Roman" w:hAnsi="Times New Roman"/>
          <w:spacing w:val="-4"/>
          <w:sz w:val="28"/>
          <w:szCs w:val="28"/>
        </w:rPr>
        <w:t xml:space="preserve"> </w:t>
      </w:r>
      <w:r w:rsidRPr="00120E01">
        <w:rPr>
          <w:rFonts w:ascii="Times New Roman" w:hAnsi="Times New Roman"/>
          <w:sz w:val="28"/>
          <w:szCs w:val="28"/>
        </w:rPr>
        <w:t>педагогических</w:t>
      </w:r>
      <w:r w:rsidRPr="00120E01">
        <w:rPr>
          <w:rFonts w:ascii="Times New Roman" w:hAnsi="Times New Roman"/>
          <w:spacing w:val="-4"/>
          <w:sz w:val="28"/>
          <w:szCs w:val="28"/>
        </w:rPr>
        <w:t xml:space="preserve"> </w:t>
      </w:r>
      <w:r w:rsidRPr="00120E01">
        <w:rPr>
          <w:rFonts w:ascii="Times New Roman" w:hAnsi="Times New Roman"/>
          <w:sz w:val="28"/>
          <w:szCs w:val="28"/>
        </w:rPr>
        <w:t>и</w:t>
      </w:r>
      <w:r w:rsidRPr="00120E01">
        <w:rPr>
          <w:rFonts w:ascii="Times New Roman" w:hAnsi="Times New Roman"/>
          <w:spacing w:val="-3"/>
          <w:sz w:val="28"/>
          <w:szCs w:val="28"/>
        </w:rPr>
        <w:t xml:space="preserve"> </w:t>
      </w:r>
      <w:r w:rsidRPr="00120E01">
        <w:rPr>
          <w:rFonts w:ascii="Times New Roman" w:hAnsi="Times New Roman"/>
          <w:sz w:val="28"/>
          <w:szCs w:val="28"/>
        </w:rPr>
        <w:t>руководящих</w:t>
      </w:r>
      <w:r w:rsidRPr="00120E01">
        <w:rPr>
          <w:rFonts w:ascii="Times New Roman" w:hAnsi="Times New Roman"/>
          <w:spacing w:val="-1"/>
          <w:sz w:val="28"/>
          <w:szCs w:val="28"/>
        </w:rPr>
        <w:t xml:space="preserve"> </w:t>
      </w:r>
      <w:r w:rsidRPr="00120E01">
        <w:rPr>
          <w:rFonts w:ascii="Times New Roman" w:hAnsi="Times New Roman"/>
          <w:sz w:val="28"/>
          <w:szCs w:val="28"/>
        </w:rPr>
        <w:t>работников</w:t>
      </w:r>
      <w:r w:rsidRPr="00120E01">
        <w:rPr>
          <w:rFonts w:ascii="Times New Roman" w:hAnsi="Times New Roman"/>
          <w:spacing w:val="-3"/>
          <w:sz w:val="28"/>
          <w:szCs w:val="28"/>
        </w:rPr>
        <w:t xml:space="preserve"> </w:t>
      </w:r>
      <w:r w:rsidRPr="00120E01">
        <w:rPr>
          <w:rFonts w:ascii="Times New Roman" w:hAnsi="Times New Roman"/>
          <w:sz w:val="28"/>
          <w:szCs w:val="28"/>
        </w:rPr>
        <w:t>организации, повышения их профессиональной, коммуникативной, информационной и правовой компетентности;</w:t>
      </w:r>
    </w:p>
    <w:p w:rsidR="008054A7" w:rsidRDefault="008054A7" w:rsidP="008054A7">
      <w:pPr>
        <w:pStyle w:val="a7"/>
        <w:widowControl w:val="0"/>
        <w:numPr>
          <w:ilvl w:val="0"/>
          <w:numId w:val="33"/>
        </w:numPr>
        <w:tabs>
          <w:tab w:val="left" w:pos="371"/>
        </w:tabs>
        <w:autoSpaceDE w:val="0"/>
        <w:autoSpaceDN w:val="0"/>
        <w:spacing w:line="240" w:lineRule="auto"/>
        <w:ind w:right="585" w:firstLine="0"/>
        <w:contextualSpacing w:val="0"/>
        <w:jc w:val="both"/>
        <w:rPr>
          <w:rFonts w:ascii="Times New Roman" w:hAnsi="Times New Roman"/>
          <w:sz w:val="28"/>
          <w:szCs w:val="28"/>
        </w:rPr>
      </w:pPr>
      <w:r w:rsidRPr="00120E01">
        <w:rPr>
          <w:rFonts w:ascii="Times New Roman" w:hAnsi="Times New Roman"/>
          <w:sz w:val="28"/>
          <w:szCs w:val="28"/>
        </w:rPr>
        <w:t>эффективное</w:t>
      </w:r>
      <w:r w:rsidRPr="00120E01">
        <w:rPr>
          <w:rFonts w:ascii="Times New Roman" w:hAnsi="Times New Roman"/>
          <w:spacing w:val="-1"/>
          <w:sz w:val="28"/>
          <w:szCs w:val="28"/>
        </w:rPr>
        <w:t xml:space="preserve"> </w:t>
      </w:r>
      <w:r w:rsidRPr="00120E01">
        <w:rPr>
          <w:rFonts w:ascii="Times New Roman" w:hAnsi="Times New Roman"/>
          <w:sz w:val="28"/>
          <w:szCs w:val="28"/>
        </w:rPr>
        <w:t>управление</w:t>
      </w:r>
      <w:r w:rsidRPr="00120E01">
        <w:rPr>
          <w:rFonts w:ascii="Times New Roman" w:hAnsi="Times New Roman"/>
          <w:spacing w:val="-3"/>
          <w:sz w:val="28"/>
          <w:szCs w:val="28"/>
        </w:rPr>
        <w:t xml:space="preserve"> </w:t>
      </w:r>
      <w:r w:rsidRPr="00120E01">
        <w:rPr>
          <w:rFonts w:ascii="Times New Roman" w:hAnsi="Times New Roman"/>
          <w:sz w:val="28"/>
          <w:szCs w:val="28"/>
        </w:rPr>
        <w:t>организацией</w:t>
      </w:r>
      <w:r w:rsidRPr="00120E01">
        <w:rPr>
          <w:rFonts w:ascii="Times New Roman" w:hAnsi="Times New Roman"/>
          <w:spacing w:val="-2"/>
          <w:sz w:val="28"/>
          <w:szCs w:val="28"/>
        </w:rPr>
        <w:t xml:space="preserve"> </w:t>
      </w:r>
      <w:r w:rsidRPr="00120E01">
        <w:rPr>
          <w:rFonts w:ascii="Times New Roman" w:hAnsi="Times New Roman"/>
          <w:sz w:val="28"/>
          <w:szCs w:val="28"/>
        </w:rPr>
        <w:t>с</w:t>
      </w:r>
      <w:r w:rsidRPr="00120E01">
        <w:rPr>
          <w:rFonts w:ascii="Times New Roman" w:hAnsi="Times New Roman"/>
          <w:spacing w:val="-3"/>
          <w:sz w:val="28"/>
          <w:szCs w:val="28"/>
        </w:rPr>
        <w:t xml:space="preserve"> </w:t>
      </w:r>
      <w:r w:rsidRPr="00120E01">
        <w:rPr>
          <w:rFonts w:ascii="Times New Roman" w:hAnsi="Times New Roman"/>
          <w:sz w:val="28"/>
          <w:szCs w:val="28"/>
        </w:rPr>
        <w:t>использованием</w:t>
      </w:r>
      <w:r w:rsidRPr="00120E01">
        <w:rPr>
          <w:rFonts w:ascii="Times New Roman" w:hAnsi="Times New Roman"/>
          <w:spacing w:val="-3"/>
          <w:sz w:val="28"/>
          <w:szCs w:val="28"/>
        </w:rPr>
        <w:t xml:space="preserve"> </w:t>
      </w:r>
      <w:r w:rsidRPr="00120E01">
        <w:rPr>
          <w:rFonts w:ascii="Times New Roman" w:hAnsi="Times New Roman"/>
          <w:sz w:val="28"/>
          <w:szCs w:val="28"/>
        </w:rPr>
        <w:t>ИКТ,</w:t>
      </w:r>
      <w:r w:rsidRPr="00120E01">
        <w:rPr>
          <w:rFonts w:ascii="Times New Roman" w:hAnsi="Times New Roman"/>
          <w:spacing w:val="-3"/>
          <w:sz w:val="28"/>
          <w:szCs w:val="28"/>
        </w:rPr>
        <w:t xml:space="preserve"> </w:t>
      </w:r>
      <w:r w:rsidRPr="00120E01">
        <w:rPr>
          <w:rFonts w:ascii="Times New Roman" w:hAnsi="Times New Roman"/>
          <w:sz w:val="28"/>
          <w:szCs w:val="28"/>
        </w:rPr>
        <w:t>современных</w:t>
      </w:r>
      <w:r w:rsidRPr="00120E01">
        <w:rPr>
          <w:rFonts w:ascii="Times New Roman" w:hAnsi="Times New Roman"/>
          <w:spacing w:val="-1"/>
          <w:sz w:val="28"/>
          <w:szCs w:val="28"/>
        </w:rPr>
        <w:t xml:space="preserve"> </w:t>
      </w:r>
      <w:r w:rsidRPr="00120E01">
        <w:rPr>
          <w:rFonts w:ascii="Times New Roman" w:hAnsi="Times New Roman"/>
          <w:sz w:val="28"/>
          <w:szCs w:val="28"/>
        </w:rPr>
        <w:t>механизмов</w:t>
      </w:r>
      <w:r w:rsidRPr="00120E01">
        <w:rPr>
          <w:rFonts w:ascii="Times New Roman" w:hAnsi="Times New Roman"/>
          <w:spacing w:val="-2"/>
          <w:sz w:val="28"/>
          <w:szCs w:val="28"/>
        </w:rPr>
        <w:t xml:space="preserve"> </w:t>
      </w:r>
      <w:r w:rsidRPr="00120E01">
        <w:rPr>
          <w:rFonts w:ascii="Times New Roman" w:hAnsi="Times New Roman"/>
          <w:sz w:val="28"/>
          <w:szCs w:val="28"/>
        </w:rPr>
        <w:t>финансирования</w:t>
      </w:r>
      <w:r w:rsidRPr="00120E01">
        <w:rPr>
          <w:rFonts w:ascii="Times New Roman" w:hAnsi="Times New Roman"/>
          <w:spacing w:val="-2"/>
          <w:sz w:val="28"/>
          <w:szCs w:val="28"/>
        </w:rPr>
        <w:t xml:space="preserve"> </w:t>
      </w:r>
      <w:r w:rsidRPr="00120E01">
        <w:rPr>
          <w:rFonts w:ascii="Times New Roman" w:hAnsi="Times New Roman"/>
          <w:sz w:val="28"/>
          <w:szCs w:val="28"/>
        </w:rPr>
        <w:t>реализации</w:t>
      </w:r>
      <w:r w:rsidRPr="00120E01">
        <w:rPr>
          <w:rFonts w:ascii="Times New Roman" w:hAnsi="Times New Roman"/>
          <w:spacing w:val="-4"/>
          <w:sz w:val="28"/>
          <w:szCs w:val="28"/>
        </w:rPr>
        <w:t xml:space="preserve"> </w:t>
      </w:r>
      <w:r w:rsidRPr="00120E01">
        <w:rPr>
          <w:rFonts w:ascii="Times New Roman" w:hAnsi="Times New Roman"/>
          <w:sz w:val="28"/>
          <w:szCs w:val="28"/>
        </w:rPr>
        <w:t>программ</w:t>
      </w:r>
      <w:r w:rsidRPr="00120E01">
        <w:rPr>
          <w:rFonts w:ascii="Times New Roman" w:hAnsi="Times New Roman"/>
          <w:spacing w:val="-3"/>
          <w:sz w:val="28"/>
          <w:szCs w:val="28"/>
        </w:rPr>
        <w:t xml:space="preserve"> </w:t>
      </w:r>
      <w:r w:rsidRPr="00120E01">
        <w:rPr>
          <w:rFonts w:ascii="Times New Roman" w:hAnsi="Times New Roman"/>
          <w:sz w:val="28"/>
          <w:szCs w:val="28"/>
        </w:rPr>
        <w:t>начального общего образования.</w:t>
      </w:r>
    </w:p>
    <w:p w:rsidR="008054A7" w:rsidRPr="00232C5E" w:rsidRDefault="00232C5E" w:rsidP="00232C5E">
      <w:pPr>
        <w:widowControl w:val="0"/>
        <w:tabs>
          <w:tab w:val="left" w:pos="371"/>
        </w:tabs>
        <w:autoSpaceDE w:val="0"/>
        <w:autoSpaceDN w:val="0"/>
        <w:spacing w:line="240" w:lineRule="auto"/>
        <w:ind w:right="585"/>
        <w:jc w:val="both"/>
        <w:rPr>
          <w:rFonts w:ascii="Times New Roman" w:hAnsi="Times New Roman"/>
          <w:sz w:val="28"/>
          <w:szCs w:val="28"/>
        </w:rPr>
      </w:pPr>
      <w:r>
        <w:rPr>
          <w:rFonts w:ascii="Times New Roman" w:hAnsi="Times New Roman"/>
          <w:b/>
          <w:sz w:val="28"/>
          <w:szCs w:val="28"/>
        </w:rPr>
        <w:t>3.5</w:t>
      </w:r>
      <w:r w:rsidR="008054A7" w:rsidRPr="00232C5E">
        <w:rPr>
          <w:rFonts w:ascii="Times New Roman" w:hAnsi="Times New Roman"/>
          <w:b/>
          <w:sz w:val="28"/>
          <w:szCs w:val="28"/>
        </w:rPr>
        <w:t>Кадровые</w:t>
      </w:r>
      <w:r w:rsidR="008054A7" w:rsidRPr="00232C5E">
        <w:rPr>
          <w:rFonts w:ascii="Times New Roman" w:hAnsi="Times New Roman"/>
          <w:b/>
          <w:spacing w:val="-1"/>
          <w:sz w:val="28"/>
          <w:szCs w:val="28"/>
        </w:rPr>
        <w:t xml:space="preserve"> </w:t>
      </w:r>
      <w:r w:rsidR="008054A7" w:rsidRPr="00232C5E">
        <w:rPr>
          <w:rFonts w:ascii="Times New Roman" w:hAnsi="Times New Roman"/>
          <w:b/>
          <w:sz w:val="28"/>
          <w:szCs w:val="28"/>
        </w:rPr>
        <w:t>условия</w:t>
      </w:r>
      <w:r w:rsidR="008054A7" w:rsidRPr="00232C5E">
        <w:rPr>
          <w:rFonts w:ascii="Times New Roman" w:hAnsi="Times New Roman"/>
          <w:b/>
          <w:spacing w:val="-4"/>
          <w:sz w:val="28"/>
          <w:szCs w:val="28"/>
        </w:rPr>
        <w:t xml:space="preserve"> </w:t>
      </w:r>
      <w:r w:rsidR="008054A7" w:rsidRPr="00232C5E">
        <w:rPr>
          <w:rFonts w:ascii="Times New Roman" w:hAnsi="Times New Roman"/>
          <w:b/>
          <w:sz w:val="28"/>
          <w:szCs w:val="28"/>
        </w:rPr>
        <w:t>реализации</w:t>
      </w:r>
      <w:r w:rsidR="008054A7" w:rsidRPr="00232C5E">
        <w:rPr>
          <w:rFonts w:ascii="Times New Roman" w:hAnsi="Times New Roman"/>
          <w:b/>
          <w:spacing w:val="-3"/>
          <w:sz w:val="28"/>
          <w:szCs w:val="28"/>
        </w:rPr>
        <w:t xml:space="preserve"> </w:t>
      </w:r>
      <w:r w:rsidR="008054A7" w:rsidRPr="00232C5E">
        <w:rPr>
          <w:rFonts w:ascii="Times New Roman" w:hAnsi="Times New Roman"/>
          <w:b/>
          <w:sz w:val="28"/>
          <w:szCs w:val="28"/>
        </w:rPr>
        <w:t>основной</w:t>
      </w:r>
      <w:r w:rsidR="008054A7" w:rsidRPr="00232C5E">
        <w:rPr>
          <w:rFonts w:ascii="Times New Roman" w:hAnsi="Times New Roman"/>
          <w:b/>
          <w:spacing w:val="-6"/>
          <w:sz w:val="28"/>
          <w:szCs w:val="28"/>
        </w:rPr>
        <w:t xml:space="preserve"> </w:t>
      </w:r>
      <w:r w:rsidR="008054A7" w:rsidRPr="00232C5E">
        <w:rPr>
          <w:rFonts w:ascii="Times New Roman" w:hAnsi="Times New Roman"/>
          <w:b/>
          <w:sz w:val="28"/>
          <w:szCs w:val="28"/>
        </w:rPr>
        <w:t>образовательной</w:t>
      </w:r>
      <w:r w:rsidR="008054A7" w:rsidRPr="00232C5E">
        <w:rPr>
          <w:rFonts w:ascii="Times New Roman" w:hAnsi="Times New Roman"/>
          <w:b/>
          <w:spacing w:val="-3"/>
          <w:sz w:val="28"/>
          <w:szCs w:val="28"/>
        </w:rPr>
        <w:t xml:space="preserve"> </w:t>
      </w:r>
      <w:r w:rsidR="008054A7" w:rsidRPr="00232C5E">
        <w:rPr>
          <w:rFonts w:ascii="Times New Roman" w:hAnsi="Times New Roman"/>
          <w:b/>
          <w:sz w:val="28"/>
          <w:szCs w:val="28"/>
        </w:rPr>
        <w:t>программы</w:t>
      </w:r>
      <w:r w:rsidR="008054A7" w:rsidRPr="00232C5E">
        <w:rPr>
          <w:rFonts w:ascii="Times New Roman" w:hAnsi="Times New Roman"/>
          <w:b/>
          <w:spacing w:val="-3"/>
          <w:sz w:val="28"/>
          <w:szCs w:val="28"/>
        </w:rPr>
        <w:t xml:space="preserve"> </w:t>
      </w:r>
      <w:r>
        <w:rPr>
          <w:rFonts w:ascii="Times New Roman" w:hAnsi="Times New Roman"/>
          <w:b/>
          <w:spacing w:val="-5"/>
          <w:sz w:val="28"/>
          <w:szCs w:val="28"/>
        </w:rPr>
        <w:t>С</w:t>
      </w:r>
      <w:r w:rsidR="008054A7" w:rsidRPr="00232C5E">
        <w:rPr>
          <w:rFonts w:ascii="Times New Roman" w:hAnsi="Times New Roman"/>
          <w:b/>
          <w:spacing w:val="-5"/>
          <w:sz w:val="28"/>
          <w:szCs w:val="28"/>
        </w:rPr>
        <w:t>ОО</w:t>
      </w:r>
    </w:p>
    <w:p w:rsidR="008054A7" w:rsidRPr="00232C5E" w:rsidRDefault="008054A7" w:rsidP="008054A7">
      <w:pPr>
        <w:pStyle w:val="a7"/>
        <w:tabs>
          <w:tab w:val="left" w:pos="371"/>
        </w:tabs>
        <w:autoSpaceDE w:val="0"/>
        <w:autoSpaceDN w:val="0"/>
        <w:spacing w:line="240" w:lineRule="auto"/>
        <w:ind w:left="231" w:right="585"/>
        <w:contextualSpacing w:val="0"/>
        <w:jc w:val="both"/>
        <w:rPr>
          <w:rFonts w:ascii="Times New Roman" w:hAnsi="Times New Roman"/>
          <w:sz w:val="28"/>
          <w:szCs w:val="28"/>
        </w:rPr>
      </w:pPr>
    </w:p>
    <w:p w:rsidR="008054A7" w:rsidRPr="00232C5E" w:rsidRDefault="008054A7" w:rsidP="008054A7">
      <w:pPr>
        <w:pStyle w:val="af0"/>
        <w:spacing w:before="90"/>
        <w:rPr>
          <w:rFonts w:ascii="Times New Roman" w:hAnsi="Times New Roman"/>
          <w:sz w:val="28"/>
          <w:szCs w:val="28"/>
        </w:rPr>
      </w:pPr>
      <w:r w:rsidRPr="00232C5E">
        <w:rPr>
          <w:rFonts w:ascii="Times New Roman" w:hAnsi="Times New Roman"/>
          <w:sz w:val="28"/>
          <w:szCs w:val="28"/>
        </w:rPr>
        <w:t>Для</w:t>
      </w:r>
      <w:r w:rsidRPr="00232C5E">
        <w:rPr>
          <w:rFonts w:ascii="Times New Roman" w:hAnsi="Times New Roman"/>
          <w:spacing w:val="-3"/>
          <w:sz w:val="28"/>
          <w:szCs w:val="28"/>
        </w:rPr>
        <w:t xml:space="preserve"> </w:t>
      </w:r>
      <w:r w:rsidRPr="00232C5E">
        <w:rPr>
          <w:rFonts w:ascii="Times New Roman" w:hAnsi="Times New Roman"/>
          <w:sz w:val="28"/>
          <w:szCs w:val="28"/>
        </w:rPr>
        <w:t>реализации</w:t>
      </w:r>
      <w:r w:rsidRPr="00232C5E">
        <w:rPr>
          <w:rFonts w:ascii="Times New Roman" w:hAnsi="Times New Roman"/>
          <w:spacing w:val="-4"/>
          <w:sz w:val="28"/>
          <w:szCs w:val="28"/>
        </w:rPr>
        <w:t xml:space="preserve"> </w:t>
      </w:r>
      <w:r w:rsidRPr="00232C5E">
        <w:rPr>
          <w:rFonts w:ascii="Times New Roman" w:hAnsi="Times New Roman"/>
          <w:sz w:val="28"/>
          <w:szCs w:val="28"/>
        </w:rPr>
        <w:t>программы</w:t>
      </w:r>
      <w:r w:rsidRPr="00232C5E">
        <w:rPr>
          <w:rFonts w:ascii="Times New Roman" w:hAnsi="Times New Roman"/>
          <w:spacing w:val="-2"/>
          <w:sz w:val="28"/>
          <w:szCs w:val="28"/>
        </w:rPr>
        <w:t xml:space="preserve"> </w:t>
      </w:r>
      <w:r w:rsidRPr="00232C5E">
        <w:rPr>
          <w:rFonts w:ascii="Times New Roman" w:hAnsi="Times New Roman"/>
          <w:sz w:val="28"/>
          <w:szCs w:val="28"/>
        </w:rPr>
        <w:t>начального</w:t>
      </w:r>
      <w:r w:rsidRPr="00232C5E">
        <w:rPr>
          <w:rFonts w:ascii="Times New Roman" w:hAnsi="Times New Roman"/>
          <w:spacing w:val="-2"/>
          <w:sz w:val="28"/>
          <w:szCs w:val="28"/>
        </w:rPr>
        <w:t xml:space="preserve"> </w:t>
      </w:r>
      <w:r w:rsidRPr="00232C5E">
        <w:rPr>
          <w:rFonts w:ascii="Times New Roman" w:hAnsi="Times New Roman"/>
          <w:sz w:val="28"/>
          <w:szCs w:val="28"/>
        </w:rPr>
        <w:t>общего</w:t>
      </w:r>
      <w:r w:rsidRPr="00232C5E">
        <w:rPr>
          <w:rFonts w:ascii="Times New Roman" w:hAnsi="Times New Roman"/>
          <w:spacing w:val="-2"/>
          <w:sz w:val="28"/>
          <w:szCs w:val="28"/>
        </w:rPr>
        <w:t xml:space="preserve"> </w:t>
      </w:r>
      <w:r w:rsidRPr="00232C5E">
        <w:rPr>
          <w:rFonts w:ascii="Times New Roman" w:hAnsi="Times New Roman"/>
          <w:sz w:val="28"/>
          <w:szCs w:val="28"/>
        </w:rPr>
        <w:t>образования</w:t>
      </w:r>
      <w:r w:rsidRPr="00232C5E">
        <w:rPr>
          <w:rFonts w:ascii="Times New Roman" w:hAnsi="Times New Roman"/>
          <w:spacing w:val="-2"/>
          <w:sz w:val="28"/>
          <w:szCs w:val="28"/>
        </w:rPr>
        <w:t xml:space="preserve"> </w:t>
      </w:r>
      <w:r w:rsidRPr="00232C5E">
        <w:rPr>
          <w:rFonts w:ascii="Times New Roman" w:hAnsi="Times New Roman"/>
          <w:sz w:val="28"/>
          <w:szCs w:val="28"/>
        </w:rPr>
        <w:t>образовательная</w:t>
      </w:r>
      <w:r w:rsidRPr="00232C5E">
        <w:rPr>
          <w:rFonts w:ascii="Times New Roman" w:hAnsi="Times New Roman"/>
          <w:spacing w:val="-2"/>
          <w:sz w:val="28"/>
          <w:szCs w:val="28"/>
        </w:rPr>
        <w:t xml:space="preserve"> </w:t>
      </w:r>
      <w:r w:rsidRPr="00232C5E">
        <w:rPr>
          <w:rFonts w:ascii="Times New Roman" w:hAnsi="Times New Roman"/>
          <w:sz w:val="28"/>
          <w:szCs w:val="28"/>
        </w:rPr>
        <w:t>организация</w:t>
      </w:r>
      <w:r w:rsidRPr="00232C5E">
        <w:rPr>
          <w:rFonts w:ascii="Times New Roman" w:hAnsi="Times New Roman"/>
          <w:spacing w:val="-2"/>
          <w:sz w:val="28"/>
          <w:szCs w:val="28"/>
        </w:rPr>
        <w:t xml:space="preserve"> </w:t>
      </w:r>
      <w:r w:rsidRPr="00232C5E">
        <w:rPr>
          <w:rFonts w:ascii="Times New Roman" w:hAnsi="Times New Roman"/>
          <w:sz w:val="28"/>
          <w:szCs w:val="28"/>
        </w:rPr>
        <w:t>должна</w:t>
      </w:r>
      <w:r w:rsidRPr="00232C5E">
        <w:rPr>
          <w:rFonts w:ascii="Times New Roman" w:hAnsi="Times New Roman"/>
          <w:spacing w:val="-3"/>
          <w:sz w:val="28"/>
          <w:szCs w:val="28"/>
        </w:rPr>
        <w:t xml:space="preserve"> </w:t>
      </w:r>
      <w:r w:rsidRPr="00232C5E">
        <w:rPr>
          <w:rFonts w:ascii="Times New Roman" w:hAnsi="Times New Roman"/>
          <w:sz w:val="28"/>
          <w:szCs w:val="28"/>
        </w:rPr>
        <w:t>быть укомплектована</w:t>
      </w:r>
      <w:r w:rsidRPr="00232C5E">
        <w:rPr>
          <w:rFonts w:ascii="Times New Roman" w:hAnsi="Times New Roman"/>
          <w:spacing w:val="-3"/>
          <w:sz w:val="28"/>
          <w:szCs w:val="28"/>
        </w:rPr>
        <w:t xml:space="preserve"> </w:t>
      </w:r>
      <w:r w:rsidRPr="00232C5E">
        <w:rPr>
          <w:rFonts w:ascii="Times New Roman" w:hAnsi="Times New Roman"/>
          <w:sz w:val="28"/>
          <w:szCs w:val="28"/>
        </w:rPr>
        <w:t>кадрами,</w:t>
      </w:r>
      <w:r w:rsidRPr="00232C5E">
        <w:rPr>
          <w:rFonts w:ascii="Times New Roman" w:hAnsi="Times New Roman"/>
          <w:spacing w:val="-2"/>
          <w:sz w:val="28"/>
          <w:szCs w:val="28"/>
        </w:rPr>
        <w:t xml:space="preserve"> </w:t>
      </w:r>
      <w:r w:rsidRPr="00232C5E">
        <w:rPr>
          <w:rFonts w:ascii="Times New Roman" w:hAnsi="Times New Roman"/>
          <w:sz w:val="28"/>
          <w:szCs w:val="28"/>
        </w:rPr>
        <w:t>имеющими необходимую квалификацию для решения задач, связанных с достижением целей и задач образовательной деятельности.</w:t>
      </w:r>
    </w:p>
    <w:p w:rsidR="008054A7" w:rsidRPr="00232C5E" w:rsidRDefault="008054A7" w:rsidP="008054A7">
      <w:pPr>
        <w:pStyle w:val="af0"/>
        <w:ind w:left="231"/>
        <w:rPr>
          <w:rFonts w:ascii="Times New Roman" w:hAnsi="Times New Roman"/>
          <w:sz w:val="28"/>
          <w:szCs w:val="28"/>
        </w:rPr>
      </w:pPr>
      <w:r w:rsidRPr="00232C5E">
        <w:rPr>
          <w:rFonts w:ascii="Times New Roman" w:hAnsi="Times New Roman"/>
          <w:sz w:val="28"/>
          <w:szCs w:val="28"/>
        </w:rPr>
        <w:t>Обеспеченность</w:t>
      </w:r>
      <w:r w:rsidRPr="00232C5E">
        <w:rPr>
          <w:rFonts w:ascii="Times New Roman" w:hAnsi="Times New Roman"/>
          <w:spacing w:val="-7"/>
          <w:sz w:val="28"/>
          <w:szCs w:val="28"/>
        </w:rPr>
        <w:t xml:space="preserve"> </w:t>
      </w:r>
      <w:r w:rsidRPr="00232C5E">
        <w:rPr>
          <w:rFonts w:ascii="Times New Roman" w:hAnsi="Times New Roman"/>
          <w:sz w:val="28"/>
          <w:szCs w:val="28"/>
        </w:rPr>
        <w:t>кадровыми</w:t>
      </w:r>
      <w:r w:rsidRPr="00232C5E">
        <w:rPr>
          <w:rFonts w:ascii="Times New Roman" w:hAnsi="Times New Roman"/>
          <w:spacing w:val="-2"/>
          <w:sz w:val="28"/>
          <w:szCs w:val="28"/>
        </w:rPr>
        <w:t xml:space="preserve"> </w:t>
      </w:r>
      <w:r w:rsidRPr="00232C5E">
        <w:rPr>
          <w:rFonts w:ascii="Times New Roman" w:hAnsi="Times New Roman"/>
          <w:sz w:val="28"/>
          <w:szCs w:val="28"/>
        </w:rPr>
        <w:t>условиями</w:t>
      </w:r>
      <w:r w:rsidRPr="00232C5E">
        <w:rPr>
          <w:rFonts w:ascii="Times New Roman" w:hAnsi="Times New Roman"/>
          <w:spacing w:val="-4"/>
          <w:sz w:val="28"/>
          <w:szCs w:val="28"/>
        </w:rPr>
        <w:t xml:space="preserve"> </w:t>
      </w:r>
      <w:r w:rsidRPr="00232C5E">
        <w:rPr>
          <w:rFonts w:ascii="Times New Roman" w:hAnsi="Times New Roman"/>
          <w:sz w:val="28"/>
          <w:szCs w:val="28"/>
        </w:rPr>
        <w:t>включает</w:t>
      </w:r>
      <w:r w:rsidRPr="00232C5E">
        <w:rPr>
          <w:rFonts w:ascii="Times New Roman" w:hAnsi="Times New Roman"/>
          <w:spacing w:val="-5"/>
          <w:sz w:val="28"/>
          <w:szCs w:val="28"/>
        </w:rPr>
        <w:t xml:space="preserve"> </w:t>
      </w:r>
      <w:r w:rsidRPr="00232C5E">
        <w:rPr>
          <w:rFonts w:ascii="Times New Roman" w:hAnsi="Times New Roman"/>
          <w:sz w:val="28"/>
          <w:szCs w:val="28"/>
        </w:rPr>
        <w:t>в</w:t>
      </w:r>
      <w:r w:rsidRPr="00232C5E">
        <w:rPr>
          <w:rFonts w:ascii="Times New Roman" w:hAnsi="Times New Roman"/>
          <w:spacing w:val="-5"/>
          <w:sz w:val="28"/>
          <w:szCs w:val="28"/>
        </w:rPr>
        <w:t xml:space="preserve"> </w:t>
      </w:r>
      <w:r w:rsidRPr="00232C5E">
        <w:rPr>
          <w:rFonts w:ascii="Times New Roman" w:hAnsi="Times New Roman"/>
          <w:spacing w:val="-2"/>
          <w:sz w:val="28"/>
          <w:szCs w:val="28"/>
        </w:rPr>
        <w:t>себя:</w:t>
      </w:r>
    </w:p>
    <w:p w:rsidR="008054A7" w:rsidRPr="00120E01" w:rsidRDefault="008054A7" w:rsidP="008054A7">
      <w:pPr>
        <w:pStyle w:val="a7"/>
        <w:widowControl w:val="0"/>
        <w:numPr>
          <w:ilvl w:val="3"/>
          <w:numId w:val="34"/>
        </w:numPr>
        <w:tabs>
          <w:tab w:val="left" w:pos="404"/>
        </w:tabs>
        <w:autoSpaceDE w:val="0"/>
        <w:autoSpaceDN w:val="0"/>
        <w:spacing w:before="2" w:line="240" w:lineRule="auto"/>
        <w:ind w:left="404"/>
        <w:contextualSpacing w:val="0"/>
        <w:rPr>
          <w:rFonts w:ascii="Times New Roman" w:hAnsi="Times New Roman"/>
          <w:sz w:val="28"/>
          <w:szCs w:val="28"/>
        </w:rPr>
      </w:pPr>
      <w:r w:rsidRPr="00120E01">
        <w:rPr>
          <w:rFonts w:ascii="Times New Roman" w:hAnsi="Times New Roman"/>
          <w:sz w:val="28"/>
          <w:szCs w:val="28"/>
        </w:rPr>
        <w:t>укомплектованность</w:t>
      </w:r>
      <w:r w:rsidRPr="00120E01">
        <w:rPr>
          <w:rFonts w:ascii="Times New Roman" w:hAnsi="Times New Roman"/>
          <w:spacing w:val="-10"/>
          <w:sz w:val="28"/>
          <w:szCs w:val="28"/>
        </w:rPr>
        <w:t xml:space="preserve"> </w:t>
      </w:r>
      <w:r w:rsidRPr="00120E01">
        <w:rPr>
          <w:rFonts w:ascii="Times New Roman" w:hAnsi="Times New Roman"/>
          <w:sz w:val="28"/>
          <w:szCs w:val="28"/>
        </w:rPr>
        <w:t>образовательной</w:t>
      </w:r>
      <w:r w:rsidRPr="00120E01">
        <w:rPr>
          <w:rFonts w:ascii="Times New Roman" w:hAnsi="Times New Roman"/>
          <w:spacing w:val="-6"/>
          <w:sz w:val="28"/>
          <w:szCs w:val="28"/>
        </w:rPr>
        <w:t xml:space="preserve"> </w:t>
      </w:r>
      <w:r w:rsidRPr="00120E01">
        <w:rPr>
          <w:rFonts w:ascii="Times New Roman" w:hAnsi="Times New Roman"/>
          <w:sz w:val="28"/>
          <w:szCs w:val="28"/>
        </w:rPr>
        <w:t>организации</w:t>
      </w:r>
      <w:r w:rsidRPr="00120E01">
        <w:rPr>
          <w:rFonts w:ascii="Times New Roman" w:hAnsi="Times New Roman"/>
          <w:spacing w:val="-7"/>
          <w:sz w:val="28"/>
          <w:szCs w:val="28"/>
        </w:rPr>
        <w:t xml:space="preserve"> </w:t>
      </w:r>
      <w:r w:rsidRPr="00120E01">
        <w:rPr>
          <w:rFonts w:ascii="Times New Roman" w:hAnsi="Times New Roman"/>
          <w:sz w:val="28"/>
          <w:szCs w:val="28"/>
        </w:rPr>
        <w:t>педагогическими,</w:t>
      </w:r>
      <w:r w:rsidRPr="00120E01">
        <w:rPr>
          <w:rFonts w:ascii="Times New Roman" w:hAnsi="Times New Roman"/>
          <w:spacing w:val="-6"/>
          <w:sz w:val="28"/>
          <w:szCs w:val="28"/>
        </w:rPr>
        <w:t xml:space="preserve"> </w:t>
      </w:r>
      <w:r w:rsidRPr="00120E01">
        <w:rPr>
          <w:rFonts w:ascii="Times New Roman" w:hAnsi="Times New Roman"/>
          <w:sz w:val="28"/>
          <w:szCs w:val="28"/>
        </w:rPr>
        <w:t>руководящими</w:t>
      </w:r>
      <w:r w:rsidRPr="00120E01">
        <w:rPr>
          <w:rFonts w:ascii="Times New Roman" w:hAnsi="Times New Roman"/>
          <w:spacing w:val="-6"/>
          <w:sz w:val="28"/>
          <w:szCs w:val="28"/>
        </w:rPr>
        <w:t xml:space="preserve"> </w:t>
      </w:r>
      <w:r w:rsidRPr="00120E01">
        <w:rPr>
          <w:rFonts w:ascii="Times New Roman" w:hAnsi="Times New Roman"/>
          <w:sz w:val="28"/>
          <w:szCs w:val="28"/>
        </w:rPr>
        <w:t>и</w:t>
      </w:r>
      <w:r w:rsidRPr="00120E01">
        <w:rPr>
          <w:rFonts w:ascii="Times New Roman" w:hAnsi="Times New Roman"/>
          <w:spacing w:val="-6"/>
          <w:sz w:val="28"/>
          <w:szCs w:val="28"/>
        </w:rPr>
        <w:t xml:space="preserve"> </w:t>
      </w:r>
      <w:r w:rsidRPr="00120E01">
        <w:rPr>
          <w:rFonts w:ascii="Times New Roman" w:hAnsi="Times New Roman"/>
          <w:sz w:val="28"/>
          <w:szCs w:val="28"/>
        </w:rPr>
        <w:t>иными</w:t>
      </w:r>
      <w:r w:rsidRPr="00120E01">
        <w:rPr>
          <w:rFonts w:ascii="Times New Roman" w:hAnsi="Times New Roman"/>
          <w:spacing w:val="-5"/>
          <w:sz w:val="28"/>
          <w:szCs w:val="28"/>
        </w:rPr>
        <w:t xml:space="preserve"> </w:t>
      </w:r>
      <w:r w:rsidRPr="00120E01">
        <w:rPr>
          <w:rFonts w:ascii="Times New Roman" w:hAnsi="Times New Roman"/>
          <w:spacing w:val="-2"/>
          <w:sz w:val="28"/>
          <w:szCs w:val="28"/>
        </w:rPr>
        <w:t>работниками;</w:t>
      </w:r>
    </w:p>
    <w:p w:rsidR="008054A7" w:rsidRPr="00120E01" w:rsidRDefault="008054A7" w:rsidP="008054A7">
      <w:pPr>
        <w:pStyle w:val="a7"/>
        <w:widowControl w:val="0"/>
        <w:numPr>
          <w:ilvl w:val="3"/>
          <w:numId w:val="34"/>
        </w:numPr>
        <w:tabs>
          <w:tab w:val="left" w:pos="404"/>
        </w:tabs>
        <w:autoSpaceDE w:val="0"/>
        <w:autoSpaceDN w:val="0"/>
        <w:spacing w:before="4" w:line="237" w:lineRule="auto"/>
        <w:ind w:right="1932" w:firstLine="0"/>
        <w:contextualSpacing w:val="0"/>
        <w:rPr>
          <w:rFonts w:ascii="Times New Roman" w:hAnsi="Times New Roman"/>
          <w:sz w:val="28"/>
          <w:szCs w:val="28"/>
        </w:rPr>
      </w:pPr>
      <w:r w:rsidRPr="00120E01">
        <w:rPr>
          <w:rFonts w:ascii="Times New Roman" w:hAnsi="Times New Roman"/>
          <w:sz w:val="28"/>
          <w:szCs w:val="28"/>
        </w:rPr>
        <w:t>уровень</w:t>
      </w:r>
      <w:r w:rsidRPr="00120E01">
        <w:rPr>
          <w:rFonts w:ascii="Times New Roman" w:hAnsi="Times New Roman"/>
          <w:spacing w:val="-4"/>
          <w:sz w:val="28"/>
          <w:szCs w:val="28"/>
        </w:rPr>
        <w:t xml:space="preserve"> </w:t>
      </w:r>
      <w:r w:rsidRPr="00120E01">
        <w:rPr>
          <w:rFonts w:ascii="Times New Roman" w:hAnsi="Times New Roman"/>
          <w:sz w:val="28"/>
          <w:szCs w:val="28"/>
        </w:rPr>
        <w:t>квалификации</w:t>
      </w:r>
      <w:r w:rsidRPr="00120E01">
        <w:rPr>
          <w:rFonts w:ascii="Times New Roman" w:hAnsi="Times New Roman"/>
          <w:spacing w:val="-4"/>
          <w:sz w:val="28"/>
          <w:szCs w:val="28"/>
        </w:rPr>
        <w:t xml:space="preserve"> </w:t>
      </w:r>
      <w:r w:rsidRPr="00120E01">
        <w:rPr>
          <w:rFonts w:ascii="Times New Roman" w:hAnsi="Times New Roman"/>
          <w:sz w:val="28"/>
          <w:szCs w:val="28"/>
        </w:rPr>
        <w:t>педагогических</w:t>
      </w:r>
      <w:r w:rsidRPr="00120E01">
        <w:rPr>
          <w:rFonts w:ascii="Times New Roman" w:hAnsi="Times New Roman"/>
          <w:spacing w:val="-2"/>
          <w:sz w:val="28"/>
          <w:szCs w:val="28"/>
        </w:rPr>
        <w:t xml:space="preserve"> </w:t>
      </w:r>
      <w:r w:rsidRPr="00120E01">
        <w:rPr>
          <w:rFonts w:ascii="Times New Roman" w:hAnsi="Times New Roman"/>
          <w:sz w:val="28"/>
          <w:szCs w:val="28"/>
        </w:rPr>
        <w:t>и</w:t>
      </w:r>
      <w:r w:rsidRPr="00120E01">
        <w:rPr>
          <w:rFonts w:ascii="Times New Roman" w:hAnsi="Times New Roman"/>
          <w:spacing w:val="-6"/>
          <w:sz w:val="28"/>
          <w:szCs w:val="28"/>
        </w:rPr>
        <w:t xml:space="preserve"> </w:t>
      </w:r>
      <w:r w:rsidRPr="00120E01">
        <w:rPr>
          <w:rFonts w:ascii="Times New Roman" w:hAnsi="Times New Roman"/>
          <w:sz w:val="28"/>
          <w:szCs w:val="28"/>
        </w:rPr>
        <w:t>иных</w:t>
      </w:r>
      <w:r w:rsidRPr="00120E01">
        <w:rPr>
          <w:rFonts w:ascii="Times New Roman" w:hAnsi="Times New Roman"/>
          <w:spacing w:val="-3"/>
          <w:sz w:val="28"/>
          <w:szCs w:val="28"/>
        </w:rPr>
        <w:t xml:space="preserve"> </w:t>
      </w:r>
      <w:r w:rsidRPr="00120E01">
        <w:rPr>
          <w:rFonts w:ascii="Times New Roman" w:hAnsi="Times New Roman"/>
          <w:sz w:val="28"/>
          <w:szCs w:val="28"/>
        </w:rPr>
        <w:t>работников</w:t>
      </w:r>
      <w:r w:rsidRPr="00120E01">
        <w:rPr>
          <w:rFonts w:ascii="Times New Roman" w:hAnsi="Times New Roman"/>
          <w:spacing w:val="-4"/>
          <w:sz w:val="28"/>
          <w:szCs w:val="28"/>
        </w:rPr>
        <w:t xml:space="preserve"> </w:t>
      </w:r>
      <w:r w:rsidRPr="00120E01">
        <w:rPr>
          <w:rFonts w:ascii="Times New Roman" w:hAnsi="Times New Roman"/>
          <w:sz w:val="28"/>
          <w:szCs w:val="28"/>
        </w:rPr>
        <w:t>образовательной</w:t>
      </w:r>
      <w:r w:rsidRPr="00120E01">
        <w:rPr>
          <w:rFonts w:ascii="Times New Roman" w:hAnsi="Times New Roman"/>
          <w:spacing w:val="-4"/>
          <w:sz w:val="28"/>
          <w:szCs w:val="28"/>
        </w:rPr>
        <w:t xml:space="preserve"> </w:t>
      </w:r>
      <w:r w:rsidRPr="00120E01">
        <w:rPr>
          <w:rFonts w:ascii="Times New Roman" w:hAnsi="Times New Roman"/>
          <w:sz w:val="28"/>
          <w:szCs w:val="28"/>
        </w:rPr>
        <w:t>организации,</w:t>
      </w:r>
      <w:r w:rsidRPr="00120E01">
        <w:rPr>
          <w:rFonts w:ascii="Times New Roman" w:hAnsi="Times New Roman"/>
          <w:spacing w:val="-6"/>
          <w:sz w:val="28"/>
          <w:szCs w:val="28"/>
        </w:rPr>
        <w:t xml:space="preserve"> </w:t>
      </w:r>
      <w:r w:rsidRPr="00120E01">
        <w:rPr>
          <w:rFonts w:ascii="Times New Roman" w:hAnsi="Times New Roman"/>
          <w:sz w:val="28"/>
          <w:szCs w:val="28"/>
        </w:rPr>
        <w:t>участвующих</w:t>
      </w:r>
      <w:r w:rsidRPr="00120E01">
        <w:rPr>
          <w:rFonts w:ascii="Times New Roman" w:hAnsi="Times New Roman"/>
          <w:spacing w:val="-2"/>
          <w:sz w:val="28"/>
          <w:szCs w:val="28"/>
        </w:rPr>
        <w:t xml:space="preserve"> </w:t>
      </w:r>
      <w:r w:rsidRPr="00120E01">
        <w:rPr>
          <w:rFonts w:ascii="Times New Roman" w:hAnsi="Times New Roman"/>
          <w:sz w:val="28"/>
          <w:szCs w:val="28"/>
        </w:rPr>
        <w:t>в</w:t>
      </w:r>
      <w:r w:rsidRPr="00120E01">
        <w:rPr>
          <w:rFonts w:ascii="Times New Roman" w:hAnsi="Times New Roman"/>
          <w:spacing w:val="-5"/>
          <w:sz w:val="28"/>
          <w:szCs w:val="28"/>
        </w:rPr>
        <w:t xml:space="preserve"> </w:t>
      </w:r>
      <w:r w:rsidRPr="00120E01">
        <w:rPr>
          <w:rFonts w:ascii="Times New Roman" w:hAnsi="Times New Roman"/>
          <w:sz w:val="28"/>
          <w:szCs w:val="28"/>
        </w:rPr>
        <w:t>реализации</w:t>
      </w:r>
      <w:r w:rsidRPr="00120E01">
        <w:rPr>
          <w:rFonts w:ascii="Times New Roman" w:hAnsi="Times New Roman"/>
          <w:spacing w:val="-4"/>
          <w:sz w:val="28"/>
          <w:szCs w:val="28"/>
        </w:rPr>
        <w:t xml:space="preserve"> </w:t>
      </w:r>
      <w:r w:rsidRPr="00120E01">
        <w:rPr>
          <w:rFonts w:ascii="Times New Roman" w:hAnsi="Times New Roman"/>
          <w:sz w:val="28"/>
          <w:szCs w:val="28"/>
        </w:rPr>
        <w:t>основной образовательной программы и создании условий для еѐ разработки и реализации;</w:t>
      </w:r>
    </w:p>
    <w:p w:rsidR="008054A7" w:rsidRPr="00120E01" w:rsidRDefault="008054A7" w:rsidP="008054A7">
      <w:pPr>
        <w:pStyle w:val="a7"/>
        <w:widowControl w:val="0"/>
        <w:numPr>
          <w:ilvl w:val="3"/>
          <w:numId w:val="34"/>
        </w:numPr>
        <w:tabs>
          <w:tab w:val="left" w:pos="402"/>
        </w:tabs>
        <w:autoSpaceDE w:val="0"/>
        <w:autoSpaceDN w:val="0"/>
        <w:spacing w:before="2" w:line="240" w:lineRule="auto"/>
        <w:ind w:right="1079" w:firstLine="0"/>
        <w:contextualSpacing w:val="0"/>
        <w:rPr>
          <w:rFonts w:ascii="Times New Roman" w:hAnsi="Times New Roman"/>
          <w:sz w:val="28"/>
          <w:szCs w:val="28"/>
        </w:rPr>
      </w:pPr>
      <w:r w:rsidRPr="00120E01">
        <w:rPr>
          <w:rFonts w:ascii="Times New Roman" w:hAnsi="Times New Roman"/>
          <w:sz w:val="28"/>
          <w:szCs w:val="28"/>
        </w:rPr>
        <w:t>непрерывность</w:t>
      </w:r>
      <w:r w:rsidRPr="00120E01">
        <w:rPr>
          <w:rFonts w:ascii="Times New Roman" w:hAnsi="Times New Roman"/>
          <w:spacing w:val="-5"/>
          <w:sz w:val="28"/>
          <w:szCs w:val="28"/>
        </w:rPr>
        <w:t xml:space="preserve"> </w:t>
      </w:r>
      <w:r w:rsidRPr="00120E01">
        <w:rPr>
          <w:rFonts w:ascii="Times New Roman" w:hAnsi="Times New Roman"/>
          <w:sz w:val="28"/>
          <w:szCs w:val="28"/>
        </w:rPr>
        <w:t>профессионального</w:t>
      </w:r>
      <w:r w:rsidRPr="00120E01">
        <w:rPr>
          <w:rFonts w:ascii="Times New Roman" w:hAnsi="Times New Roman"/>
          <w:spacing w:val="-5"/>
          <w:sz w:val="28"/>
          <w:szCs w:val="28"/>
        </w:rPr>
        <w:t xml:space="preserve"> </w:t>
      </w:r>
      <w:r w:rsidRPr="00120E01">
        <w:rPr>
          <w:rFonts w:ascii="Times New Roman" w:hAnsi="Times New Roman"/>
          <w:sz w:val="28"/>
          <w:szCs w:val="28"/>
        </w:rPr>
        <w:t>развития</w:t>
      </w:r>
      <w:r w:rsidRPr="00120E01">
        <w:rPr>
          <w:rFonts w:ascii="Times New Roman" w:hAnsi="Times New Roman"/>
          <w:spacing w:val="-8"/>
          <w:sz w:val="28"/>
          <w:szCs w:val="28"/>
        </w:rPr>
        <w:t xml:space="preserve"> </w:t>
      </w:r>
      <w:r w:rsidRPr="00120E01">
        <w:rPr>
          <w:rFonts w:ascii="Times New Roman" w:hAnsi="Times New Roman"/>
          <w:sz w:val="28"/>
          <w:szCs w:val="28"/>
        </w:rPr>
        <w:t>педагогических</w:t>
      </w:r>
      <w:r w:rsidRPr="00120E01">
        <w:rPr>
          <w:rFonts w:ascii="Times New Roman" w:hAnsi="Times New Roman"/>
          <w:spacing w:val="-3"/>
          <w:sz w:val="28"/>
          <w:szCs w:val="28"/>
        </w:rPr>
        <w:t xml:space="preserve"> </w:t>
      </w:r>
      <w:r w:rsidRPr="00120E01">
        <w:rPr>
          <w:rFonts w:ascii="Times New Roman" w:hAnsi="Times New Roman"/>
          <w:sz w:val="28"/>
          <w:szCs w:val="28"/>
        </w:rPr>
        <w:t>работников</w:t>
      </w:r>
      <w:r w:rsidRPr="00120E01">
        <w:rPr>
          <w:rFonts w:ascii="Times New Roman" w:hAnsi="Times New Roman"/>
          <w:spacing w:val="-5"/>
          <w:sz w:val="28"/>
          <w:szCs w:val="28"/>
        </w:rPr>
        <w:t xml:space="preserve"> </w:t>
      </w:r>
      <w:r w:rsidRPr="00120E01">
        <w:rPr>
          <w:rFonts w:ascii="Times New Roman" w:hAnsi="Times New Roman"/>
          <w:sz w:val="28"/>
          <w:szCs w:val="28"/>
        </w:rPr>
        <w:t>образовательной</w:t>
      </w:r>
      <w:r w:rsidRPr="00120E01">
        <w:rPr>
          <w:rFonts w:ascii="Times New Roman" w:hAnsi="Times New Roman"/>
          <w:spacing w:val="-5"/>
          <w:sz w:val="28"/>
          <w:szCs w:val="28"/>
        </w:rPr>
        <w:t xml:space="preserve"> </w:t>
      </w:r>
      <w:r w:rsidRPr="00120E01">
        <w:rPr>
          <w:rFonts w:ascii="Times New Roman" w:hAnsi="Times New Roman"/>
          <w:sz w:val="28"/>
          <w:szCs w:val="28"/>
        </w:rPr>
        <w:t>организации,</w:t>
      </w:r>
      <w:r w:rsidRPr="00120E01">
        <w:rPr>
          <w:rFonts w:ascii="Times New Roman" w:hAnsi="Times New Roman"/>
          <w:spacing w:val="-5"/>
          <w:sz w:val="28"/>
          <w:szCs w:val="28"/>
        </w:rPr>
        <w:t xml:space="preserve"> </w:t>
      </w:r>
      <w:r w:rsidRPr="00120E01">
        <w:rPr>
          <w:rFonts w:ascii="Times New Roman" w:hAnsi="Times New Roman"/>
          <w:sz w:val="28"/>
          <w:szCs w:val="28"/>
        </w:rPr>
        <w:t>реализующей</w:t>
      </w:r>
      <w:r w:rsidRPr="00120E01">
        <w:rPr>
          <w:rFonts w:ascii="Times New Roman" w:hAnsi="Times New Roman"/>
          <w:spacing w:val="-5"/>
          <w:sz w:val="28"/>
          <w:szCs w:val="28"/>
        </w:rPr>
        <w:t xml:space="preserve"> </w:t>
      </w:r>
      <w:r w:rsidRPr="00120E01">
        <w:rPr>
          <w:rFonts w:ascii="Times New Roman" w:hAnsi="Times New Roman"/>
          <w:sz w:val="28"/>
          <w:szCs w:val="28"/>
        </w:rPr>
        <w:t>образовательную программу начального общего образования.</w:t>
      </w:r>
    </w:p>
    <w:p w:rsidR="008054A7" w:rsidRPr="00232C5E" w:rsidRDefault="008054A7" w:rsidP="008054A7">
      <w:pPr>
        <w:pStyle w:val="af0"/>
        <w:spacing w:line="275" w:lineRule="exact"/>
        <w:ind w:left="231"/>
        <w:rPr>
          <w:rFonts w:ascii="Times New Roman" w:hAnsi="Times New Roman"/>
          <w:sz w:val="28"/>
          <w:szCs w:val="28"/>
        </w:rPr>
      </w:pPr>
      <w:r w:rsidRPr="00232C5E">
        <w:rPr>
          <w:rFonts w:ascii="Times New Roman" w:hAnsi="Times New Roman"/>
          <w:sz w:val="28"/>
          <w:szCs w:val="28"/>
        </w:rPr>
        <w:lastRenderedPageBreak/>
        <w:t>Укомплектованность</w:t>
      </w:r>
      <w:r w:rsidRPr="00232C5E">
        <w:rPr>
          <w:rFonts w:ascii="Times New Roman" w:hAnsi="Times New Roman"/>
          <w:spacing w:val="-6"/>
          <w:sz w:val="28"/>
          <w:szCs w:val="28"/>
        </w:rPr>
        <w:t xml:space="preserve"> </w:t>
      </w:r>
      <w:r w:rsidRPr="00232C5E">
        <w:rPr>
          <w:rFonts w:ascii="Times New Roman" w:hAnsi="Times New Roman"/>
          <w:sz w:val="28"/>
          <w:szCs w:val="28"/>
        </w:rPr>
        <w:t>образовательной</w:t>
      </w:r>
      <w:r w:rsidRPr="00232C5E">
        <w:rPr>
          <w:rFonts w:ascii="Times New Roman" w:hAnsi="Times New Roman"/>
          <w:spacing w:val="-5"/>
          <w:sz w:val="28"/>
          <w:szCs w:val="28"/>
        </w:rPr>
        <w:t xml:space="preserve"> </w:t>
      </w:r>
      <w:r w:rsidRPr="00232C5E">
        <w:rPr>
          <w:rFonts w:ascii="Times New Roman" w:hAnsi="Times New Roman"/>
          <w:sz w:val="28"/>
          <w:szCs w:val="28"/>
        </w:rPr>
        <w:t>организации</w:t>
      </w:r>
      <w:r w:rsidRPr="00232C5E">
        <w:rPr>
          <w:rFonts w:ascii="Times New Roman" w:hAnsi="Times New Roman"/>
          <w:spacing w:val="-6"/>
          <w:sz w:val="28"/>
          <w:szCs w:val="28"/>
        </w:rPr>
        <w:t xml:space="preserve"> </w:t>
      </w:r>
      <w:r w:rsidRPr="00232C5E">
        <w:rPr>
          <w:rFonts w:ascii="Times New Roman" w:hAnsi="Times New Roman"/>
          <w:sz w:val="28"/>
          <w:szCs w:val="28"/>
        </w:rPr>
        <w:t>педагогическими,</w:t>
      </w:r>
      <w:r w:rsidRPr="00232C5E">
        <w:rPr>
          <w:rFonts w:ascii="Times New Roman" w:hAnsi="Times New Roman"/>
          <w:spacing w:val="-5"/>
          <w:sz w:val="28"/>
          <w:szCs w:val="28"/>
        </w:rPr>
        <w:t xml:space="preserve"> </w:t>
      </w:r>
      <w:r w:rsidRPr="00232C5E">
        <w:rPr>
          <w:rFonts w:ascii="Times New Roman" w:hAnsi="Times New Roman"/>
          <w:sz w:val="28"/>
          <w:szCs w:val="28"/>
        </w:rPr>
        <w:t>руководящими</w:t>
      </w:r>
      <w:r w:rsidRPr="00232C5E">
        <w:rPr>
          <w:rFonts w:ascii="Times New Roman" w:hAnsi="Times New Roman"/>
          <w:spacing w:val="-5"/>
          <w:sz w:val="28"/>
          <w:szCs w:val="28"/>
        </w:rPr>
        <w:t xml:space="preserve"> </w:t>
      </w:r>
      <w:r w:rsidRPr="00232C5E">
        <w:rPr>
          <w:rFonts w:ascii="Times New Roman" w:hAnsi="Times New Roman"/>
          <w:sz w:val="28"/>
          <w:szCs w:val="28"/>
        </w:rPr>
        <w:t>и</w:t>
      </w:r>
      <w:r w:rsidRPr="00232C5E">
        <w:rPr>
          <w:rFonts w:ascii="Times New Roman" w:hAnsi="Times New Roman"/>
          <w:spacing w:val="-6"/>
          <w:sz w:val="28"/>
          <w:szCs w:val="28"/>
        </w:rPr>
        <w:t xml:space="preserve"> </w:t>
      </w:r>
      <w:r w:rsidRPr="00232C5E">
        <w:rPr>
          <w:rFonts w:ascii="Times New Roman" w:hAnsi="Times New Roman"/>
          <w:sz w:val="28"/>
          <w:szCs w:val="28"/>
        </w:rPr>
        <w:t>иными</w:t>
      </w:r>
      <w:r w:rsidRPr="00232C5E">
        <w:rPr>
          <w:rFonts w:ascii="Times New Roman" w:hAnsi="Times New Roman"/>
          <w:spacing w:val="-5"/>
          <w:sz w:val="28"/>
          <w:szCs w:val="28"/>
        </w:rPr>
        <w:t xml:space="preserve"> </w:t>
      </w:r>
      <w:r w:rsidRPr="00232C5E">
        <w:rPr>
          <w:rFonts w:ascii="Times New Roman" w:hAnsi="Times New Roman"/>
          <w:sz w:val="28"/>
          <w:szCs w:val="28"/>
        </w:rPr>
        <w:t>работниками</w:t>
      </w:r>
      <w:r w:rsidRPr="00232C5E">
        <w:rPr>
          <w:rFonts w:ascii="Times New Roman" w:hAnsi="Times New Roman"/>
          <w:spacing w:val="-6"/>
          <w:sz w:val="28"/>
          <w:szCs w:val="28"/>
        </w:rPr>
        <w:t xml:space="preserve"> </w:t>
      </w:r>
      <w:r w:rsidRPr="00232C5E">
        <w:rPr>
          <w:rFonts w:ascii="Times New Roman" w:hAnsi="Times New Roman"/>
          <w:sz w:val="28"/>
          <w:szCs w:val="28"/>
        </w:rPr>
        <w:t>характеризируется</w:t>
      </w:r>
      <w:r w:rsidRPr="00232C5E">
        <w:rPr>
          <w:rFonts w:ascii="Times New Roman" w:hAnsi="Times New Roman"/>
          <w:spacing w:val="-5"/>
          <w:sz w:val="28"/>
          <w:szCs w:val="28"/>
        </w:rPr>
        <w:t xml:space="preserve"> </w:t>
      </w:r>
      <w:r w:rsidRPr="00232C5E">
        <w:rPr>
          <w:rFonts w:ascii="Times New Roman" w:hAnsi="Times New Roman"/>
          <w:sz w:val="28"/>
          <w:szCs w:val="28"/>
        </w:rPr>
        <w:t>замещением</w:t>
      </w:r>
      <w:r w:rsidRPr="00232C5E">
        <w:rPr>
          <w:rFonts w:ascii="Times New Roman" w:hAnsi="Times New Roman"/>
          <w:spacing w:val="5"/>
          <w:sz w:val="28"/>
          <w:szCs w:val="28"/>
        </w:rPr>
        <w:t xml:space="preserve"> </w:t>
      </w:r>
      <w:r w:rsidRPr="00232C5E">
        <w:rPr>
          <w:rFonts w:ascii="Times New Roman" w:hAnsi="Times New Roman"/>
          <w:spacing w:val="-5"/>
          <w:sz w:val="28"/>
          <w:szCs w:val="28"/>
        </w:rPr>
        <w:t>100</w:t>
      </w:r>
    </w:p>
    <w:p w:rsidR="008054A7" w:rsidRPr="00232C5E" w:rsidRDefault="008054A7" w:rsidP="008054A7">
      <w:pPr>
        <w:pStyle w:val="af0"/>
        <w:ind w:left="231" w:right="231"/>
        <w:rPr>
          <w:rFonts w:ascii="Times New Roman" w:hAnsi="Times New Roman"/>
          <w:sz w:val="28"/>
          <w:szCs w:val="28"/>
        </w:rPr>
      </w:pPr>
      <w:r w:rsidRPr="00232C5E">
        <w:rPr>
          <w:rFonts w:ascii="Times New Roman" w:hAnsi="Times New Roman"/>
          <w:sz w:val="28"/>
          <w:szCs w:val="28"/>
        </w:rPr>
        <w:t>% вакансий, имеющихся в соответствии с утверждѐнным штатным расписанием. 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еѐ разработки и реализации, характеризуется наличием документов о присвоении квалификации, соответствующей должностным обязанностям работника. Основой для разработки должностных инструкций, содержащих конкретный перечень должностных обязанностей работников, с учѐтом особенностей организации труда и управления, а также прав, ответственности и компетентности работников образовательной организации, служат</w:t>
      </w:r>
      <w:r w:rsidRPr="00232C5E">
        <w:rPr>
          <w:rFonts w:ascii="Times New Roman" w:hAnsi="Times New Roman"/>
          <w:spacing w:val="-2"/>
          <w:sz w:val="28"/>
          <w:szCs w:val="28"/>
        </w:rPr>
        <w:t xml:space="preserve"> </w:t>
      </w:r>
      <w:r w:rsidRPr="00232C5E">
        <w:rPr>
          <w:rFonts w:ascii="Times New Roman" w:hAnsi="Times New Roman"/>
          <w:sz w:val="28"/>
          <w:szCs w:val="28"/>
        </w:rPr>
        <w:t>квалификационные</w:t>
      </w:r>
      <w:r w:rsidRPr="00232C5E">
        <w:rPr>
          <w:rFonts w:ascii="Times New Roman" w:hAnsi="Times New Roman"/>
          <w:spacing w:val="-4"/>
          <w:sz w:val="28"/>
          <w:szCs w:val="28"/>
        </w:rPr>
        <w:t xml:space="preserve"> </w:t>
      </w:r>
      <w:r w:rsidRPr="00232C5E">
        <w:rPr>
          <w:rFonts w:ascii="Times New Roman" w:hAnsi="Times New Roman"/>
          <w:sz w:val="28"/>
          <w:szCs w:val="28"/>
        </w:rPr>
        <w:t>характеристики, указанные</w:t>
      </w:r>
      <w:r w:rsidRPr="00232C5E">
        <w:rPr>
          <w:rFonts w:ascii="Times New Roman" w:hAnsi="Times New Roman"/>
          <w:spacing w:val="-4"/>
          <w:sz w:val="28"/>
          <w:szCs w:val="28"/>
        </w:rPr>
        <w:t xml:space="preserve"> </w:t>
      </w:r>
      <w:r w:rsidRPr="00232C5E">
        <w:rPr>
          <w:rFonts w:ascii="Times New Roman" w:hAnsi="Times New Roman"/>
          <w:sz w:val="28"/>
          <w:szCs w:val="28"/>
        </w:rPr>
        <w:t>в</w:t>
      </w:r>
      <w:r w:rsidRPr="00232C5E">
        <w:rPr>
          <w:rFonts w:ascii="Times New Roman" w:hAnsi="Times New Roman"/>
          <w:spacing w:val="-3"/>
          <w:sz w:val="28"/>
          <w:szCs w:val="28"/>
        </w:rPr>
        <w:t xml:space="preserve"> </w:t>
      </w:r>
      <w:r w:rsidRPr="00232C5E">
        <w:rPr>
          <w:rFonts w:ascii="Times New Roman" w:hAnsi="Times New Roman"/>
          <w:sz w:val="28"/>
          <w:szCs w:val="28"/>
        </w:rPr>
        <w:t>квалификационных справочниках,</w:t>
      </w:r>
      <w:r w:rsidRPr="00232C5E">
        <w:rPr>
          <w:rFonts w:ascii="Times New Roman" w:hAnsi="Times New Roman"/>
          <w:spacing w:val="-2"/>
          <w:sz w:val="28"/>
          <w:szCs w:val="28"/>
        </w:rPr>
        <w:t xml:space="preserve"> </w:t>
      </w:r>
      <w:r w:rsidRPr="00232C5E">
        <w:rPr>
          <w:rFonts w:ascii="Times New Roman" w:hAnsi="Times New Roman"/>
          <w:sz w:val="28"/>
          <w:szCs w:val="28"/>
        </w:rPr>
        <w:t>и</w:t>
      </w:r>
      <w:r w:rsidRPr="00232C5E">
        <w:rPr>
          <w:rFonts w:ascii="Times New Roman" w:hAnsi="Times New Roman"/>
          <w:spacing w:val="-4"/>
          <w:sz w:val="28"/>
          <w:szCs w:val="28"/>
        </w:rPr>
        <w:t xml:space="preserve"> </w:t>
      </w:r>
      <w:r w:rsidRPr="00232C5E">
        <w:rPr>
          <w:rFonts w:ascii="Times New Roman" w:hAnsi="Times New Roman"/>
          <w:sz w:val="28"/>
          <w:szCs w:val="28"/>
        </w:rPr>
        <w:t>(или)</w:t>
      </w:r>
      <w:r w:rsidRPr="00232C5E">
        <w:rPr>
          <w:rFonts w:ascii="Times New Roman" w:hAnsi="Times New Roman"/>
          <w:spacing w:val="-2"/>
          <w:sz w:val="28"/>
          <w:szCs w:val="28"/>
        </w:rPr>
        <w:t xml:space="preserve"> </w:t>
      </w:r>
      <w:r w:rsidRPr="00232C5E">
        <w:rPr>
          <w:rFonts w:ascii="Times New Roman" w:hAnsi="Times New Roman"/>
          <w:sz w:val="28"/>
          <w:szCs w:val="28"/>
        </w:rPr>
        <w:t>профессиональных стандартах (при</w:t>
      </w:r>
      <w:r w:rsidRPr="00232C5E">
        <w:rPr>
          <w:rFonts w:ascii="Times New Roman" w:hAnsi="Times New Roman"/>
          <w:spacing w:val="-4"/>
          <w:sz w:val="28"/>
          <w:szCs w:val="28"/>
        </w:rPr>
        <w:t xml:space="preserve"> </w:t>
      </w:r>
      <w:r w:rsidRPr="00232C5E">
        <w:rPr>
          <w:rFonts w:ascii="Times New Roman" w:hAnsi="Times New Roman"/>
          <w:sz w:val="28"/>
          <w:szCs w:val="28"/>
        </w:rPr>
        <w:t>наличии). 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обобщѐнные трудовые функции, которые могут быть поручены работнику, занимающему данную должность.</w:t>
      </w:r>
    </w:p>
    <w:p w:rsidR="008054A7" w:rsidRPr="00232C5E" w:rsidRDefault="008054A7" w:rsidP="008054A7">
      <w:pPr>
        <w:pStyle w:val="af0"/>
        <w:spacing w:before="1"/>
        <w:ind w:left="231"/>
        <w:rPr>
          <w:rFonts w:ascii="Times New Roman" w:hAnsi="Times New Roman"/>
          <w:sz w:val="28"/>
          <w:szCs w:val="28"/>
        </w:rPr>
      </w:pPr>
      <w:r w:rsidRPr="00232C5E">
        <w:rPr>
          <w:rFonts w:ascii="Times New Roman" w:hAnsi="Times New Roman"/>
          <w:sz w:val="28"/>
          <w:szCs w:val="28"/>
        </w:rPr>
        <w:t>Уровень</w:t>
      </w:r>
      <w:r w:rsidRPr="00232C5E">
        <w:rPr>
          <w:rFonts w:ascii="Times New Roman" w:hAnsi="Times New Roman"/>
          <w:spacing w:val="-3"/>
          <w:sz w:val="28"/>
          <w:szCs w:val="28"/>
        </w:rPr>
        <w:t xml:space="preserve"> </w:t>
      </w:r>
      <w:r w:rsidRPr="00232C5E">
        <w:rPr>
          <w:rFonts w:ascii="Times New Roman" w:hAnsi="Times New Roman"/>
          <w:sz w:val="28"/>
          <w:szCs w:val="28"/>
        </w:rPr>
        <w:t>квалификации</w:t>
      </w:r>
      <w:r w:rsidRPr="00232C5E">
        <w:rPr>
          <w:rFonts w:ascii="Times New Roman" w:hAnsi="Times New Roman"/>
          <w:spacing w:val="-4"/>
          <w:sz w:val="28"/>
          <w:szCs w:val="28"/>
        </w:rPr>
        <w:t xml:space="preserve"> </w:t>
      </w:r>
      <w:r w:rsidRPr="00232C5E">
        <w:rPr>
          <w:rFonts w:ascii="Times New Roman" w:hAnsi="Times New Roman"/>
          <w:sz w:val="28"/>
          <w:szCs w:val="28"/>
        </w:rPr>
        <w:t>педагогических</w:t>
      </w:r>
      <w:r w:rsidRPr="00232C5E">
        <w:rPr>
          <w:rFonts w:ascii="Times New Roman" w:hAnsi="Times New Roman"/>
          <w:spacing w:val="-3"/>
          <w:sz w:val="28"/>
          <w:szCs w:val="28"/>
        </w:rPr>
        <w:t xml:space="preserve"> </w:t>
      </w:r>
      <w:r w:rsidRPr="00232C5E">
        <w:rPr>
          <w:rFonts w:ascii="Times New Roman" w:hAnsi="Times New Roman"/>
          <w:sz w:val="28"/>
          <w:szCs w:val="28"/>
        </w:rPr>
        <w:t>и</w:t>
      </w:r>
      <w:r w:rsidRPr="00232C5E">
        <w:rPr>
          <w:rFonts w:ascii="Times New Roman" w:hAnsi="Times New Roman"/>
          <w:spacing w:val="-3"/>
          <w:sz w:val="28"/>
          <w:szCs w:val="28"/>
        </w:rPr>
        <w:t xml:space="preserve"> </w:t>
      </w:r>
      <w:r w:rsidRPr="00232C5E">
        <w:rPr>
          <w:rFonts w:ascii="Times New Roman" w:hAnsi="Times New Roman"/>
          <w:sz w:val="28"/>
          <w:szCs w:val="28"/>
        </w:rPr>
        <w:t>иных</w:t>
      </w:r>
      <w:r w:rsidRPr="00232C5E">
        <w:rPr>
          <w:rFonts w:ascii="Times New Roman" w:hAnsi="Times New Roman"/>
          <w:spacing w:val="-3"/>
          <w:sz w:val="28"/>
          <w:szCs w:val="28"/>
        </w:rPr>
        <w:t xml:space="preserve"> </w:t>
      </w:r>
      <w:r w:rsidRPr="00232C5E">
        <w:rPr>
          <w:rFonts w:ascii="Times New Roman" w:hAnsi="Times New Roman"/>
          <w:sz w:val="28"/>
          <w:szCs w:val="28"/>
        </w:rPr>
        <w:t>работников</w:t>
      </w:r>
      <w:r w:rsidRPr="00232C5E">
        <w:rPr>
          <w:rFonts w:ascii="Times New Roman" w:hAnsi="Times New Roman"/>
          <w:spacing w:val="-3"/>
          <w:sz w:val="28"/>
          <w:szCs w:val="28"/>
        </w:rPr>
        <w:t xml:space="preserve"> </w:t>
      </w:r>
      <w:r w:rsidRPr="00232C5E">
        <w:rPr>
          <w:rFonts w:ascii="Times New Roman" w:hAnsi="Times New Roman"/>
          <w:sz w:val="28"/>
          <w:szCs w:val="28"/>
        </w:rPr>
        <w:t>образовательной</w:t>
      </w:r>
      <w:r w:rsidRPr="00232C5E">
        <w:rPr>
          <w:rFonts w:ascii="Times New Roman" w:hAnsi="Times New Roman"/>
          <w:spacing w:val="-3"/>
          <w:sz w:val="28"/>
          <w:szCs w:val="28"/>
        </w:rPr>
        <w:t xml:space="preserve"> </w:t>
      </w:r>
      <w:r w:rsidRPr="00232C5E">
        <w:rPr>
          <w:rFonts w:ascii="Times New Roman" w:hAnsi="Times New Roman"/>
          <w:sz w:val="28"/>
          <w:szCs w:val="28"/>
        </w:rPr>
        <w:t>организации,</w:t>
      </w:r>
      <w:r w:rsidRPr="00232C5E">
        <w:rPr>
          <w:rFonts w:ascii="Times New Roman" w:hAnsi="Times New Roman"/>
          <w:spacing w:val="-1"/>
          <w:sz w:val="28"/>
          <w:szCs w:val="28"/>
        </w:rPr>
        <w:t xml:space="preserve"> </w:t>
      </w:r>
      <w:r w:rsidRPr="00232C5E">
        <w:rPr>
          <w:rFonts w:ascii="Times New Roman" w:hAnsi="Times New Roman"/>
          <w:sz w:val="28"/>
          <w:szCs w:val="28"/>
        </w:rPr>
        <w:t>участвующих</w:t>
      </w:r>
      <w:r w:rsidRPr="00232C5E">
        <w:rPr>
          <w:rFonts w:ascii="Times New Roman" w:hAnsi="Times New Roman"/>
          <w:spacing w:val="-1"/>
          <w:sz w:val="28"/>
          <w:szCs w:val="28"/>
        </w:rPr>
        <w:t xml:space="preserve"> </w:t>
      </w:r>
      <w:r w:rsidRPr="00232C5E">
        <w:rPr>
          <w:rFonts w:ascii="Times New Roman" w:hAnsi="Times New Roman"/>
          <w:sz w:val="28"/>
          <w:szCs w:val="28"/>
        </w:rPr>
        <w:t>в</w:t>
      </w:r>
      <w:r w:rsidRPr="00232C5E">
        <w:rPr>
          <w:rFonts w:ascii="Times New Roman" w:hAnsi="Times New Roman"/>
          <w:spacing w:val="-3"/>
          <w:sz w:val="28"/>
          <w:szCs w:val="28"/>
        </w:rPr>
        <w:t xml:space="preserve"> </w:t>
      </w:r>
      <w:r w:rsidRPr="00232C5E">
        <w:rPr>
          <w:rFonts w:ascii="Times New Roman" w:hAnsi="Times New Roman"/>
          <w:sz w:val="28"/>
          <w:szCs w:val="28"/>
        </w:rPr>
        <w:t>реализации</w:t>
      </w:r>
      <w:r w:rsidRPr="00232C5E">
        <w:rPr>
          <w:rFonts w:ascii="Times New Roman" w:hAnsi="Times New Roman"/>
          <w:spacing w:val="-3"/>
          <w:sz w:val="28"/>
          <w:szCs w:val="28"/>
        </w:rPr>
        <w:t xml:space="preserve"> </w:t>
      </w:r>
      <w:r w:rsidRPr="00232C5E">
        <w:rPr>
          <w:rFonts w:ascii="Times New Roman" w:hAnsi="Times New Roman"/>
          <w:sz w:val="28"/>
          <w:szCs w:val="28"/>
        </w:rPr>
        <w:t>основной</w:t>
      </w:r>
      <w:r w:rsidRPr="00232C5E">
        <w:rPr>
          <w:rFonts w:ascii="Times New Roman" w:hAnsi="Times New Roman"/>
          <w:spacing w:val="-3"/>
          <w:sz w:val="28"/>
          <w:szCs w:val="28"/>
        </w:rPr>
        <w:t xml:space="preserve"> </w:t>
      </w:r>
      <w:r w:rsidRPr="00232C5E">
        <w:rPr>
          <w:rFonts w:ascii="Times New Roman" w:hAnsi="Times New Roman"/>
          <w:sz w:val="28"/>
          <w:szCs w:val="28"/>
        </w:rPr>
        <w:t xml:space="preserve">образовательной программы и создании условий для еѐ разработки и реализации, характеризуется также результатами аттестации — квалификационными </w:t>
      </w:r>
      <w:r w:rsidRPr="00232C5E">
        <w:rPr>
          <w:rFonts w:ascii="Times New Roman" w:hAnsi="Times New Roman"/>
          <w:spacing w:val="-2"/>
          <w:sz w:val="28"/>
          <w:szCs w:val="28"/>
        </w:rPr>
        <w:t>категориями.</w:t>
      </w:r>
    </w:p>
    <w:p w:rsidR="008054A7" w:rsidRPr="00232C5E" w:rsidRDefault="008054A7" w:rsidP="008054A7">
      <w:pPr>
        <w:pStyle w:val="af0"/>
        <w:ind w:left="231"/>
        <w:rPr>
          <w:rFonts w:ascii="Times New Roman" w:hAnsi="Times New Roman"/>
          <w:sz w:val="28"/>
          <w:szCs w:val="28"/>
        </w:rPr>
      </w:pPr>
      <w:r w:rsidRPr="00232C5E">
        <w:rPr>
          <w:rFonts w:ascii="Times New Roman" w:hAnsi="Times New Roman"/>
          <w:sz w:val="28"/>
          <w:szCs w:val="28"/>
        </w:rPr>
        <w:t>Аттестация</w:t>
      </w:r>
      <w:r w:rsidRPr="00232C5E">
        <w:rPr>
          <w:rFonts w:ascii="Times New Roman" w:hAnsi="Times New Roman"/>
          <w:spacing w:val="-2"/>
          <w:sz w:val="28"/>
          <w:szCs w:val="28"/>
        </w:rPr>
        <w:t xml:space="preserve"> </w:t>
      </w:r>
      <w:r w:rsidRPr="00232C5E">
        <w:rPr>
          <w:rFonts w:ascii="Times New Roman" w:hAnsi="Times New Roman"/>
          <w:sz w:val="28"/>
          <w:szCs w:val="28"/>
        </w:rPr>
        <w:t>педагогических работников</w:t>
      </w:r>
      <w:r w:rsidRPr="00232C5E">
        <w:rPr>
          <w:rFonts w:ascii="Times New Roman" w:hAnsi="Times New Roman"/>
          <w:spacing w:val="-2"/>
          <w:sz w:val="28"/>
          <w:szCs w:val="28"/>
        </w:rPr>
        <w:t xml:space="preserve"> </w:t>
      </w:r>
      <w:r w:rsidRPr="00232C5E">
        <w:rPr>
          <w:rFonts w:ascii="Times New Roman" w:hAnsi="Times New Roman"/>
          <w:sz w:val="28"/>
          <w:szCs w:val="28"/>
        </w:rPr>
        <w:t>в</w:t>
      </w:r>
      <w:r w:rsidRPr="00232C5E">
        <w:rPr>
          <w:rFonts w:ascii="Times New Roman" w:hAnsi="Times New Roman"/>
          <w:spacing w:val="-3"/>
          <w:sz w:val="28"/>
          <w:szCs w:val="28"/>
        </w:rPr>
        <w:t xml:space="preserve"> </w:t>
      </w:r>
      <w:r w:rsidRPr="00232C5E">
        <w:rPr>
          <w:rFonts w:ascii="Times New Roman" w:hAnsi="Times New Roman"/>
          <w:sz w:val="28"/>
          <w:szCs w:val="28"/>
        </w:rPr>
        <w:t>соответствии</w:t>
      </w:r>
      <w:r w:rsidRPr="00232C5E">
        <w:rPr>
          <w:rFonts w:ascii="Times New Roman" w:hAnsi="Times New Roman"/>
          <w:spacing w:val="-2"/>
          <w:sz w:val="28"/>
          <w:szCs w:val="28"/>
        </w:rPr>
        <w:t xml:space="preserve"> </w:t>
      </w:r>
      <w:r w:rsidRPr="00232C5E">
        <w:rPr>
          <w:rFonts w:ascii="Times New Roman" w:hAnsi="Times New Roman"/>
          <w:sz w:val="28"/>
          <w:szCs w:val="28"/>
        </w:rPr>
        <w:t>с</w:t>
      </w:r>
      <w:r w:rsidRPr="00232C5E">
        <w:rPr>
          <w:rFonts w:ascii="Times New Roman" w:hAnsi="Times New Roman"/>
          <w:spacing w:val="-3"/>
          <w:sz w:val="28"/>
          <w:szCs w:val="28"/>
        </w:rPr>
        <w:t xml:space="preserve"> </w:t>
      </w:r>
      <w:r w:rsidRPr="00232C5E">
        <w:rPr>
          <w:rFonts w:ascii="Times New Roman" w:hAnsi="Times New Roman"/>
          <w:sz w:val="28"/>
          <w:szCs w:val="28"/>
        </w:rPr>
        <w:t>Федеральным</w:t>
      </w:r>
      <w:r w:rsidRPr="00232C5E">
        <w:rPr>
          <w:rFonts w:ascii="Times New Roman" w:hAnsi="Times New Roman"/>
          <w:spacing w:val="-3"/>
          <w:sz w:val="28"/>
          <w:szCs w:val="28"/>
        </w:rPr>
        <w:t xml:space="preserve"> </w:t>
      </w:r>
      <w:r w:rsidRPr="00232C5E">
        <w:rPr>
          <w:rFonts w:ascii="Times New Roman" w:hAnsi="Times New Roman"/>
          <w:sz w:val="28"/>
          <w:szCs w:val="28"/>
        </w:rPr>
        <w:t>законом «Об</w:t>
      </w:r>
      <w:r w:rsidRPr="00232C5E">
        <w:rPr>
          <w:rFonts w:ascii="Times New Roman" w:hAnsi="Times New Roman"/>
          <w:spacing w:val="-3"/>
          <w:sz w:val="28"/>
          <w:szCs w:val="28"/>
        </w:rPr>
        <w:t xml:space="preserve"> </w:t>
      </w:r>
      <w:r w:rsidRPr="00232C5E">
        <w:rPr>
          <w:rFonts w:ascii="Times New Roman" w:hAnsi="Times New Roman"/>
          <w:sz w:val="28"/>
          <w:szCs w:val="28"/>
        </w:rPr>
        <w:t>образовании</w:t>
      </w:r>
      <w:r w:rsidRPr="00232C5E">
        <w:rPr>
          <w:rFonts w:ascii="Times New Roman" w:hAnsi="Times New Roman"/>
          <w:spacing w:val="-2"/>
          <w:sz w:val="28"/>
          <w:szCs w:val="28"/>
        </w:rPr>
        <w:t xml:space="preserve"> </w:t>
      </w:r>
      <w:r w:rsidRPr="00232C5E">
        <w:rPr>
          <w:rFonts w:ascii="Times New Roman" w:hAnsi="Times New Roman"/>
          <w:sz w:val="28"/>
          <w:szCs w:val="28"/>
        </w:rPr>
        <w:t>в</w:t>
      </w:r>
      <w:r w:rsidRPr="00232C5E">
        <w:rPr>
          <w:rFonts w:ascii="Times New Roman" w:hAnsi="Times New Roman"/>
          <w:spacing w:val="-3"/>
          <w:sz w:val="28"/>
          <w:szCs w:val="28"/>
        </w:rPr>
        <w:t xml:space="preserve"> </w:t>
      </w:r>
      <w:r w:rsidRPr="00232C5E">
        <w:rPr>
          <w:rFonts w:ascii="Times New Roman" w:hAnsi="Times New Roman"/>
          <w:sz w:val="28"/>
          <w:szCs w:val="28"/>
        </w:rPr>
        <w:t>Российской</w:t>
      </w:r>
      <w:r w:rsidRPr="00232C5E">
        <w:rPr>
          <w:rFonts w:ascii="Times New Roman" w:hAnsi="Times New Roman"/>
          <w:spacing w:val="-2"/>
          <w:sz w:val="28"/>
          <w:szCs w:val="28"/>
        </w:rPr>
        <w:t xml:space="preserve"> </w:t>
      </w:r>
      <w:r w:rsidRPr="00232C5E">
        <w:rPr>
          <w:rFonts w:ascii="Times New Roman" w:hAnsi="Times New Roman"/>
          <w:sz w:val="28"/>
          <w:szCs w:val="28"/>
        </w:rPr>
        <w:t>Федерации»</w:t>
      </w:r>
      <w:r w:rsidRPr="00232C5E">
        <w:rPr>
          <w:rFonts w:ascii="Times New Roman" w:hAnsi="Times New Roman"/>
          <w:spacing w:val="-7"/>
          <w:sz w:val="28"/>
          <w:szCs w:val="28"/>
        </w:rPr>
        <w:t xml:space="preserve"> </w:t>
      </w:r>
      <w:r w:rsidRPr="00232C5E">
        <w:rPr>
          <w:rFonts w:ascii="Times New Roman" w:hAnsi="Times New Roman"/>
          <w:sz w:val="28"/>
          <w:szCs w:val="28"/>
        </w:rPr>
        <w:t>проводится</w:t>
      </w:r>
      <w:r w:rsidRPr="00232C5E">
        <w:rPr>
          <w:rFonts w:ascii="Times New Roman" w:hAnsi="Times New Roman"/>
          <w:spacing w:val="-2"/>
          <w:sz w:val="28"/>
          <w:szCs w:val="28"/>
        </w:rPr>
        <w:t xml:space="preserve"> </w:t>
      </w:r>
      <w:r w:rsidRPr="00232C5E">
        <w:rPr>
          <w:rFonts w:ascii="Times New Roman" w:hAnsi="Times New Roman"/>
          <w:sz w:val="28"/>
          <w:szCs w:val="28"/>
        </w:rPr>
        <w:t>в целях подтверждения их соответствия занимаемым должностям на основе оценки их профессиональной деятельности, с учѐтом желания</w:t>
      </w:r>
    </w:p>
    <w:p w:rsidR="008054A7" w:rsidRPr="00232C5E" w:rsidRDefault="008054A7" w:rsidP="008054A7">
      <w:pPr>
        <w:pStyle w:val="af0"/>
        <w:ind w:left="231"/>
        <w:rPr>
          <w:rFonts w:ascii="Times New Roman" w:hAnsi="Times New Roman"/>
          <w:sz w:val="28"/>
          <w:szCs w:val="28"/>
        </w:rPr>
      </w:pPr>
      <w:r w:rsidRPr="00232C5E">
        <w:rPr>
          <w:rFonts w:ascii="Times New Roman" w:hAnsi="Times New Roman"/>
          <w:sz w:val="28"/>
          <w:szCs w:val="28"/>
        </w:rPr>
        <w:t>педагогических работников в целях установления квалификационной категории. Проведение аттестации педагогических работников в целях подтверждения</w:t>
      </w:r>
      <w:r w:rsidRPr="00232C5E">
        <w:rPr>
          <w:rFonts w:ascii="Times New Roman" w:hAnsi="Times New Roman"/>
          <w:spacing w:val="-2"/>
          <w:sz w:val="28"/>
          <w:szCs w:val="28"/>
        </w:rPr>
        <w:t xml:space="preserve"> </w:t>
      </w:r>
      <w:r w:rsidRPr="00232C5E">
        <w:rPr>
          <w:rFonts w:ascii="Times New Roman" w:hAnsi="Times New Roman"/>
          <w:sz w:val="28"/>
          <w:szCs w:val="28"/>
        </w:rPr>
        <w:t>их соответствия занимаемым</w:t>
      </w:r>
      <w:r w:rsidRPr="00232C5E">
        <w:rPr>
          <w:rFonts w:ascii="Times New Roman" w:hAnsi="Times New Roman"/>
          <w:spacing w:val="-4"/>
          <w:sz w:val="28"/>
          <w:szCs w:val="28"/>
        </w:rPr>
        <w:t xml:space="preserve"> </w:t>
      </w:r>
      <w:r w:rsidRPr="00232C5E">
        <w:rPr>
          <w:rFonts w:ascii="Times New Roman" w:hAnsi="Times New Roman"/>
          <w:sz w:val="28"/>
          <w:szCs w:val="28"/>
        </w:rPr>
        <w:t>должностям</w:t>
      </w:r>
      <w:r w:rsidRPr="00232C5E">
        <w:rPr>
          <w:rFonts w:ascii="Times New Roman" w:hAnsi="Times New Roman"/>
          <w:spacing w:val="-3"/>
          <w:sz w:val="28"/>
          <w:szCs w:val="28"/>
        </w:rPr>
        <w:t xml:space="preserve"> </w:t>
      </w:r>
      <w:r w:rsidRPr="00232C5E">
        <w:rPr>
          <w:rFonts w:ascii="Times New Roman" w:hAnsi="Times New Roman"/>
          <w:sz w:val="28"/>
          <w:szCs w:val="28"/>
        </w:rPr>
        <w:t>осуществляется</w:t>
      </w:r>
      <w:r w:rsidRPr="00232C5E">
        <w:rPr>
          <w:rFonts w:ascii="Times New Roman" w:hAnsi="Times New Roman"/>
          <w:spacing w:val="-2"/>
          <w:sz w:val="28"/>
          <w:szCs w:val="28"/>
        </w:rPr>
        <w:t xml:space="preserve"> </w:t>
      </w:r>
      <w:r w:rsidRPr="00232C5E">
        <w:rPr>
          <w:rFonts w:ascii="Times New Roman" w:hAnsi="Times New Roman"/>
          <w:sz w:val="28"/>
          <w:szCs w:val="28"/>
        </w:rPr>
        <w:t>не</w:t>
      </w:r>
      <w:r w:rsidRPr="00232C5E">
        <w:rPr>
          <w:rFonts w:ascii="Times New Roman" w:hAnsi="Times New Roman"/>
          <w:spacing w:val="-3"/>
          <w:sz w:val="28"/>
          <w:szCs w:val="28"/>
        </w:rPr>
        <w:t xml:space="preserve"> </w:t>
      </w:r>
      <w:r w:rsidRPr="00232C5E">
        <w:rPr>
          <w:rFonts w:ascii="Times New Roman" w:hAnsi="Times New Roman"/>
          <w:sz w:val="28"/>
          <w:szCs w:val="28"/>
        </w:rPr>
        <w:t>реже</w:t>
      </w:r>
      <w:r w:rsidRPr="00232C5E">
        <w:rPr>
          <w:rFonts w:ascii="Times New Roman" w:hAnsi="Times New Roman"/>
          <w:spacing w:val="-4"/>
          <w:sz w:val="28"/>
          <w:szCs w:val="28"/>
        </w:rPr>
        <w:t xml:space="preserve"> </w:t>
      </w:r>
      <w:r w:rsidRPr="00232C5E">
        <w:rPr>
          <w:rFonts w:ascii="Times New Roman" w:hAnsi="Times New Roman"/>
          <w:sz w:val="28"/>
          <w:szCs w:val="28"/>
        </w:rPr>
        <w:t>одного</w:t>
      </w:r>
      <w:r w:rsidRPr="00232C5E">
        <w:rPr>
          <w:rFonts w:ascii="Times New Roman" w:hAnsi="Times New Roman"/>
          <w:spacing w:val="-2"/>
          <w:sz w:val="28"/>
          <w:szCs w:val="28"/>
        </w:rPr>
        <w:t xml:space="preserve"> </w:t>
      </w:r>
      <w:r w:rsidRPr="00232C5E">
        <w:rPr>
          <w:rFonts w:ascii="Times New Roman" w:hAnsi="Times New Roman"/>
          <w:sz w:val="28"/>
          <w:szCs w:val="28"/>
        </w:rPr>
        <w:t>раза</w:t>
      </w:r>
      <w:r w:rsidRPr="00232C5E">
        <w:rPr>
          <w:rFonts w:ascii="Times New Roman" w:hAnsi="Times New Roman"/>
          <w:spacing w:val="-3"/>
          <w:sz w:val="28"/>
          <w:szCs w:val="28"/>
        </w:rPr>
        <w:t xml:space="preserve"> </w:t>
      </w:r>
      <w:r w:rsidRPr="00232C5E">
        <w:rPr>
          <w:rFonts w:ascii="Times New Roman" w:hAnsi="Times New Roman"/>
          <w:sz w:val="28"/>
          <w:szCs w:val="28"/>
        </w:rPr>
        <w:t>в</w:t>
      </w:r>
      <w:r w:rsidRPr="00232C5E">
        <w:rPr>
          <w:rFonts w:ascii="Times New Roman" w:hAnsi="Times New Roman"/>
          <w:spacing w:val="-3"/>
          <w:sz w:val="28"/>
          <w:szCs w:val="28"/>
        </w:rPr>
        <w:t xml:space="preserve"> </w:t>
      </w:r>
      <w:r w:rsidRPr="00232C5E">
        <w:rPr>
          <w:rFonts w:ascii="Times New Roman" w:hAnsi="Times New Roman"/>
          <w:sz w:val="28"/>
          <w:szCs w:val="28"/>
        </w:rPr>
        <w:t>пять</w:t>
      </w:r>
      <w:r w:rsidRPr="00232C5E">
        <w:rPr>
          <w:rFonts w:ascii="Times New Roman" w:hAnsi="Times New Roman"/>
          <w:spacing w:val="-2"/>
          <w:sz w:val="28"/>
          <w:szCs w:val="28"/>
        </w:rPr>
        <w:t xml:space="preserve"> </w:t>
      </w:r>
      <w:r w:rsidRPr="00232C5E">
        <w:rPr>
          <w:rFonts w:ascii="Times New Roman" w:hAnsi="Times New Roman"/>
          <w:sz w:val="28"/>
          <w:szCs w:val="28"/>
        </w:rPr>
        <w:t>лет</w:t>
      </w:r>
      <w:r w:rsidRPr="00232C5E">
        <w:rPr>
          <w:rFonts w:ascii="Times New Roman" w:hAnsi="Times New Roman"/>
          <w:spacing w:val="-2"/>
          <w:sz w:val="28"/>
          <w:szCs w:val="28"/>
        </w:rPr>
        <w:t xml:space="preserve"> </w:t>
      </w:r>
      <w:r w:rsidRPr="00232C5E">
        <w:rPr>
          <w:rFonts w:ascii="Times New Roman" w:hAnsi="Times New Roman"/>
          <w:sz w:val="28"/>
          <w:szCs w:val="28"/>
        </w:rPr>
        <w:t>на</w:t>
      </w:r>
      <w:r w:rsidRPr="00232C5E">
        <w:rPr>
          <w:rFonts w:ascii="Times New Roman" w:hAnsi="Times New Roman"/>
          <w:spacing w:val="-3"/>
          <w:sz w:val="28"/>
          <w:szCs w:val="28"/>
        </w:rPr>
        <w:t xml:space="preserve"> </w:t>
      </w:r>
      <w:r w:rsidRPr="00232C5E">
        <w:rPr>
          <w:rFonts w:ascii="Times New Roman" w:hAnsi="Times New Roman"/>
          <w:sz w:val="28"/>
          <w:szCs w:val="28"/>
        </w:rPr>
        <w:t>основе</w:t>
      </w:r>
      <w:r w:rsidRPr="00232C5E">
        <w:rPr>
          <w:rFonts w:ascii="Times New Roman" w:hAnsi="Times New Roman"/>
          <w:spacing w:val="-4"/>
          <w:sz w:val="28"/>
          <w:szCs w:val="28"/>
        </w:rPr>
        <w:t xml:space="preserve"> </w:t>
      </w:r>
      <w:r w:rsidRPr="00232C5E">
        <w:rPr>
          <w:rFonts w:ascii="Times New Roman" w:hAnsi="Times New Roman"/>
          <w:sz w:val="28"/>
          <w:szCs w:val="28"/>
        </w:rPr>
        <w:t>оценки</w:t>
      </w:r>
      <w:r w:rsidRPr="00232C5E">
        <w:rPr>
          <w:rFonts w:ascii="Times New Roman" w:hAnsi="Times New Roman"/>
          <w:spacing w:val="-4"/>
          <w:sz w:val="28"/>
          <w:szCs w:val="28"/>
        </w:rPr>
        <w:t xml:space="preserve"> </w:t>
      </w:r>
      <w:r w:rsidRPr="00232C5E">
        <w:rPr>
          <w:rFonts w:ascii="Times New Roman" w:hAnsi="Times New Roman"/>
          <w:sz w:val="28"/>
          <w:szCs w:val="28"/>
        </w:rPr>
        <w:t>их профессиональной деятельности аттестационными комиссиями, самостоятельно формируемыми образовательной организацией.</w:t>
      </w:r>
    </w:p>
    <w:p w:rsidR="008054A7" w:rsidRPr="00232C5E" w:rsidRDefault="008054A7" w:rsidP="008054A7">
      <w:pPr>
        <w:pStyle w:val="af0"/>
        <w:ind w:left="231"/>
        <w:rPr>
          <w:rFonts w:ascii="Times New Roman" w:hAnsi="Times New Roman"/>
          <w:sz w:val="28"/>
          <w:szCs w:val="28"/>
        </w:rPr>
      </w:pPr>
      <w:r w:rsidRPr="00232C5E">
        <w:rPr>
          <w:rFonts w:ascii="Times New Roman" w:hAnsi="Times New Roman"/>
          <w:sz w:val="28"/>
          <w:szCs w:val="28"/>
        </w:rPr>
        <w:t>Проведение</w:t>
      </w:r>
      <w:r w:rsidRPr="00232C5E">
        <w:rPr>
          <w:rFonts w:ascii="Times New Roman" w:hAnsi="Times New Roman"/>
          <w:spacing w:val="-5"/>
          <w:sz w:val="28"/>
          <w:szCs w:val="28"/>
        </w:rPr>
        <w:t xml:space="preserve"> </w:t>
      </w:r>
      <w:r w:rsidRPr="00232C5E">
        <w:rPr>
          <w:rFonts w:ascii="Times New Roman" w:hAnsi="Times New Roman"/>
          <w:sz w:val="28"/>
          <w:szCs w:val="28"/>
        </w:rPr>
        <w:t>аттестации</w:t>
      </w:r>
      <w:r w:rsidRPr="00232C5E">
        <w:rPr>
          <w:rFonts w:ascii="Times New Roman" w:hAnsi="Times New Roman"/>
          <w:spacing w:val="-4"/>
          <w:sz w:val="28"/>
          <w:szCs w:val="28"/>
        </w:rPr>
        <w:t xml:space="preserve"> </w:t>
      </w:r>
      <w:r w:rsidRPr="00232C5E">
        <w:rPr>
          <w:rFonts w:ascii="Times New Roman" w:hAnsi="Times New Roman"/>
          <w:sz w:val="28"/>
          <w:szCs w:val="28"/>
        </w:rPr>
        <w:t>в</w:t>
      </w:r>
      <w:r w:rsidRPr="00232C5E">
        <w:rPr>
          <w:rFonts w:ascii="Times New Roman" w:hAnsi="Times New Roman"/>
          <w:spacing w:val="-5"/>
          <w:sz w:val="28"/>
          <w:szCs w:val="28"/>
        </w:rPr>
        <w:t xml:space="preserve"> </w:t>
      </w:r>
      <w:r w:rsidRPr="00232C5E">
        <w:rPr>
          <w:rFonts w:ascii="Times New Roman" w:hAnsi="Times New Roman"/>
          <w:sz w:val="28"/>
          <w:szCs w:val="28"/>
        </w:rPr>
        <w:t>целях установления</w:t>
      </w:r>
      <w:r w:rsidRPr="00232C5E">
        <w:rPr>
          <w:rFonts w:ascii="Times New Roman" w:hAnsi="Times New Roman"/>
          <w:spacing w:val="-4"/>
          <w:sz w:val="28"/>
          <w:szCs w:val="28"/>
        </w:rPr>
        <w:t xml:space="preserve"> </w:t>
      </w:r>
      <w:r w:rsidRPr="00232C5E">
        <w:rPr>
          <w:rFonts w:ascii="Times New Roman" w:hAnsi="Times New Roman"/>
          <w:sz w:val="28"/>
          <w:szCs w:val="28"/>
        </w:rPr>
        <w:t>квалификационной</w:t>
      </w:r>
      <w:r w:rsidRPr="00232C5E">
        <w:rPr>
          <w:rFonts w:ascii="Times New Roman" w:hAnsi="Times New Roman"/>
          <w:spacing w:val="-4"/>
          <w:sz w:val="28"/>
          <w:szCs w:val="28"/>
        </w:rPr>
        <w:t xml:space="preserve"> </w:t>
      </w:r>
      <w:r w:rsidRPr="00232C5E">
        <w:rPr>
          <w:rFonts w:ascii="Times New Roman" w:hAnsi="Times New Roman"/>
          <w:sz w:val="28"/>
          <w:szCs w:val="28"/>
        </w:rPr>
        <w:t>категории</w:t>
      </w:r>
      <w:r w:rsidRPr="00232C5E">
        <w:rPr>
          <w:rFonts w:ascii="Times New Roman" w:hAnsi="Times New Roman"/>
          <w:spacing w:val="-4"/>
          <w:sz w:val="28"/>
          <w:szCs w:val="28"/>
        </w:rPr>
        <w:t xml:space="preserve"> </w:t>
      </w:r>
      <w:r w:rsidRPr="00232C5E">
        <w:rPr>
          <w:rFonts w:ascii="Times New Roman" w:hAnsi="Times New Roman"/>
          <w:sz w:val="28"/>
          <w:szCs w:val="28"/>
        </w:rPr>
        <w:t>педагогических</w:t>
      </w:r>
      <w:r w:rsidRPr="00232C5E">
        <w:rPr>
          <w:rFonts w:ascii="Times New Roman" w:hAnsi="Times New Roman"/>
          <w:spacing w:val="-2"/>
          <w:sz w:val="28"/>
          <w:szCs w:val="28"/>
        </w:rPr>
        <w:t xml:space="preserve"> </w:t>
      </w:r>
      <w:r w:rsidRPr="00232C5E">
        <w:rPr>
          <w:rFonts w:ascii="Times New Roman" w:hAnsi="Times New Roman"/>
          <w:sz w:val="28"/>
          <w:szCs w:val="28"/>
        </w:rPr>
        <w:t>работников</w:t>
      </w:r>
      <w:r w:rsidRPr="00232C5E">
        <w:rPr>
          <w:rFonts w:ascii="Times New Roman" w:hAnsi="Times New Roman"/>
          <w:spacing w:val="-4"/>
          <w:sz w:val="28"/>
          <w:szCs w:val="28"/>
        </w:rPr>
        <w:t xml:space="preserve"> </w:t>
      </w:r>
      <w:r w:rsidRPr="00232C5E">
        <w:rPr>
          <w:rFonts w:ascii="Times New Roman" w:hAnsi="Times New Roman"/>
          <w:sz w:val="28"/>
          <w:szCs w:val="28"/>
        </w:rPr>
        <w:t>осуществляется</w:t>
      </w:r>
      <w:r w:rsidRPr="00232C5E">
        <w:rPr>
          <w:rFonts w:ascii="Times New Roman" w:hAnsi="Times New Roman"/>
          <w:spacing w:val="-4"/>
          <w:sz w:val="28"/>
          <w:szCs w:val="28"/>
        </w:rPr>
        <w:t xml:space="preserve"> </w:t>
      </w:r>
      <w:r w:rsidRPr="00232C5E">
        <w:rPr>
          <w:rFonts w:ascii="Times New Roman" w:hAnsi="Times New Roman"/>
          <w:sz w:val="28"/>
          <w:szCs w:val="28"/>
        </w:rPr>
        <w:t>аттестационными комиссиями, формируемыми федеральными органами исполнительной власти, в ведении которых эти организации находятся.</w:t>
      </w:r>
    </w:p>
    <w:p w:rsidR="008054A7" w:rsidRPr="00232C5E" w:rsidRDefault="008054A7" w:rsidP="008054A7">
      <w:pPr>
        <w:pStyle w:val="af0"/>
        <w:spacing w:before="1"/>
        <w:ind w:left="231" w:right="350"/>
        <w:rPr>
          <w:rFonts w:ascii="Times New Roman" w:hAnsi="Times New Roman"/>
          <w:sz w:val="28"/>
          <w:szCs w:val="28"/>
        </w:rPr>
      </w:pPr>
      <w:r w:rsidRPr="00232C5E">
        <w:rPr>
          <w:rFonts w:ascii="Times New Roman" w:hAnsi="Times New Roman"/>
          <w:sz w:val="28"/>
          <w:szCs w:val="28"/>
        </w:rPr>
        <w:t>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w:t>
      </w:r>
      <w:r w:rsidRPr="00232C5E">
        <w:rPr>
          <w:rFonts w:ascii="Times New Roman" w:hAnsi="Times New Roman"/>
          <w:spacing w:val="-3"/>
          <w:sz w:val="28"/>
          <w:szCs w:val="28"/>
        </w:rPr>
        <w:t xml:space="preserve"> </w:t>
      </w:r>
      <w:r w:rsidRPr="00232C5E">
        <w:rPr>
          <w:rFonts w:ascii="Times New Roman" w:hAnsi="Times New Roman"/>
          <w:sz w:val="28"/>
          <w:szCs w:val="28"/>
        </w:rPr>
        <w:lastRenderedPageBreak/>
        <w:t>государственной</w:t>
      </w:r>
      <w:r w:rsidRPr="00232C5E">
        <w:rPr>
          <w:rFonts w:ascii="Times New Roman" w:hAnsi="Times New Roman"/>
          <w:spacing w:val="-3"/>
          <w:sz w:val="28"/>
          <w:szCs w:val="28"/>
        </w:rPr>
        <w:t xml:space="preserve"> </w:t>
      </w:r>
      <w:r w:rsidRPr="00232C5E">
        <w:rPr>
          <w:rFonts w:ascii="Times New Roman" w:hAnsi="Times New Roman"/>
          <w:sz w:val="28"/>
          <w:szCs w:val="28"/>
        </w:rPr>
        <w:t>власти</w:t>
      </w:r>
      <w:r w:rsidRPr="00232C5E">
        <w:rPr>
          <w:rFonts w:ascii="Times New Roman" w:hAnsi="Times New Roman"/>
          <w:spacing w:val="-3"/>
          <w:sz w:val="28"/>
          <w:szCs w:val="28"/>
        </w:rPr>
        <w:t xml:space="preserve"> </w:t>
      </w:r>
      <w:r w:rsidRPr="00232C5E">
        <w:rPr>
          <w:rFonts w:ascii="Times New Roman" w:hAnsi="Times New Roman"/>
          <w:sz w:val="28"/>
          <w:szCs w:val="28"/>
        </w:rPr>
        <w:t>субъектов</w:t>
      </w:r>
      <w:r w:rsidRPr="00232C5E">
        <w:rPr>
          <w:rFonts w:ascii="Times New Roman" w:hAnsi="Times New Roman"/>
          <w:spacing w:val="-3"/>
          <w:sz w:val="28"/>
          <w:szCs w:val="28"/>
        </w:rPr>
        <w:t xml:space="preserve"> </w:t>
      </w:r>
      <w:r w:rsidRPr="00232C5E">
        <w:rPr>
          <w:rFonts w:ascii="Times New Roman" w:hAnsi="Times New Roman"/>
          <w:sz w:val="28"/>
          <w:szCs w:val="28"/>
        </w:rPr>
        <w:t>Российской</w:t>
      </w:r>
      <w:r w:rsidRPr="00232C5E">
        <w:rPr>
          <w:rFonts w:ascii="Times New Roman" w:hAnsi="Times New Roman"/>
          <w:spacing w:val="-3"/>
          <w:sz w:val="28"/>
          <w:szCs w:val="28"/>
        </w:rPr>
        <w:t xml:space="preserve"> </w:t>
      </w:r>
      <w:r w:rsidRPr="00232C5E">
        <w:rPr>
          <w:rFonts w:ascii="Times New Roman" w:hAnsi="Times New Roman"/>
          <w:sz w:val="28"/>
          <w:szCs w:val="28"/>
        </w:rPr>
        <w:t>Федерации.</w:t>
      </w:r>
      <w:r w:rsidRPr="00232C5E">
        <w:rPr>
          <w:rFonts w:ascii="Times New Roman" w:hAnsi="Times New Roman"/>
          <w:spacing w:val="-6"/>
          <w:sz w:val="28"/>
          <w:szCs w:val="28"/>
        </w:rPr>
        <w:t xml:space="preserve"> </w:t>
      </w:r>
      <w:r w:rsidRPr="00232C5E">
        <w:rPr>
          <w:rFonts w:ascii="Times New Roman" w:hAnsi="Times New Roman"/>
          <w:sz w:val="28"/>
          <w:szCs w:val="28"/>
        </w:rPr>
        <w:t>Информация</w:t>
      </w:r>
      <w:r w:rsidRPr="00232C5E">
        <w:rPr>
          <w:rFonts w:ascii="Times New Roman" w:hAnsi="Times New Roman"/>
          <w:spacing w:val="-3"/>
          <w:sz w:val="28"/>
          <w:szCs w:val="28"/>
        </w:rPr>
        <w:t xml:space="preserve"> </w:t>
      </w:r>
      <w:r w:rsidRPr="00232C5E">
        <w:rPr>
          <w:rFonts w:ascii="Times New Roman" w:hAnsi="Times New Roman"/>
          <w:sz w:val="28"/>
          <w:szCs w:val="28"/>
        </w:rPr>
        <w:t>об</w:t>
      </w:r>
      <w:r w:rsidRPr="00232C5E">
        <w:rPr>
          <w:rFonts w:ascii="Times New Roman" w:hAnsi="Times New Roman"/>
          <w:spacing w:val="-1"/>
          <w:sz w:val="28"/>
          <w:szCs w:val="28"/>
        </w:rPr>
        <w:t xml:space="preserve"> </w:t>
      </w:r>
      <w:r w:rsidRPr="00232C5E">
        <w:rPr>
          <w:rFonts w:ascii="Times New Roman" w:hAnsi="Times New Roman"/>
          <w:sz w:val="28"/>
          <w:szCs w:val="28"/>
        </w:rPr>
        <w:t>уровне</w:t>
      </w:r>
      <w:r w:rsidRPr="00232C5E">
        <w:rPr>
          <w:rFonts w:ascii="Times New Roman" w:hAnsi="Times New Roman"/>
          <w:spacing w:val="-2"/>
          <w:sz w:val="28"/>
          <w:szCs w:val="28"/>
        </w:rPr>
        <w:t xml:space="preserve"> </w:t>
      </w:r>
      <w:r w:rsidRPr="00232C5E">
        <w:rPr>
          <w:rFonts w:ascii="Times New Roman" w:hAnsi="Times New Roman"/>
          <w:sz w:val="28"/>
          <w:szCs w:val="28"/>
        </w:rPr>
        <w:t>квалификации</w:t>
      </w:r>
      <w:r w:rsidRPr="00232C5E">
        <w:rPr>
          <w:rFonts w:ascii="Times New Roman" w:hAnsi="Times New Roman"/>
          <w:spacing w:val="-3"/>
          <w:sz w:val="28"/>
          <w:szCs w:val="28"/>
        </w:rPr>
        <w:t xml:space="preserve"> </w:t>
      </w:r>
      <w:r w:rsidRPr="00232C5E">
        <w:rPr>
          <w:rFonts w:ascii="Times New Roman" w:hAnsi="Times New Roman"/>
          <w:sz w:val="28"/>
          <w:szCs w:val="28"/>
        </w:rPr>
        <w:t>педагогических</w:t>
      </w:r>
      <w:r w:rsidRPr="00232C5E">
        <w:rPr>
          <w:rFonts w:ascii="Times New Roman" w:hAnsi="Times New Roman"/>
          <w:spacing w:val="-1"/>
          <w:sz w:val="28"/>
          <w:szCs w:val="28"/>
        </w:rPr>
        <w:t xml:space="preserve"> </w:t>
      </w:r>
      <w:r w:rsidRPr="00232C5E">
        <w:rPr>
          <w:rFonts w:ascii="Times New Roman" w:hAnsi="Times New Roman"/>
          <w:sz w:val="28"/>
          <w:szCs w:val="28"/>
        </w:rPr>
        <w:t>и</w:t>
      </w:r>
      <w:r w:rsidRPr="00232C5E">
        <w:rPr>
          <w:rFonts w:ascii="Times New Roman" w:hAnsi="Times New Roman"/>
          <w:spacing w:val="-5"/>
          <w:sz w:val="28"/>
          <w:szCs w:val="28"/>
        </w:rPr>
        <w:t xml:space="preserve"> </w:t>
      </w:r>
      <w:r w:rsidRPr="00232C5E">
        <w:rPr>
          <w:rFonts w:ascii="Times New Roman" w:hAnsi="Times New Roman"/>
          <w:sz w:val="28"/>
          <w:szCs w:val="28"/>
        </w:rPr>
        <w:t>иных</w:t>
      </w:r>
      <w:r w:rsidRPr="00232C5E">
        <w:rPr>
          <w:rFonts w:ascii="Times New Roman" w:hAnsi="Times New Roman"/>
          <w:spacing w:val="-1"/>
          <w:sz w:val="28"/>
          <w:szCs w:val="28"/>
        </w:rPr>
        <w:t xml:space="preserve"> </w:t>
      </w:r>
      <w:r w:rsidRPr="00232C5E">
        <w:rPr>
          <w:rFonts w:ascii="Times New Roman" w:hAnsi="Times New Roman"/>
          <w:sz w:val="28"/>
          <w:szCs w:val="28"/>
        </w:rPr>
        <w:t>работников, участвующих в реализации настоящей основной образовательной программы и создании условий для еѐ разработки и реализации оформлена следующим образом:</w:t>
      </w:r>
    </w:p>
    <w:tbl>
      <w:tblPr>
        <w:tblStyle w:val="TableNormal"/>
        <w:tblW w:w="11624"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2694"/>
        <w:gridCol w:w="2976"/>
        <w:gridCol w:w="1985"/>
      </w:tblGrid>
      <w:tr w:rsidR="008054A7" w:rsidRPr="00232C5E" w:rsidTr="001C03DD">
        <w:trPr>
          <w:trHeight w:val="902"/>
        </w:trPr>
        <w:tc>
          <w:tcPr>
            <w:tcW w:w="3969" w:type="dxa"/>
            <w:vMerge w:val="restart"/>
          </w:tcPr>
          <w:p w:rsidR="008054A7" w:rsidRPr="00232C5E" w:rsidRDefault="008054A7" w:rsidP="001C03DD">
            <w:pPr>
              <w:pStyle w:val="TableParagraph"/>
              <w:ind w:right="5"/>
              <w:rPr>
                <w:rFonts w:ascii="Times New Roman" w:hAnsi="Times New Roman" w:cs="Times New Roman"/>
                <w:sz w:val="28"/>
                <w:szCs w:val="28"/>
              </w:rPr>
            </w:pPr>
            <w:r w:rsidRPr="00232C5E">
              <w:rPr>
                <w:rFonts w:ascii="Times New Roman" w:hAnsi="Times New Roman" w:cs="Times New Roman"/>
                <w:spacing w:val="-2"/>
                <w:sz w:val="28"/>
                <w:szCs w:val="28"/>
              </w:rPr>
              <w:t>Категория работников</w:t>
            </w:r>
          </w:p>
        </w:tc>
        <w:tc>
          <w:tcPr>
            <w:tcW w:w="2694" w:type="dxa"/>
            <w:vMerge w:val="restart"/>
          </w:tcPr>
          <w:p w:rsidR="008054A7" w:rsidRPr="00232C5E" w:rsidRDefault="008054A7" w:rsidP="001C03DD">
            <w:pPr>
              <w:pStyle w:val="TableParagraph"/>
              <w:ind w:right="137"/>
              <w:rPr>
                <w:rFonts w:ascii="Times New Roman" w:hAnsi="Times New Roman" w:cs="Times New Roman"/>
                <w:sz w:val="28"/>
                <w:szCs w:val="28"/>
                <w:lang w:val="ru-RU"/>
              </w:rPr>
            </w:pPr>
            <w:r w:rsidRPr="00232C5E">
              <w:rPr>
                <w:rFonts w:ascii="Times New Roman" w:hAnsi="Times New Roman" w:cs="Times New Roman"/>
                <w:spacing w:val="-2"/>
                <w:sz w:val="28"/>
                <w:szCs w:val="28"/>
                <w:lang w:val="ru-RU"/>
              </w:rPr>
              <w:t xml:space="preserve">Подтверждение </w:t>
            </w:r>
            <w:r w:rsidRPr="00232C5E">
              <w:rPr>
                <w:rFonts w:ascii="Times New Roman" w:hAnsi="Times New Roman" w:cs="Times New Roman"/>
                <w:sz w:val="28"/>
                <w:szCs w:val="28"/>
                <w:lang w:val="ru-RU"/>
              </w:rPr>
              <w:t>уровня</w:t>
            </w:r>
            <w:r w:rsidRPr="00232C5E">
              <w:rPr>
                <w:rFonts w:ascii="Times New Roman" w:hAnsi="Times New Roman" w:cs="Times New Roman"/>
                <w:spacing w:val="-15"/>
                <w:sz w:val="28"/>
                <w:szCs w:val="28"/>
                <w:lang w:val="ru-RU"/>
              </w:rPr>
              <w:t xml:space="preserve"> </w:t>
            </w:r>
            <w:r w:rsidRPr="00232C5E">
              <w:rPr>
                <w:rFonts w:ascii="Times New Roman" w:hAnsi="Times New Roman" w:cs="Times New Roman"/>
                <w:sz w:val="28"/>
                <w:szCs w:val="28"/>
                <w:lang w:val="ru-RU"/>
              </w:rPr>
              <w:t xml:space="preserve">квалификации документами об </w:t>
            </w:r>
            <w:r w:rsidRPr="00232C5E">
              <w:rPr>
                <w:rFonts w:ascii="Times New Roman" w:hAnsi="Times New Roman" w:cs="Times New Roman"/>
                <w:spacing w:val="-2"/>
                <w:sz w:val="28"/>
                <w:szCs w:val="28"/>
                <w:lang w:val="ru-RU"/>
              </w:rPr>
              <w:t xml:space="preserve">образовании (профессиональной </w:t>
            </w:r>
            <w:r w:rsidRPr="00232C5E">
              <w:rPr>
                <w:rFonts w:ascii="Times New Roman" w:hAnsi="Times New Roman" w:cs="Times New Roman"/>
                <w:sz w:val="28"/>
                <w:szCs w:val="28"/>
                <w:lang w:val="ru-RU"/>
              </w:rPr>
              <w:t>переподготовке) (%)</w:t>
            </w:r>
          </w:p>
        </w:tc>
        <w:tc>
          <w:tcPr>
            <w:tcW w:w="4961" w:type="dxa"/>
            <w:gridSpan w:val="2"/>
            <w:tcBorders>
              <w:right w:val="single" w:sz="4" w:space="0" w:color="auto"/>
            </w:tcBorders>
          </w:tcPr>
          <w:p w:rsidR="008054A7" w:rsidRPr="00232C5E" w:rsidRDefault="008054A7" w:rsidP="001C03DD">
            <w:pPr>
              <w:pStyle w:val="TableParagraph"/>
              <w:rPr>
                <w:rFonts w:ascii="Times New Roman" w:hAnsi="Times New Roman" w:cs="Times New Roman"/>
                <w:sz w:val="28"/>
                <w:szCs w:val="28"/>
                <w:lang w:val="ru-RU"/>
              </w:rPr>
            </w:pPr>
            <w:r w:rsidRPr="00232C5E">
              <w:rPr>
                <w:rFonts w:ascii="Times New Roman" w:hAnsi="Times New Roman" w:cs="Times New Roman"/>
                <w:sz w:val="28"/>
                <w:szCs w:val="28"/>
                <w:lang w:val="ru-RU"/>
              </w:rPr>
              <w:t>Подтверждение</w:t>
            </w:r>
            <w:r w:rsidRPr="00232C5E">
              <w:rPr>
                <w:rFonts w:ascii="Times New Roman" w:hAnsi="Times New Roman" w:cs="Times New Roman"/>
                <w:spacing w:val="-15"/>
                <w:sz w:val="28"/>
                <w:szCs w:val="28"/>
                <w:lang w:val="ru-RU"/>
              </w:rPr>
              <w:t xml:space="preserve"> </w:t>
            </w:r>
            <w:r w:rsidRPr="00232C5E">
              <w:rPr>
                <w:rFonts w:ascii="Times New Roman" w:hAnsi="Times New Roman" w:cs="Times New Roman"/>
                <w:sz w:val="28"/>
                <w:szCs w:val="28"/>
                <w:lang w:val="ru-RU"/>
              </w:rPr>
              <w:t>уровня</w:t>
            </w:r>
            <w:r w:rsidRPr="00232C5E">
              <w:rPr>
                <w:rFonts w:ascii="Times New Roman" w:hAnsi="Times New Roman" w:cs="Times New Roman"/>
                <w:spacing w:val="-15"/>
                <w:sz w:val="28"/>
                <w:szCs w:val="28"/>
                <w:lang w:val="ru-RU"/>
              </w:rPr>
              <w:t xml:space="preserve"> </w:t>
            </w:r>
            <w:r w:rsidRPr="00232C5E">
              <w:rPr>
                <w:rFonts w:ascii="Times New Roman" w:hAnsi="Times New Roman" w:cs="Times New Roman"/>
                <w:sz w:val="28"/>
                <w:szCs w:val="28"/>
                <w:lang w:val="ru-RU"/>
              </w:rPr>
              <w:t>квалификации результатами аттестации</w:t>
            </w:r>
          </w:p>
        </w:tc>
      </w:tr>
      <w:tr w:rsidR="008054A7" w:rsidRPr="00232C5E" w:rsidTr="001C03DD">
        <w:trPr>
          <w:trHeight w:val="1002"/>
        </w:trPr>
        <w:tc>
          <w:tcPr>
            <w:tcW w:w="3969" w:type="dxa"/>
            <w:vMerge/>
            <w:tcBorders>
              <w:top w:val="nil"/>
            </w:tcBorders>
          </w:tcPr>
          <w:p w:rsidR="008054A7" w:rsidRPr="00232C5E" w:rsidRDefault="008054A7" w:rsidP="001C03DD">
            <w:pPr>
              <w:rPr>
                <w:rFonts w:ascii="Times New Roman" w:hAnsi="Times New Roman"/>
                <w:sz w:val="28"/>
                <w:szCs w:val="28"/>
                <w:lang w:val="ru-RU"/>
              </w:rPr>
            </w:pPr>
          </w:p>
        </w:tc>
        <w:tc>
          <w:tcPr>
            <w:tcW w:w="2694" w:type="dxa"/>
            <w:vMerge/>
            <w:tcBorders>
              <w:top w:val="nil"/>
            </w:tcBorders>
          </w:tcPr>
          <w:p w:rsidR="008054A7" w:rsidRPr="00232C5E" w:rsidRDefault="008054A7" w:rsidP="001C03DD">
            <w:pPr>
              <w:rPr>
                <w:rFonts w:ascii="Times New Roman" w:hAnsi="Times New Roman"/>
                <w:sz w:val="28"/>
                <w:szCs w:val="28"/>
                <w:lang w:val="ru-RU"/>
              </w:rPr>
            </w:pPr>
          </w:p>
        </w:tc>
        <w:tc>
          <w:tcPr>
            <w:tcW w:w="2976" w:type="dxa"/>
          </w:tcPr>
          <w:p w:rsidR="008054A7" w:rsidRPr="00232C5E" w:rsidRDefault="008054A7" w:rsidP="001C03DD">
            <w:pPr>
              <w:pStyle w:val="TableParagraph"/>
              <w:ind w:right="659"/>
              <w:rPr>
                <w:rFonts w:ascii="Times New Roman" w:hAnsi="Times New Roman" w:cs="Times New Roman"/>
                <w:sz w:val="28"/>
                <w:szCs w:val="28"/>
              </w:rPr>
            </w:pPr>
            <w:r w:rsidRPr="00232C5E">
              <w:rPr>
                <w:rFonts w:ascii="Times New Roman" w:hAnsi="Times New Roman" w:cs="Times New Roman"/>
                <w:sz w:val="28"/>
                <w:szCs w:val="28"/>
              </w:rPr>
              <w:t>на</w:t>
            </w:r>
            <w:r w:rsidRPr="00232C5E">
              <w:rPr>
                <w:rFonts w:ascii="Times New Roman" w:hAnsi="Times New Roman" w:cs="Times New Roman"/>
                <w:spacing w:val="-15"/>
                <w:sz w:val="28"/>
                <w:szCs w:val="28"/>
              </w:rPr>
              <w:t xml:space="preserve"> </w:t>
            </w:r>
            <w:r w:rsidRPr="00232C5E">
              <w:rPr>
                <w:rFonts w:ascii="Times New Roman" w:hAnsi="Times New Roman" w:cs="Times New Roman"/>
                <w:sz w:val="28"/>
                <w:szCs w:val="28"/>
              </w:rPr>
              <w:t xml:space="preserve">соответствие </w:t>
            </w:r>
            <w:r w:rsidRPr="00232C5E">
              <w:rPr>
                <w:rFonts w:ascii="Times New Roman" w:hAnsi="Times New Roman" w:cs="Times New Roman"/>
                <w:spacing w:val="-2"/>
                <w:sz w:val="28"/>
                <w:szCs w:val="28"/>
              </w:rPr>
              <w:t>занимаемой</w:t>
            </w:r>
          </w:p>
          <w:p w:rsidR="008054A7" w:rsidRPr="00232C5E" w:rsidRDefault="008054A7" w:rsidP="001C03DD">
            <w:pPr>
              <w:pStyle w:val="TableParagraph"/>
              <w:rPr>
                <w:rFonts w:ascii="Times New Roman" w:hAnsi="Times New Roman" w:cs="Times New Roman"/>
                <w:sz w:val="28"/>
                <w:szCs w:val="28"/>
              </w:rPr>
            </w:pPr>
            <w:r w:rsidRPr="00232C5E">
              <w:rPr>
                <w:rFonts w:ascii="Times New Roman" w:hAnsi="Times New Roman" w:cs="Times New Roman"/>
                <w:sz w:val="28"/>
                <w:szCs w:val="28"/>
              </w:rPr>
              <w:t xml:space="preserve">должности </w:t>
            </w:r>
            <w:r w:rsidRPr="00232C5E">
              <w:rPr>
                <w:rFonts w:ascii="Times New Roman" w:hAnsi="Times New Roman" w:cs="Times New Roman"/>
                <w:spacing w:val="-5"/>
                <w:sz w:val="28"/>
                <w:szCs w:val="28"/>
              </w:rPr>
              <w:t>(%)</w:t>
            </w:r>
          </w:p>
        </w:tc>
        <w:tc>
          <w:tcPr>
            <w:tcW w:w="1985" w:type="dxa"/>
            <w:tcBorders>
              <w:right w:val="single" w:sz="4" w:space="0" w:color="auto"/>
            </w:tcBorders>
          </w:tcPr>
          <w:p w:rsidR="008054A7" w:rsidRPr="00232C5E" w:rsidRDefault="008054A7" w:rsidP="001C03DD">
            <w:pPr>
              <w:pStyle w:val="TableParagraph"/>
              <w:ind w:left="110"/>
              <w:rPr>
                <w:rFonts w:ascii="Times New Roman" w:hAnsi="Times New Roman" w:cs="Times New Roman"/>
                <w:sz w:val="28"/>
                <w:szCs w:val="28"/>
              </w:rPr>
            </w:pPr>
            <w:r w:rsidRPr="00232C5E">
              <w:rPr>
                <w:rFonts w:ascii="Times New Roman" w:hAnsi="Times New Roman" w:cs="Times New Roman"/>
                <w:spacing w:val="-2"/>
                <w:sz w:val="28"/>
                <w:szCs w:val="28"/>
              </w:rPr>
              <w:t xml:space="preserve">квалификационная </w:t>
            </w:r>
            <w:r w:rsidRPr="00232C5E">
              <w:rPr>
                <w:rFonts w:ascii="Times New Roman" w:hAnsi="Times New Roman" w:cs="Times New Roman"/>
                <w:sz w:val="28"/>
                <w:szCs w:val="28"/>
              </w:rPr>
              <w:t>категория (%)</w:t>
            </w:r>
          </w:p>
        </w:tc>
      </w:tr>
      <w:tr w:rsidR="008054A7" w:rsidRPr="00232C5E" w:rsidTr="001C03DD">
        <w:trPr>
          <w:trHeight w:val="551"/>
        </w:trPr>
        <w:tc>
          <w:tcPr>
            <w:tcW w:w="3969" w:type="dxa"/>
          </w:tcPr>
          <w:p w:rsidR="008054A7" w:rsidRPr="00232C5E" w:rsidRDefault="008054A7" w:rsidP="001C03DD">
            <w:pPr>
              <w:pStyle w:val="TableParagraph"/>
              <w:rPr>
                <w:rFonts w:ascii="Times New Roman" w:hAnsi="Times New Roman" w:cs="Times New Roman"/>
                <w:sz w:val="28"/>
                <w:szCs w:val="28"/>
              </w:rPr>
            </w:pPr>
            <w:r w:rsidRPr="00232C5E">
              <w:rPr>
                <w:rFonts w:ascii="Times New Roman" w:hAnsi="Times New Roman" w:cs="Times New Roman"/>
                <w:spacing w:val="-2"/>
                <w:sz w:val="28"/>
                <w:szCs w:val="28"/>
              </w:rPr>
              <w:t>Педагогические</w:t>
            </w:r>
          </w:p>
          <w:p w:rsidR="008054A7" w:rsidRPr="00232C5E" w:rsidRDefault="008054A7" w:rsidP="001C03DD">
            <w:pPr>
              <w:pStyle w:val="TableParagraph"/>
              <w:spacing w:line="264" w:lineRule="exact"/>
              <w:rPr>
                <w:rFonts w:ascii="Times New Roman" w:hAnsi="Times New Roman" w:cs="Times New Roman"/>
                <w:sz w:val="28"/>
                <w:szCs w:val="28"/>
              </w:rPr>
            </w:pPr>
            <w:r w:rsidRPr="00232C5E">
              <w:rPr>
                <w:rFonts w:ascii="Times New Roman" w:hAnsi="Times New Roman" w:cs="Times New Roman"/>
                <w:spacing w:val="-2"/>
                <w:sz w:val="28"/>
                <w:szCs w:val="28"/>
              </w:rPr>
              <w:t>работники</w:t>
            </w:r>
          </w:p>
        </w:tc>
        <w:tc>
          <w:tcPr>
            <w:tcW w:w="2694" w:type="dxa"/>
          </w:tcPr>
          <w:p w:rsidR="008054A7" w:rsidRPr="00232C5E" w:rsidRDefault="008054A7" w:rsidP="001C03DD">
            <w:pPr>
              <w:pStyle w:val="TableParagraph"/>
              <w:rPr>
                <w:rFonts w:ascii="Times New Roman" w:hAnsi="Times New Roman" w:cs="Times New Roman"/>
                <w:sz w:val="28"/>
                <w:szCs w:val="28"/>
              </w:rPr>
            </w:pPr>
            <w:r w:rsidRPr="00232C5E">
              <w:rPr>
                <w:rFonts w:ascii="Times New Roman" w:hAnsi="Times New Roman" w:cs="Times New Roman"/>
                <w:spacing w:val="-5"/>
                <w:sz w:val="28"/>
                <w:szCs w:val="28"/>
              </w:rPr>
              <w:t>100</w:t>
            </w:r>
          </w:p>
        </w:tc>
        <w:tc>
          <w:tcPr>
            <w:tcW w:w="2976" w:type="dxa"/>
          </w:tcPr>
          <w:p w:rsidR="008054A7" w:rsidRPr="00232C5E" w:rsidRDefault="008054A7" w:rsidP="001C03DD">
            <w:pPr>
              <w:pStyle w:val="TableParagraph"/>
              <w:rPr>
                <w:rFonts w:ascii="Times New Roman" w:hAnsi="Times New Roman" w:cs="Times New Roman"/>
                <w:sz w:val="28"/>
                <w:szCs w:val="28"/>
              </w:rPr>
            </w:pPr>
            <w:r w:rsidRPr="00232C5E">
              <w:rPr>
                <w:rFonts w:ascii="Times New Roman" w:hAnsi="Times New Roman" w:cs="Times New Roman"/>
                <w:spacing w:val="-5"/>
                <w:sz w:val="28"/>
                <w:szCs w:val="28"/>
              </w:rPr>
              <w:t>100</w:t>
            </w:r>
          </w:p>
        </w:tc>
        <w:tc>
          <w:tcPr>
            <w:tcW w:w="1985" w:type="dxa"/>
            <w:tcBorders>
              <w:right w:val="single" w:sz="4" w:space="0" w:color="auto"/>
            </w:tcBorders>
          </w:tcPr>
          <w:p w:rsidR="008054A7" w:rsidRPr="00232C5E" w:rsidRDefault="008054A7" w:rsidP="001C03DD">
            <w:pPr>
              <w:pStyle w:val="TableParagraph"/>
              <w:ind w:left="110"/>
              <w:rPr>
                <w:rFonts w:ascii="Times New Roman" w:hAnsi="Times New Roman" w:cs="Times New Roman"/>
                <w:sz w:val="28"/>
                <w:szCs w:val="28"/>
              </w:rPr>
            </w:pPr>
            <w:r w:rsidRPr="00232C5E">
              <w:rPr>
                <w:rFonts w:ascii="Times New Roman" w:hAnsi="Times New Roman" w:cs="Times New Roman"/>
                <w:spacing w:val="-5"/>
                <w:sz w:val="28"/>
                <w:szCs w:val="28"/>
              </w:rPr>
              <w:t>100</w:t>
            </w:r>
          </w:p>
        </w:tc>
      </w:tr>
      <w:tr w:rsidR="008054A7" w:rsidRPr="00232C5E" w:rsidTr="001C03DD">
        <w:trPr>
          <w:trHeight w:val="554"/>
        </w:trPr>
        <w:tc>
          <w:tcPr>
            <w:tcW w:w="3969" w:type="dxa"/>
          </w:tcPr>
          <w:p w:rsidR="008054A7" w:rsidRPr="00232C5E" w:rsidRDefault="008054A7" w:rsidP="001C03DD">
            <w:pPr>
              <w:pStyle w:val="TableParagraph"/>
              <w:spacing w:line="271" w:lineRule="exact"/>
              <w:rPr>
                <w:rFonts w:ascii="Times New Roman" w:hAnsi="Times New Roman" w:cs="Times New Roman"/>
                <w:sz w:val="28"/>
                <w:szCs w:val="28"/>
              </w:rPr>
            </w:pPr>
            <w:r w:rsidRPr="00232C5E">
              <w:rPr>
                <w:rFonts w:ascii="Times New Roman" w:hAnsi="Times New Roman" w:cs="Times New Roman"/>
                <w:spacing w:val="-2"/>
                <w:sz w:val="28"/>
                <w:szCs w:val="28"/>
              </w:rPr>
              <w:t>Руководящие</w:t>
            </w:r>
          </w:p>
          <w:p w:rsidR="008054A7" w:rsidRPr="00232C5E" w:rsidRDefault="008054A7" w:rsidP="001C03DD">
            <w:pPr>
              <w:pStyle w:val="TableParagraph"/>
              <w:spacing w:line="264" w:lineRule="exact"/>
              <w:rPr>
                <w:rFonts w:ascii="Times New Roman" w:hAnsi="Times New Roman" w:cs="Times New Roman"/>
                <w:sz w:val="28"/>
                <w:szCs w:val="28"/>
              </w:rPr>
            </w:pPr>
            <w:r w:rsidRPr="00232C5E">
              <w:rPr>
                <w:rFonts w:ascii="Times New Roman" w:hAnsi="Times New Roman" w:cs="Times New Roman"/>
                <w:spacing w:val="-2"/>
                <w:sz w:val="28"/>
                <w:szCs w:val="28"/>
              </w:rPr>
              <w:t>работники</w:t>
            </w:r>
          </w:p>
        </w:tc>
        <w:tc>
          <w:tcPr>
            <w:tcW w:w="2694" w:type="dxa"/>
          </w:tcPr>
          <w:p w:rsidR="008054A7" w:rsidRPr="00232C5E" w:rsidRDefault="008054A7" w:rsidP="001C03DD">
            <w:pPr>
              <w:pStyle w:val="TableParagraph"/>
              <w:spacing w:line="271" w:lineRule="exact"/>
              <w:rPr>
                <w:rFonts w:ascii="Times New Roman" w:hAnsi="Times New Roman" w:cs="Times New Roman"/>
                <w:sz w:val="28"/>
                <w:szCs w:val="28"/>
              </w:rPr>
            </w:pPr>
            <w:r w:rsidRPr="00232C5E">
              <w:rPr>
                <w:rFonts w:ascii="Times New Roman" w:hAnsi="Times New Roman" w:cs="Times New Roman"/>
                <w:spacing w:val="-5"/>
                <w:sz w:val="28"/>
                <w:szCs w:val="28"/>
              </w:rPr>
              <w:t>100</w:t>
            </w:r>
          </w:p>
        </w:tc>
        <w:tc>
          <w:tcPr>
            <w:tcW w:w="2976" w:type="dxa"/>
          </w:tcPr>
          <w:p w:rsidR="008054A7" w:rsidRPr="00232C5E" w:rsidRDefault="008054A7" w:rsidP="001C03DD">
            <w:pPr>
              <w:pStyle w:val="TableParagraph"/>
              <w:spacing w:line="271" w:lineRule="exact"/>
              <w:rPr>
                <w:rFonts w:ascii="Times New Roman" w:hAnsi="Times New Roman" w:cs="Times New Roman"/>
                <w:sz w:val="28"/>
                <w:szCs w:val="28"/>
              </w:rPr>
            </w:pPr>
            <w:r w:rsidRPr="00232C5E">
              <w:rPr>
                <w:rFonts w:ascii="Times New Roman" w:hAnsi="Times New Roman" w:cs="Times New Roman"/>
                <w:spacing w:val="-5"/>
                <w:sz w:val="28"/>
                <w:szCs w:val="28"/>
              </w:rPr>
              <w:t>100</w:t>
            </w:r>
          </w:p>
        </w:tc>
        <w:tc>
          <w:tcPr>
            <w:tcW w:w="1985" w:type="dxa"/>
            <w:tcBorders>
              <w:right w:val="single" w:sz="4" w:space="0" w:color="auto"/>
            </w:tcBorders>
          </w:tcPr>
          <w:p w:rsidR="008054A7" w:rsidRPr="00232C5E" w:rsidRDefault="008054A7" w:rsidP="001C03DD">
            <w:pPr>
              <w:pStyle w:val="TableParagraph"/>
              <w:spacing w:line="271" w:lineRule="exact"/>
              <w:ind w:left="110"/>
              <w:rPr>
                <w:rFonts w:ascii="Times New Roman" w:hAnsi="Times New Roman" w:cs="Times New Roman"/>
                <w:sz w:val="28"/>
                <w:szCs w:val="28"/>
              </w:rPr>
            </w:pPr>
            <w:r w:rsidRPr="00232C5E">
              <w:rPr>
                <w:rFonts w:ascii="Times New Roman" w:hAnsi="Times New Roman" w:cs="Times New Roman"/>
                <w:spacing w:val="-5"/>
                <w:sz w:val="28"/>
                <w:szCs w:val="28"/>
              </w:rPr>
              <w:t>100</w:t>
            </w:r>
          </w:p>
        </w:tc>
      </w:tr>
      <w:tr w:rsidR="008054A7" w:rsidRPr="00232C5E" w:rsidTr="001C03DD">
        <w:trPr>
          <w:trHeight w:val="275"/>
        </w:trPr>
        <w:tc>
          <w:tcPr>
            <w:tcW w:w="3969" w:type="dxa"/>
          </w:tcPr>
          <w:p w:rsidR="008054A7" w:rsidRPr="00232C5E" w:rsidRDefault="008054A7" w:rsidP="001C03DD">
            <w:pPr>
              <w:pStyle w:val="TableParagraph"/>
              <w:spacing w:line="256" w:lineRule="exact"/>
              <w:rPr>
                <w:rFonts w:ascii="Times New Roman" w:hAnsi="Times New Roman" w:cs="Times New Roman"/>
                <w:sz w:val="28"/>
                <w:szCs w:val="28"/>
              </w:rPr>
            </w:pPr>
            <w:r w:rsidRPr="00232C5E">
              <w:rPr>
                <w:rFonts w:ascii="Times New Roman" w:hAnsi="Times New Roman" w:cs="Times New Roman"/>
                <w:sz w:val="28"/>
                <w:szCs w:val="28"/>
              </w:rPr>
              <w:t>Иные</w:t>
            </w:r>
            <w:r w:rsidRPr="00232C5E">
              <w:rPr>
                <w:rFonts w:ascii="Times New Roman" w:hAnsi="Times New Roman" w:cs="Times New Roman"/>
                <w:spacing w:val="-3"/>
                <w:sz w:val="28"/>
                <w:szCs w:val="28"/>
              </w:rPr>
              <w:t xml:space="preserve"> </w:t>
            </w:r>
            <w:r w:rsidRPr="00232C5E">
              <w:rPr>
                <w:rFonts w:ascii="Times New Roman" w:hAnsi="Times New Roman" w:cs="Times New Roman"/>
                <w:spacing w:val="-2"/>
                <w:sz w:val="28"/>
                <w:szCs w:val="28"/>
              </w:rPr>
              <w:t>работники</w:t>
            </w:r>
          </w:p>
        </w:tc>
        <w:tc>
          <w:tcPr>
            <w:tcW w:w="2694" w:type="dxa"/>
          </w:tcPr>
          <w:p w:rsidR="008054A7" w:rsidRPr="00232C5E" w:rsidRDefault="008054A7" w:rsidP="001C03DD">
            <w:pPr>
              <w:pStyle w:val="TableParagraph"/>
              <w:spacing w:line="256" w:lineRule="exact"/>
              <w:rPr>
                <w:rFonts w:ascii="Times New Roman" w:hAnsi="Times New Roman" w:cs="Times New Roman"/>
                <w:sz w:val="28"/>
                <w:szCs w:val="28"/>
              </w:rPr>
            </w:pPr>
            <w:r w:rsidRPr="00232C5E">
              <w:rPr>
                <w:rFonts w:ascii="Times New Roman" w:hAnsi="Times New Roman" w:cs="Times New Roman"/>
                <w:spacing w:val="-5"/>
                <w:sz w:val="28"/>
                <w:szCs w:val="28"/>
              </w:rPr>
              <w:t>100</w:t>
            </w:r>
          </w:p>
        </w:tc>
        <w:tc>
          <w:tcPr>
            <w:tcW w:w="2976" w:type="dxa"/>
          </w:tcPr>
          <w:p w:rsidR="008054A7" w:rsidRPr="00232C5E" w:rsidRDefault="008054A7" w:rsidP="001C03DD">
            <w:pPr>
              <w:pStyle w:val="TableParagraph"/>
              <w:rPr>
                <w:rFonts w:ascii="Times New Roman" w:hAnsi="Times New Roman" w:cs="Times New Roman"/>
                <w:sz w:val="28"/>
                <w:szCs w:val="28"/>
              </w:rPr>
            </w:pPr>
          </w:p>
        </w:tc>
        <w:tc>
          <w:tcPr>
            <w:tcW w:w="1985" w:type="dxa"/>
            <w:tcBorders>
              <w:right w:val="single" w:sz="4" w:space="0" w:color="auto"/>
            </w:tcBorders>
          </w:tcPr>
          <w:p w:rsidR="008054A7" w:rsidRPr="00232C5E" w:rsidRDefault="008054A7" w:rsidP="001C03DD">
            <w:pPr>
              <w:pStyle w:val="TableParagraph"/>
              <w:rPr>
                <w:rFonts w:ascii="Times New Roman" w:hAnsi="Times New Roman" w:cs="Times New Roman"/>
                <w:sz w:val="28"/>
                <w:szCs w:val="28"/>
              </w:rPr>
            </w:pPr>
          </w:p>
        </w:tc>
      </w:tr>
    </w:tbl>
    <w:p w:rsidR="008054A7" w:rsidRPr="00232C5E" w:rsidRDefault="008054A7" w:rsidP="008054A7">
      <w:pPr>
        <w:pStyle w:val="af0"/>
        <w:spacing w:before="8"/>
        <w:rPr>
          <w:rFonts w:ascii="Times New Roman" w:hAnsi="Times New Roman"/>
          <w:sz w:val="28"/>
          <w:szCs w:val="28"/>
        </w:rPr>
      </w:pPr>
    </w:p>
    <w:p w:rsidR="008054A7" w:rsidRPr="00232C5E" w:rsidRDefault="008054A7" w:rsidP="008054A7">
      <w:pPr>
        <w:pStyle w:val="af0"/>
        <w:spacing w:before="90"/>
        <w:ind w:right="350"/>
        <w:rPr>
          <w:rFonts w:ascii="Times New Roman" w:hAnsi="Times New Roman"/>
          <w:sz w:val="28"/>
          <w:szCs w:val="28"/>
        </w:rPr>
      </w:pPr>
      <w:r w:rsidRPr="00232C5E">
        <w:rPr>
          <w:rFonts w:ascii="Times New Roman" w:hAnsi="Times New Roman"/>
          <w:sz w:val="28"/>
          <w:szCs w:val="28"/>
        </w:rPr>
        <w:t>Кроме</w:t>
      </w:r>
      <w:r w:rsidRPr="00232C5E">
        <w:rPr>
          <w:rFonts w:ascii="Times New Roman" w:hAnsi="Times New Roman"/>
          <w:spacing w:val="-3"/>
          <w:sz w:val="28"/>
          <w:szCs w:val="28"/>
        </w:rPr>
        <w:t xml:space="preserve"> </w:t>
      </w:r>
      <w:r w:rsidRPr="00232C5E">
        <w:rPr>
          <w:rFonts w:ascii="Times New Roman" w:hAnsi="Times New Roman"/>
          <w:sz w:val="28"/>
          <w:szCs w:val="28"/>
        </w:rPr>
        <w:t>того,</w:t>
      </w:r>
      <w:r w:rsidRPr="00232C5E">
        <w:rPr>
          <w:rFonts w:ascii="Times New Roman" w:hAnsi="Times New Roman"/>
          <w:spacing w:val="-3"/>
          <w:sz w:val="28"/>
          <w:szCs w:val="28"/>
        </w:rPr>
        <w:t xml:space="preserve"> </w:t>
      </w:r>
      <w:r w:rsidRPr="00232C5E">
        <w:rPr>
          <w:rFonts w:ascii="Times New Roman" w:hAnsi="Times New Roman"/>
          <w:sz w:val="28"/>
          <w:szCs w:val="28"/>
        </w:rPr>
        <w:t>МБОУ Школа-интернат с.Новокабаново укомплектована</w:t>
      </w:r>
      <w:r w:rsidRPr="00232C5E">
        <w:rPr>
          <w:rFonts w:ascii="Times New Roman" w:hAnsi="Times New Roman"/>
          <w:spacing w:val="-3"/>
          <w:sz w:val="28"/>
          <w:szCs w:val="28"/>
        </w:rPr>
        <w:t xml:space="preserve"> </w:t>
      </w:r>
      <w:r w:rsidRPr="00232C5E">
        <w:rPr>
          <w:rFonts w:ascii="Times New Roman" w:hAnsi="Times New Roman"/>
          <w:sz w:val="28"/>
          <w:szCs w:val="28"/>
        </w:rPr>
        <w:t>вспомогательным</w:t>
      </w:r>
      <w:r w:rsidRPr="00232C5E">
        <w:rPr>
          <w:rFonts w:ascii="Times New Roman" w:hAnsi="Times New Roman"/>
          <w:spacing w:val="-4"/>
          <w:sz w:val="28"/>
          <w:szCs w:val="28"/>
        </w:rPr>
        <w:t xml:space="preserve"> </w:t>
      </w:r>
      <w:r w:rsidRPr="00232C5E">
        <w:rPr>
          <w:rFonts w:ascii="Times New Roman" w:hAnsi="Times New Roman"/>
          <w:sz w:val="28"/>
          <w:szCs w:val="28"/>
        </w:rPr>
        <w:t>персоналом,</w:t>
      </w:r>
      <w:r w:rsidRPr="00232C5E">
        <w:rPr>
          <w:rFonts w:ascii="Times New Roman" w:hAnsi="Times New Roman"/>
          <w:spacing w:val="-3"/>
          <w:sz w:val="28"/>
          <w:szCs w:val="28"/>
        </w:rPr>
        <w:t xml:space="preserve"> </w:t>
      </w:r>
      <w:r w:rsidRPr="00232C5E">
        <w:rPr>
          <w:rFonts w:ascii="Times New Roman" w:hAnsi="Times New Roman"/>
          <w:sz w:val="28"/>
          <w:szCs w:val="28"/>
        </w:rPr>
        <w:t>обеспечивающим</w:t>
      </w:r>
      <w:r w:rsidRPr="00232C5E">
        <w:rPr>
          <w:rFonts w:ascii="Times New Roman" w:hAnsi="Times New Roman"/>
          <w:spacing w:val="-1"/>
          <w:sz w:val="28"/>
          <w:szCs w:val="28"/>
        </w:rPr>
        <w:t xml:space="preserve"> </w:t>
      </w:r>
      <w:r w:rsidRPr="00232C5E">
        <w:rPr>
          <w:rFonts w:ascii="Times New Roman" w:hAnsi="Times New Roman"/>
          <w:sz w:val="28"/>
          <w:szCs w:val="28"/>
        </w:rPr>
        <w:t>создание</w:t>
      </w:r>
      <w:r w:rsidRPr="00232C5E">
        <w:rPr>
          <w:rFonts w:ascii="Times New Roman" w:hAnsi="Times New Roman"/>
          <w:spacing w:val="-3"/>
          <w:sz w:val="28"/>
          <w:szCs w:val="28"/>
        </w:rPr>
        <w:t xml:space="preserve"> </w:t>
      </w:r>
      <w:r w:rsidRPr="00232C5E">
        <w:rPr>
          <w:rFonts w:ascii="Times New Roman" w:hAnsi="Times New Roman"/>
          <w:sz w:val="28"/>
          <w:szCs w:val="28"/>
        </w:rPr>
        <w:t>и</w:t>
      </w:r>
      <w:r w:rsidRPr="00232C5E">
        <w:rPr>
          <w:rFonts w:ascii="Times New Roman" w:hAnsi="Times New Roman"/>
          <w:spacing w:val="-2"/>
          <w:sz w:val="28"/>
          <w:szCs w:val="28"/>
        </w:rPr>
        <w:t xml:space="preserve"> </w:t>
      </w:r>
      <w:r w:rsidRPr="00232C5E">
        <w:rPr>
          <w:rFonts w:ascii="Times New Roman" w:hAnsi="Times New Roman"/>
          <w:sz w:val="28"/>
          <w:szCs w:val="28"/>
        </w:rPr>
        <w:t>сохранение условий материально-технических и информационно-методических условий реализации основной образовательной программы.</w:t>
      </w:r>
    </w:p>
    <w:p w:rsidR="008054A7" w:rsidRPr="00232C5E" w:rsidRDefault="008054A7" w:rsidP="008054A7">
      <w:pPr>
        <w:pStyle w:val="af0"/>
        <w:ind w:left="231"/>
        <w:rPr>
          <w:rFonts w:ascii="Times New Roman" w:hAnsi="Times New Roman"/>
          <w:sz w:val="28"/>
          <w:szCs w:val="28"/>
        </w:rPr>
      </w:pPr>
      <w:r w:rsidRPr="00232C5E">
        <w:rPr>
          <w:rFonts w:ascii="Times New Roman" w:hAnsi="Times New Roman"/>
          <w:sz w:val="28"/>
          <w:szCs w:val="28"/>
        </w:rPr>
        <w:t>Профессиональное развитие и повышение квалификации педагогических работников. Основным условием формирования и наращивания необходимого</w:t>
      </w:r>
      <w:r w:rsidRPr="00232C5E">
        <w:rPr>
          <w:rFonts w:ascii="Times New Roman" w:hAnsi="Times New Roman"/>
          <w:spacing w:val="-3"/>
          <w:sz w:val="28"/>
          <w:szCs w:val="28"/>
        </w:rPr>
        <w:t xml:space="preserve"> </w:t>
      </w:r>
      <w:r w:rsidRPr="00232C5E">
        <w:rPr>
          <w:rFonts w:ascii="Times New Roman" w:hAnsi="Times New Roman"/>
          <w:sz w:val="28"/>
          <w:szCs w:val="28"/>
        </w:rPr>
        <w:t>и</w:t>
      </w:r>
      <w:r w:rsidRPr="00232C5E">
        <w:rPr>
          <w:rFonts w:ascii="Times New Roman" w:hAnsi="Times New Roman"/>
          <w:spacing w:val="-3"/>
          <w:sz w:val="28"/>
          <w:szCs w:val="28"/>
        </w:rPr>
        <w:t xml:space="preserve"> </w:t>
      </w:r>
      <w:r w:rsidRPr="00232C5E">
        <w:rPr>
          <w:rFonts w:ascii="Times New Roman" w:hAnsi="Times New Roman"/>
          <w:sz w:val="28"/>
          <w:szCs w:val="28"/>
        </w:rPr>
        <w:t>достаточного</w:t>
      </w:r>
      <w:r w:rsidRPr="00232C5E">
        <w:rPr>
          <w:rFonts w:ascii="Times New Roman" w:hAnsi="Times New Roman"/>
          <w:spacing w:val="-3"/>
          <w:sz w:val="28"/>
          <w:szCs w:val="28"/>
        </w:rPr>
        <w:t xml:space="preserve"> </w:t>
      </w:r>
      <w:r w:rsidRPr="00232C5E">
        <w:rPr>
          <w:rFonts w:ascii="Times New Roman" w:hAnsi="Times New Roman"/>
          <w:sz w:val="28"/>
          <w:szCs w:val="28"/>
        </w:rPr>
        <w:t>кадрового</w:t>
      </w:r>
      <w:r w:rsidRPr="00232C5E">
        <w:rPr>
          <w:rFonts w:ascii="Times New Roman" w:hAnsi="Times New Roman"/>
          <w:spacing w:val="-3"/>
          <w:sz w:val="28"/>
          <w:szCs w:val="28"/>
        </w:rPr>
        <w:t xml:space="preserve"> </w:t>
      </w:r>
      <w:r w:rsidRPr="00232C5E">
        <w:rPr>
          <w:rFonts w:ascii="Times New Roman" w:hAnsi="Times New Roman"/>
          <w:sz w:val="28"/>
          <w:szCs w:val="28"/>
        </w:rPr>
        <w:t>потенциала</w:t>
      </w:r>
      <w:r w:rsidRPr="00232C5E">
        <w:rPr>
          <w:rFonts w:ascii="Times New Roman" w:hAnsi="Times New Roman"/>
          <w:spacing w:val="-4"/>
          <w:sz w:val="28"/>
          <w:szCs w:val="28"/>
        </w:rPr>
        <w:t xml:space="preserve"> </w:t>
      </w:r>
      <w:r w:rsidRPr="00232C5E">
        <w:rPr>
          <w:rFonts w:ascii="Times New Roman" w:hAnsi="Times New Roman"/>
          <w:sz w:val="28"/>
          <w:szCs w:val="28"/>
        </w:rPr>
        <w:t>образовательной</w:t>
      </w:r>
      <w:r w:rsidRPr="00232C5E">
        <w:rPr>
          <w:rFonts w:ascii="Times New Roman" w:hAnsi="Times New Roman"/>
          <w:spacing w:val="-5"/>
          <w:sz w:val="28"/>
          <w:szCs w:val="28"/>
        </w:rPr>
        <w:t xml:space="preserve"> </w:t>
      </w:r>
      <w:r w:rsidRPr="00232C5E">
        <w:rPr>
          <w:rFonts w:ascii="Times New Roman" w:hAnsi="Times New Roman"/>
          <w:sz w:val="28"/>
          <w:szCs w:val="28"/>
        </w:rPr>
        <w:t>организации</w:t>
      </w:r>
      <w:r w:rsidRPr="00232C5E">
        <w:rPr>
          <w:rFonts w:ascii="Times New Roman" w:hAnsi="Times New Roman"/>
          <w:spacing w:val="-3"/>
          <w:sz w:val="28"/>
          <w:szCs w:val="28"/>
        </w:rPr>
        <w:t xml:space="preserve"> </w:t>
      </w:r>
      <w:r w:rsidRPr="00232C5E">
        <w:rPr>
          <w:rFonts w:ascii="Times New Roman" w:hAnsi="Times New Roman"/>
          <w:sz w:val="28"/>
          <w:szCs w:val="28"/>
        </w:rPr>
        <w:t>является</w:t>
      </w:r>
      <w:r w:rsidRPr="00232C5E">
        <w:rPr>
          <w:rFonts w:ascii="Times New Roman" w:hAnsi="Times New Roman"/>
          <w:spacing w:val="-3"/>
          <w:sz w:val="28"/>
          <w:szCs w:val="28"/>
        </w:rPr>
        <w:t xml:space="preserve"> </w:t>
      </w:r>
      <w:r w:rsidRPr="00232C5E">
        <w:rPr>
          <w:rFonts w:ascii="Times New Roman" w:hAnsi="Times New Roman"/>
          <w:sz w:val="28"/>
          <w:szCs w:val="28"/>
        </w:rPr>
        <w:t>обеспечение</w:t>
      </w:r>
      <w:r w:rsidRPr="00232C5E">
        <w:rPr>
          <w:rFonts w:ascii="Times New Roman" w:hAnsi="Times New Roman"/>
          <w:spacing w:val="-4"/>
          <w:sz w:val="28"/>
          <w:szCs w:val="28"/>
        </w:rPr>
        <w:t xml:space="preserve"> </w:t>
      </w:r>
      <w:r w:rsidRPr="00232C5E">
        <w:rPr>
          <w:rFonts w:ascii="Times New Roman" w:hAnsi="Times New Roman"/>
          <w:sz w:val="28"/>
          <w:szCs w:val="28"/>
        </w:rPr>
        <w:t>адекватности</w:t>
      </w:r>
      <w:r w:rsidRPr="00232C5E">
        <w:rPr>
          <w:rFonts w:ascii="Times New Roman" w:hAnsi="Times New Roman"/>
          <w:spacing w:val="-3"/>
          <w:sz w:val="28"/>
          <w:szCs w:val="28"/>
        </w:rPr>
        <w:t xml:space="preserve"> </w:t>
      </w:r>
      <w:r w:rsidRPr="00232C5E">
        <w:rPr>
          <w:rFonts w:ascii="Times New Roman" w:hAnsi="Times New Roman"/>
          <w:sz w:val="28"/>
          <w:szCs w:val="28"/>
        </w:rPr>
        <w:t>системы</w:t>
      </w:r>
      <w:r w:rsidRPr="00232C5E">
        <w:rPr>
          <w:rFonts w:ascii="Times New Roman" w:hAnsi="Times New Roman"/>
          <w:spacing w:val="-3"/>
          <w:sz w:val="28"/>
          <w:szCs w:val="28"/>
        </w:rPr>
        <w:t xml:space="preserve"> </w:t>
      </w:r>
      <w:r w:rsidRPr="00232C5E">
        <w:rPr>
          <w:rFonts w:ascii="Times New Roman" w:hAnsi="Times New Roman"/>
          <w:sz w:val="28"/>
          <w:szCs w:val="28"/>
        </w:rPr>
        <w:t>непрерывного педагогического образования происходящим изменениям в системе образования в целом.</w:t>
      </w:r>
    </w:p>
    <w:p w:rsidR="008054A7" w:rsidRPr="00232C5E" w:rsidRDefault="008054A7" w:rsidP="008054A7">
      <w:pPr>
        <w:pStyle w:val="af0"/>
        <w:ind w:left="231"/>
        <w:rPr>
          <w:rFonts w:ascii="Times New Roman" w:hAnsi="Times New Roman"/>
          <w:sz w:val="28"/>
          <w:szCs w:val="28"/>
        </w:rPr>
      </w:pPr>
      <w:r w:rsidRPr="00232C5E">
        <w:rPr>
          <w:rFonts w:ascii="Times New Roman" w:hAnsi="Times New Roman"/>
          <w:sz w:val="28"/>
          <w:szCs w:val="28"/>
        </w:rPr>
        <w:t>Непрерывность</w:t>
      </w:r>
      <w:r w:rsidRPr="00232C5E">
        <w:rPr>
          <w:rFonts w:ascii="Times New Roman" w:hAnsi="Times New Roman"/>
          <w:spacing w:val="-3"/>
          <w:sz w:val="28"/>
          <w:szCs w:val="28"/>
        </w:rPr>
        <w:t xml:space="preserve"> </w:t>
      </w:r>
      <w:r w:rsidRPr="00232C5E">
        <w:rPr>
          <w:rFonts w:ascii="Times New Roman" w:hAnsi="Times New Roman"/>
          <w:sz w:val="28"/>
          <w:szCs w:val="28"/>
        </w:rPr>
        <w:t>профессионального</w:t>
      </w:r>
      <w:r w:rsidRPr="00232C5E">
        <w:rPr>
          <w:rFonts w:ascii="Times New Roman" w:hAnsi="Times New Roman"/>
          <w:spacing w:val="-3"/>
          <w:sz w:val="28"/>
          <w:szCs w:val="28"/>
        </w:rPr>
        <w:t xml:space="preserve"> </w:t>
      </w:r>
      <w:r w:rsidRPr="00232C5E">
        <w:rPr>
          <w:rFonts w:ascii="Times New Roman" w:hAnsi="Times New Roman"/>
          <w:sz w:val="28"/>
          <w:szCs w:val="28"/>
        </w:rPr>
        <w:t>развития</w:t>
      </w:r>
      <w:r w:rsidRPr="00232C5E">
        <w:rPr>
          <w:rFonts w:ascii="Times New Roman" w:hAnsi="Times New Roman"/>
          <w:spacing w:val="-6"/>
          <w:sz w:val="28"/>
          <w:szCs w:val="28"/>
        </w:rPr>
        <w:t xml:space="preserve"> </w:t>
      </w:r>
      <w:r w:rsidRPr="00232C5E">
        <w:rPr>
          <w:rFonts w:ascii="Times New Roman" w:hAnsi="Times New Roman"/>
          <w:sz w:val="28"/>
          <w:szCs w:val="28"/>
        </w:rPr>
        <w:t>педагогических</w:t>
      </w:r>
      <w:r w:rsidRPr="00232C5E">
        <w:rPr>
          <w:rFonts w:ascii="Times New Roman" w:hAnsi="Times New Roman"/>
          <w:spacing w:val="-1"/>
          <w:sz w:val="28"/>
          <w:szCs w:val="28"/>
        </w:rPr>
        <w:t xml:space="preserve"> </w:t>
      </w:r>
      <w:r w:rsidRPr="00232C5E">
        <w:rPr>
          <w:rFonts w:ascii="Times New Roman" w:hAnsi="Times New Roman"/>
          <w:sz w:val="28"/>
          <w:szCs w:val="28"/>
        </w:rPr>
        <w:t>и</w:t>
      </w:r>
      <w:r w:rsidRPr="00232C5E">
        <w:rPr>
          <w:rFonts w:ascii="Times New Roman" w:hAnsi="Times New Roman"/>
          <w:spacing w:val="-5"/>
          <w:sz w:val="28"/>
          <w:szCs w:val="28"/>
        </w:rPr>
        <w:t xml:space="preserve"> </w:t>
      </w:r>
      <w:r w:rsidRPr="00232C5E">
        <w:rPr>
          <w:rFonts w:ascii="Times New Roman" w:hAnsi="Times New Roman"/>
          <w:sz w:val="28"/>
          <w:szCs w:val="28"/>
        </w:rPr>
        <w:t>иных</w:t>
      </w:r>
      <w:r w:rsidRPr="00232C5E">
        <w:rPr>
          <w:rFonts w:ascii="Times New Roman" w:hAnsi="Times New Roman"/>
          <w:spacing w:val="-1"/>
          <w:sz w:val="28"/>
          <w:szCs w:val="28"/>
        </w:rPr>
        <w:t xml:space="preserve"> </w:t>
      </w:r>
      <w:r w:rsidRPr="00232C5E">
        <w:rPr>
          <w:rFonts w:ascii="Times New Roman" w:hAnsi="Times New Roman"/>
          <w:sz w:val="28"/>
          <w:szCs w:val="28"/>
        </w:rPr>
        <w:t>работников</w:t>
      </w:r>
      <w:r w:rsidRPr="00232C5E">
        <w:rPr>
          <w:rFonts w:ascii="Times New Roman" w:hAnsi="Times New Roman"/>
          <w:spacing w:val="-3"/>
          <w:sz w:val="28"/>
          <w:szCs w:val="28"/>
        </w:rPr>
        <w:t xml:space="preserve"> </w:t>
      </w:r>
      <w:r w:rsidRPr="00232C5E">
        <w:rPr>
          <w:rFonts w:ascii="Times New Roman" w:hAnsi="Times New Roman"/>
          <w:sz w:val="28"/>
          <w:szCs w:val="28"/>
        </w:rPr>
        <w:t>образовательной</w:t>
      </w:r>
      <w:r w:rsidRPr="00232C5E">
        <w:rPr>
          <w:rFonts w:ascii="Times New Roman" w:hAnsi="Times New Roman"/>
          <w:spacing w:val="-3"/>
          <w:sz w:val="28"/>
          <w:szCs w:val="28"/>
        </w:rPr>
        <w:t xml:space="preserve"> </w:t>
      </w:r>
      <w:r w:rsidRPr="00232C5E">
        <w:rPr>
          <w:rFonts w:ascii="Times New Roman" w:hAnsi="Times New Roman"/>
          <w:sz w:val="28"/>
          <w:szCs w:val="28"/>
        </w:rPr>
        <w:t>организации,</w:t>
      </w:r>
      <w:r w:rsidRPr="00232C5E">
        <w:rPr>
          <w:rFonts w:ascii="Times New Roman" w:hAnsi="Times New Roman"/>
          <w:spacing w:val="-1"/>
          <w:sz w:val="28"/>
          <w:szCs w:val="28"/>
        </w:rPr>
        <w:t xml:space="preserve"> </w:t>
      </w:r>
      <w:r w:rsidRPr="00232C5E">
        <w:rPr>
          <w:rFonts w:ascii="Times New Roman" w:hAnsi="Times New Roman"/>
          <w:sz w:val="28"/>
          <w:szCs w:val="28"/>
        </w:rPr>
        <w:t>участвующих</w:t>
      </w:r>
      <w:r w:rsidRPr="00232C5E">
        <w:rPr>
          <w:rFonts w:ascii="Times New Roman" w:hAnsi="Times New Roman"/>
          <w:spacing w:val="-1"/>
          <w:sz w:val="28"/>
          <w:szCs w:val="28"/>
        </w:rPr>
        <w:t xml:space="preserve"> </w:t>
      </w:r>
      <w:r w:rsidRPr="00232C5E">
        <w:rPr>
          <w:rFonts w:ascii="Times New Roman" w:hAnsi="Times New Roman"/>
          <w:sz w:val="28"/>
          <w:szCs w:val="28"/>
        </w:rPr>
        <w:t>в</w:t>
      </w:r>
      <w:r w:rsidRPr="00232C5E">
        <w:rPr>
          <w:rFonts w:ascii="Times New Roman" w:hAnsi="Times New Roman"/>
          <w:spacing w:val="-4"/>
          <w:sz w:val="28"/>
          <w:szCs w:val="28"/>
        </w:rPr>
        <w:t xml:space="preserve"> </w:t>
      </w:r>
      <w:r w:rsidRPr="00232C5E">
        <w:rPr>
          <w:rFonts w:ascii="Times New Roman" w:hAnsi="Times New Roman"/>
          <w:sz w:val="28"/>
          <w:szCs w:val="28"/>
        </w:rPr>
        <w:t>разработке</w:t>
      </w:r>
      <w:r w:rsidRPr="00232C5E">
        <w:rPr>
          <w:rFonts w:ascii="Times New Roman" w:hAnsi="Times New Roman"/>
          <w:spacing w:val="-6"/>
          <w:sz w:val="28"/>
          <w:szCs w:val="28"/>
        </w:rPr>
        <w:t xml:space="preserve"> </w:t>
      </w:r>
      <w:r w:rsidRPr="00232C5E">
        <w:rPr>
          <w:rFonts w:ascii="Times New Roman" w:hAnsi="Times New Roman"/>
          <w:sz w:val="28"/>
          <w:szCs w:val="28"/>
        </w:rPr>
        <w:t>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8054A7" w:rsidRPr="00232C5E" w:rsidRDefault="008054A7" w:rsidP="008054A7">
      <w:pPr>
        <w:pStyle w:val="af0"/>
        <w:ind w:left="231"/>
        <w:rPr>
          <w:rFonts w:ascii="Times New Roman" w:hAnsi="Times New Roman"/>
          <w:sz w:val="28"/>
          <w:szCs w:val="28"/>
        </w:rPr>
      </w:pPr>
      <w:r w:rsidRPr="00232C5E">
        <w:rPr>
          <w:rFonts w:ascii="Times New Roman" w:hAnsi="Times New Roman"/>
          <w:sz w:val="28"/>
          <w:szCs w:val="28"/>
        </w:rPr>
        <w:t>При</w:t>
      </w:r>
      <w:r w:rsidRPr="00232C5E">
        <w:rPr>
          <w:rFonts w:ascii="Times New Roman" w:hAnsi="Times New Roman"/>
          <w:spacing w:val="-6"/>
          <w:sz w:val="28"/>
          <w:szCs w:val="28"/>
        </w:rPr>
        <w:t xml:space="preserve"> </w:t>
      </w:r>
      <w:r w:rsidRPr="00232C5E">
        <w:rPr>
          <w:rFonts w:ascii="Times New Roman" w:hAnsi="Times New Roman"/>
          <w:sz w:val="28"/>
          <w:szCs w:val="28"/>
        </w:rPr>
        <w:t>этом</w:t>
      </w:r>
      <w:r w:rsidRPr="00232C5E">
        <w:rPr>
          <w:rFonts w:ascii="Times New Roman" w:hAnsi="Times New Roman"/>
          <w:spacing w:val="-5"/>
          <w:sz w:val="28"/>
          <w:szCs w:val="28"/>
        </w:rPr>
        <w:t xml:space="preserve"> </w:t>
      </w:r>
      <w:r w:rsidRPr="00232C5E">
        <w:rPr>
          <w:rFonts w:ascii="Times New Roman" w:hAnsi="Times New Roman"/>
          <w:sz w:val="28"/>
          <w:szCs w:val="28"/>
        </w:rPr>
        <w:t>могут</w:t>
      </w:r>
      <w:r w:rsidRPr="00232C5E">
        <w:rPr>
          <w:rFonts w:ascii="Times New Roman" w:hAnsi="Times New Roman"/>
          <w:spacing w:val="-3"/>
          <w:sz w:val="28"/>
          <w:szCs w:val="28"/>
        </w:rPr>
        <w:t xml:space="preserve"> </w:t>
      </w:r>
      <w:r w:rsidRPr="00232C5E">
        <w:rPr>
          <w:rFonts w:ascii="Times New Roman" w:hAnsi="Times New Roman"/>
          <w:sz w:val="28"/>
          <w:szCs w:val="28"/>
        </w:rPr>
        <w:t>быть</w:t>
      </w:r>
      <w:r w:rsidRPr="00232C5E">
        <w:rPr>
          <w:rFonts w:ascii="Times New Roman" w:hAnsi="Times New Roman"/>
          <w:spacing w:val="-3"/>
          <w:sz w:val="28"/>
          <w:szCs w:val="28"/>
        </w:rPr>
        <w:t xml:space="preserve"> </w:t>
      </w:r>
      <w:r w:rsidRPr="00232C5E">
        <w:rPr>
          <w:rFonts w:ascii="Times New Roman" w:hAnsi="Times New Roman"/>
          <w:sz w:val="28"/>
          <w:szCs w:val="28"/>
        </w:rPr>
        <w:t>использованы</w:t>
      </w:r>
      <w:r w:rsidRPr="00232C5E">
        <w:rPr>
          <w:rFonts w:ascii="Times New Roman" w:hAnsi="Times New Roman"/>
          <w:spacing w:val="-3"/>
          <w:sz w:val="28"/>
          <w:szCs w:val="28"/>
        </w:rPr>
        <w:t xml:space="preserve"> </w:t>
      </w:r>
      <w:r w:rsidRPr="00232C5E">
        <w:rPr>
          <w:rFonts w:ascii="Times New Roman" w:hAnsi="Times New Roman"/>
          <w:sz w:val="28"/>
          <w:szCs w:val="28"/>
        </w:rPr>
        <w:t>различные</w:t>
      </w:r>
      <w:r w:rsidRPr="00232C5E">
        <w:rPr>
          <w:rFonts w:ascii="Times New Roman" w:hAnsi="Times New Roman"/>
          <w:spacing w:val="-6"/>
          <w:sz w:val="28"/>
          <w:szCs w:val="28"/>
        </w:rPr>
        <w:t xml:space="preserve"> </w:t>
      </w:r>
      <w:r w:rsidRPr="00232C5E">
        <w:rPr>
          <w:rFonts w:ascii="Times New Roman" w:hAnsi="Times New Roman"/>
          <w:sz w:val="28"/>
          <w:szCs w:val="28"/>
        </w:rPr>
        <w:t>образовательные</w:t>
      </w:r>
      <w:r w:rsidRPr="00232C5E">
        <w:rPr>
          <w:rFonts w:ascii="Times New Roman" w:hAnsi="Times New Roman"/>
          <w:spacing w:val="-5"/>
          <w:sz w:val="28"/>
          <w:szCs w:val="28"/>
        </w:rPr>
        <w:t xml:space="preserve"> </w:t>
      </w:r>
      <w:r w:rsidRPr="00232C5E">
        <w:rPr>
          <w:rFonts w:ascii="Times New Roman" w:hAnsi="Times New Roman"/>
          <w:sz w:val="28"/>
          <w:szCs w:val="28"/>
        </w:rPr>
        <w:t>организации,</w:t>
      </w:r>
      <w:r w:rsidRPr="00232C5E">
        <w:rPr>
          <w:rFonts w:ascii="Times New Roman" w:hAnsi="Times New Roman"/>
          <w:spacing w:val="-6"/>
          <w:sz w:val="28"/>
          <w:szCs w:val="28"/>
        </w:rPr>
        <w:t xml:space="preserve"> </w:t>
      </w:r>
      <w:r w:rsidRPr="00232C5E">
        <w:rPr>
          <w:rFonts w:ascii="Times New Roman" w:hAnsi="Times New Roman"/>
          <w:sz w:val="28"/>
          <w:szCs w:val="28"/>
        </w:rPr>
        <w:t>имеющие</w:t>
      </w:r>
      <w:r w:rsidRPr="00232C5E">
        <w:rPr>
          <w:rFonts w:ascii="Times New Roman" w:hAnsi="Times New Roman"/>
          <w:spacing w:val="-5"/>
          <w:sz w:val="28"/>
          <w:szCs w:val="28"/>
        </w:rPr>
        <w:t xml:space="preserve"> </w:t>
      </w:r>
      <w:r w:rsidRPr="00232C5E">
        <w:rPr>
          <w:rFonts w:ascii="Times New Roman" w:hAnsi="Times New Roman"/>
          <w:sz w:val="28"/>
          <w:szCs w:val="28"/>
        </w:rPr>
        <w:t>соответствующую</w:t>
      </w:r>
      <w:r w:rsidRPr="00232C5E">
        <w:rPr>
          <w:rFonts w:ascii="Times New Roman" w:hAnsi="Times New Roman"/>
          <w:spacing w:val="-3"/>
          <w:sz w:val="28"/>
          <w:szCs w:val="28"/>
        </w:rPr>
        <w:t xml:space="preserve"> </w:t>
      </w:r>
      <w:r w:rsidRPr="00232C5E">
        <w:rPr>
          <w:rFonts w:ascii="Times New Roman" w:hAnsi="Times New Roman"/>
          <w:spacing w:val="-2"/>
          <w:sz w:val="28"/>
          <w:szCs w:val="28"/>
        </w:rPr>
        <w:t>лицензию.</w:t>
      </w:r>
    </w:p>
    <w:p w:rsidR="008054A7" w:rsidRPr="00232C5E" w:rsidRDefault="008054A7" w:rsidP="008054A7">
      <w:pPr>
        <w:pStyle w:val="af0"/>
        <w:ind w:left="231"/>
        <w:rPr>
          <w:rFonts w:ascii="Times New Roman" w:hAnsi="Times New Roman"/>
          <w:sz w:val="28"/>
          <w:szCs w:val="28"/>
        </w:rPr>
      </w:pPr>
      <w:r w:rsidRPr="00232C5E">
        <w:rPr>
          <w:rFonts w:ascii="Times New Roman" w:hAnsi="Times New Roman"/>
          <w:sz w:val="28"/>
          <w:szCs w:val="28"/>
        </w:rPr>
        <w:t>В</w:t>
      </w:r>
      <w:r w:rsidRPr="00232C5E">
        <w:rPr>
          <w:rFonts w:ascii="Times New Roman" w:hAnsi="Times New Roman"/>
          <w:spacing w:val="-4"/>
          <w:sz w:val="28"/>
          <w:szCs w:val="28"/>
        </w:rPr>
        <w:t xml:space="preserve"> </w:t>
      </w:r>
      <w:r w:rsidRPr="00232C5E">
        <w:rPr>
          <w:rFonts w:ascii="Times New Roman" w:hAnsi="Times New Roman"/>
          <w:sz w:val="28"/>
          <w:szCs w:val="28"/>
        </w:rPr>
        <w:t>ходе</w:t>
      </w:r>
      <w:r w:rsidRPr="00232C5E">
        <w:rPr>
          <w:rFonts w:ascii="Times New Roman" w:hAnsi="Times New Roman"/>
          <w:spacing w:val="-3"/>
          <w:sz w:val="28"/>
          <w:szCs w:val="28"/>
        </w:rPr>
        <w:t xml:space="preserve"> </w:t>
      </w:r>
      <w:r w:rsidRPr="00232C5E">
        <w:rPr>
          <w:rFonts w:ascii="Times New Roman" w:hAnsi="Times New Roman"/>
          <w:sz w:val="28"/>
          <w:szCs w:val="28"/>
        </w:rPr>
        <w:t>реализации</w:t>
      </w:r>
      <w:r w:rsidRPr="00232C5E">
        <w:rPr>
          <w:rFonts w:ascii="Times New Roman" w:hAnsi="Times New Roman"/>
          <w:spacing w:val="-2"/>
          <w:sz w:val="28"/>
          <w:szCs w:val="28"/>
        </w:rPr>
        <w:t xml:space="preserve"> </w:t>
      </w:r>
      <w:r w:rsidRPr="00232C5E">
        <w:rPr>
          <w:rFonts w:ascii="Times New Roman" w:hAnsi="Times New Roman"/>
          <w:sz w:val="28"/>
          <w:szCs w:val="28"/>
        </w:rPr>
        <w:t>основной</w:t>
      </w:r>
      <w:r w:rsidRPr="00232C5E">
        <w:rPr>
          <w:rFonts w:ascii="Times New Roman" w:hAnsi="Times New Roman"/>
          <w:spacing w:val="-2"/>
          <w:sz w:val="28"/>
          <w:szCs w:val="28"/>
        </w:rPr>
        <w:t xml:space="preserve"> </w:t>
      </w:r>
      <w:r w:rsidRPr="00232C5E">
        <w:rPr>
          <w:rFonts w:ascii="Times New Roman" w:hAnsi="Times New Roman"/>
          <w:sz w:val="28"/>
          <w:szCs w:val="28"/>
        </w:rPr>
        <w:t>образовательной</w:t>
      </w:r>
      <w:r w:rsidRPr="00232C5E">
        <w:rPr>
          <w:rFonts w:ascii="Times New Roman" w:hAnsi="Times New Roman"/>
          <w:spacing w:val="-4"/>
          <w:sz w:val="28"/>
          <w:szCs w:val="28"/>
        </w:rPr>
        <w:t xml:space="preserve"> </w:t>
      </w:r>
      <w:r w:rsidRPr="00232C5E">
        <w:rPr>
          <w:rFonts w:ascii="Times New Roman" w:hAnsi="Times New Roman"/>
          <w:sz w:val="28"/>
          <w:szCs w:val="28"/>
        </w:rPr>
        <w:t>программы</w:t>
      </w:r>
      <w:r w:rsidRPr="00232C5E">
        <w:rPr>
          <w:rFonts w:ascii="Times New Roman" w:hAnsi="Times New Roman"/>
          <w:spacing w:val="-2"/>
          <w:sz w:val="28"/>
          <w:szCs w:val="28"/>
        </w:rPr>
        <w:t xml:space="preserve"> </w:t>
      </w:r>
      <w:r w:rsidRPr="00232C5E">
        <w:rPr>
          <w:rFonts w:ascii="Times New Roman" w:hAnsi="Times New Roman"/>
          <w:sz w:val="28"/>
          <w:szCs w:val="28"/>
        </w:rPr>
        <w:t>предполагается</w:t>
      </w:r>
      <w:r w:rsidRPr="00232C5E">
        <w:rPr>
          <w:rFonts w:ascii="Times New Roman" w:hAnsi="Times New Roman"/>
          <w:spacing w:val="-2"/>
          <w:sz w:val="28"/>
          <w:szCs w:val="28"/>
        </w:rPr>
        <w:t xml:space="preserve"> </w:t>
      </w:r>
      <w:r w:rsidRPr="00232C5E">
        <w:rPr>
          <w:rFonts w:ascii="Times New Roman" w:hAnsi="Times New Roman"/>
          <w:sz w:val="28"/>
          <w:szCs w:val="28"/>
        </w:rPr>
        <w:t>оценка</w:t>
      </w:r>
      <w:r w:rsidRPr="00232C5E">
        <w:rPr>
          <w:rFonts w:ascii="Times New Roman" w:hAnsi="Times New Roman"/>
          <w:spacing w:val="-3"/>
          <w:sz w:val="28"/>
          <w:szCs w:val="28"/>
        </w:rPr>
        <w:t xml:space="preserve"> </w:t>
      </w:r>
      <w:r w:rsidRPr="00232C5E">
        <w:rPr>
          <w:rFonts w:ascii="Times New Roman" w:hAnsi="Times New Roman"/>
          <w:sz w:val="28"/>
          <w:szCs w:val="28"/>
        </w:rPr>
        <w:t>качества</w:t>
      </w:r>
      <w:r w:rsidRPr="00232C5E">
        <w:rPr>
          <w:rFonts w:ascii="Times New Roman" w:hAnsi="Times New Roman"/>
          <w:spacing w:val="-4"/>
          <w:sz w:val="28"/>
          <w:szCs w:val="28"/>
        </w:rPr>
        <w:t xml:space="preserve"> </w:t>
      </w:r>
      <w:r w:rsidRPr="00232C5E">
        <w:rPr>
          <w:rFonts w:ascii="Times New Roman" w:hAnsi="Times New Roman"/>
          <w:sz w:val="28"/>
          <w:szCs w:val="28"/>
        </w:rPr>
        <w:t>и результативности</w:t>
      </w:r>
      <w:r w:rsidRPr="00232C5E">
        <w:rPr>
          <w:rFonts w:ascii="Times New Roman" w:hAnsi="Times New Roman"/>
          <w:spacing w:val="-2"/>
          <w:sz w:val="28"/>
          <w:szCs w:val="28"/>
        </w:rPr>
        <w:t xml:space="preserve"> </w:t>
      </w:r>
      <w:r w:rsidRPr="00232C5E">
        <w:rPr>
          <w:rFonts w:ascii="Times New Roman" w:hAnsi="Times New Roman"/>
          <w:sz w:val="28"/>
          <w:szCs w:val="28"/>
        </w:rPr>
        <w:t>деятельности</w:t>
      </w:r>
      <w:r w:rsidRPr="00232C5E">
        <w:rPr>
          <w:rFonts w:ascii="Times New Roman" w:hAnsi="Times New Roman"/>
          <w:spacing w:val="-4"/>
          <w:sz w:val="28"/>
          <w:szCs w:val="28"/>
        </w:rPr>
        <w:t xml:space="preserve"> </w:t>
      </w:r>
      <w:r w:rsidRPr="00232C5E">
        <w:rPr>
          <w:rFonts w:ascii="Times New Roman" w:hAnsi="Times New Roman"/>
          <w:sz w:val="28"/>
          <w:szCs w:val="28"/>
        </w:rPr>
        <w:t>педагогических работников с целью коррекции их деятельности, а также определения стимулирующей части фонда оплаты труда.</w:t>
      </w:r>
    </w:p>
    <w:p w:rsidR="008054A7" w:rsidRPr="00232C5E" w:rsidRDefault="008054A7" w:rsidP="008054A7">
      <w:pPr>
        <w:pStyle w:val="af0"/>
        <w:ind w:left="231"/>
        <w:rPr>
          <w:rFonts w:ascii="Times New Roman" w:hAnsi="Times New Roman"/>
          <w:sz w:val="28"/>
          <w:szCs w:val="28"/>
        </w:rPr>
      </w:pPr>
      <w:r w:rsidRPr="00232C5E">
        <w:rPr>
          <w:rFonts w:ascii="Times New Roman" w:hAnsi="Times New Roman"/>
          <w:sz w:val="28"/>
          <w:szCs w:val="28"/>
        </w:rPr>
        <w:t>Ожидаемый</w:t>
      </w:r>
      <w:r w:rsidRPr="00232C5E">
        <w:rPr>
          <w:rFonts w:ascii="Times New Roman" w:hAnsi="Times New Roman"/>
          <w:spacing w:val="-3"/>
          <w:sz w:val="28"/>
          <w:szCs w:val="28"/>
        </w:rPr>
        <w:t xml:space="preserve"> </w:t>
      </w:r>
      <w:r w:rsidRPr="00232C5E">
        <w:rPr>
          <w:rFonts w:ascii="Times New Roman" w:hAnsi="Times New Roman"/>
          <w:sz w:val="28"/>
          <w:szCs w:val="28"/>
        </w:rPr>
        <w:t>результат</w:t>
      </w:r>
      <w:r w:rsidRPr="00232C5E">
        <w:rPr>
          <w:rFonts w:ascii="Times New Roman" w:hAnsi="Times New Roman"/>
          <w:spacing w:val="-2"/>
          <w:sz w:val="28"/>
          <w:szCs w:val="28"/>
        </w:rPr>
        <w:t xml:space="preserve"> </w:t>
      </w:r>
      <w:r w:rsidRPr="00232C5E">
        <w:rPr>
          <w:rFonts w:ascii="Times New Roman" w:hAnsi="Times New Roman"/>
          <w:sz w:val="28"/>
          <w:szCs w:val="28"/>
        </w:rPr>
        <w:t>повышения</w:t>
      </w:r>
      <w:r w:rsidRPr="00232C5E">
        <w:rPr>
          <w:rFonts w:ascii="Times New Roman" w:hAnsi="Times New Roman"/>
          <w:spacing w:val="-2"/>
          <w:sz w:val="28"/>
          <w:szCs w:val="28"/>
        </w:rPr>
        <w:t xml:space="preserve"> квалификации</w:t>
      </w:r>
    </w:p>
    <w:p w:rsidR="008054A7" w:rsidRPr="00232C5E" w:rsidRDefault="008054A7" w:rsidP="008054A7">
      <w:pPr>
        <w:pStyle w:val="a7"/>
        <w:widowControl w:val="0"/>
        <w:numPr>
          <w:ilvl w:val="0"/>
          <w:numId w:val="36"/>
        </w:numPr>
        <w:tabs>
          <w:tab w:val="left" w:pos="532"/>
        </w:tabs>
        <w:autoSpaceDE w:val="0"/>
        <w:autoSpaceDN w:val="0"/>
        <w:spacing w:line="240" w:lineRule="auto"/>
        <w:ind w:right="637" w:firstLine="0"/>
        <w:contextualSpacing w:val="0"/>
        <w:rPr>
          <w:rFonts w:ascii="Times New Roman" w:hAnsi="Times New Roman"/>
          <w:sz w:val="28"/>
          <w:szCs w:val="28"/>
        </w:rPr>
      </w:pPr>
      <w:r w:rsidRPr="00232C5E">
        <w:rPr>
          <w:rFonts w:ascii="Times New Roman" w:hAnsi="Times New Roman"/>
          <w:sz w:val="28"/>
          <w:szCs w:val="28"/>
        </w:rPr>
        <w:t>профессиональная</w:t>
      </w:r>
      <w:r w:rsidRPr="00232C5E">
        <w:rPr>
          <w:rFonts w:ascii="Times New Roman" w:hAnsi="Times New Roman"/>
          <w:spacing w:val="-4"/>
          <w:sz w:val="28"/>
          <w:szCs w:val="28"/>
        </w:rPr>
        <w:t xml:space="preserve"> </w:t>
      </w:r>
      <w:r w:rsidRPr="00232C5E">
        <w:rPr>
          <w:rFonts w:ascii="Times New Roman" w:hAnsi="Times New Roman"/>
          <w:sz w:val="28"/>
          <w:szCs w:val="28"/>
        </w:rPr>
        <w:t>готовность</w:t>
      </w:r>
      <w:r w:rsidRPr="00232C5E">
        <w:rPr>
          <w:rFonts w:ascii="Times New Roman" w:hAnsi="Times New Roman"/>
          <w:spacing w:val="-4"/>
          <w:sz w:val="28"/>
          <w:szCs w:val="28"/>
        </w:rPr>
        <w:t xml:space="preserve"> </w:t>
      </w:r>
      <w:r w:rsidRPr="00232C5E">
        <w:rPr>
          <w:rFonts w:ascii="Times New Roman" w:hAnsi="Times New Roman"/>
          <w:sz w:val="28"/>
          <w:szCs w:val="28"/>
        </w:rPr>
        <w:t>работников</w:t>
      </w:r>
      <w:r w:rsidRPr="00232C5E">
        <w:rPr>
          <w:rFonts w:ascii="Times New Roman" w:hAnsi="Times New Roman"/>
          <w:spacing w:val="-4"/>
          <w:sz w:val="28"/>
          <w:szCs w:val="28"/>
        </w:rPr>
        <w:t xml:space="preserve"> </w:t>
      </w:r>
      <w:r w:rsidRPr="00232C5E">
        <w:rPr>
          <w:rFonts w:ascii="Times New Roman" w:hAnsi="Times New Roman"/>
          <w:sz w:val="28"/>
          <w:szCs w:val="28"/>
        </w:rPr>
        <w:t>образования</w:t>
      </w:r>
      <w:r w:rsidRPr="00232C5E">
        <w:rPr>
          <w:rFonts w:ascii="Times New Roman" w:hAnsi="Times New Roman"/>
          <w:spacing w:val="-4"/>
          <w:sz w:val="28"/>
          <w:szCs w:val="28"/>
        </w:rPr>
        <w:t xml:space="preserve"> </w:t>
      </w:r>
      <w:r w:rsidRPr="00232C5E">
        <w:rPr>
          <w:rFonts w:ascii="Times New Roman" w:hAnsi="Times New Roman"/>
          <w:sz w:val="28"/>
          <w:szCs w:val="28"/>
        </w:rPr>
        <w:t>к</w:t>
      </w:r>
      <w:r w:rsidRPr="00232C5E">
        <w:rPr>
          <w:rFonts w:ascii="Times New Roman" w:hAnsi="Times New Roman"/>
          <w:spacing w:val="-4"/>
          <w:sz w:val="28"/>
          <w:szCs w:val="28"/>
        </w:rPr>
        <w:t xml:space="preserve"> </w:t>
      </w:r>
      <w:r w:rsidRPr="00232C5E">
        <w:rPr>
          <w:rFonts w:ascii="Times New Roman" w:hAnsi="Times New Roman"/>
          <w:sz w:val="28"/>
          <w:szCs w:val="28"/>
        </w:rPr>
        <w:t>реализации</w:t>
      </w:r>
      <w:r w:rsidRPr="00232C5E">
        <w:rPr>
          <w:rFonts w:ascii="Times New Roman" w:hAnsi="Times New Roman"/>
          <w:spacing w:val="-4"/>
          <w:sz w:val="28"/>
          <w:szCs w:val="28"/>
        </w:rPr>
        <w:t xml:space="preserve"> </w:t>
      </w:r>
      <w:r w:rsidRPr="00232C5E">
        <w:rPr>
          <w:rFonts w:ascii="Times New Roman" w:hAnsi="Times New Roman"/>
          <w:sz w:val="28"/>
          <w:szCs w:val="28"/>
        </w:rPr>
        <w:t>ФГОС</w:t>
      </w:r>
      <w:r w:rsidRPr="00232C5E">
        <w:rPr>
          <w:rFonts w:ascii="Times New Roman" w:hAnsi="Times New Roman"/>
          <w:spacing w:val="-4"/>
          <w:sz w:val="28"/>
          <w:szCs w:val="28"/>
        </w:rPr>
        <w:t xml:space="preserve"> </w:t>
      </w:r>
      <w:r w:rsidRPr="00232C5E">
        <w:rPr>
          <w:rFonts w:ascii="Times New Roman" w:hAnsi="Times New Roman"/>
          <w:sz w:val="28"/>
          <w:szCs w:val="28"/>
        </w:rPr>
        <w:t>начального</w:t>
      </w:r>
      <w:r w:rsidRPr="00232C5E">
        <w:rPr>
          <w:rFonts w:ascii="Times New Roman" w:hAnsi="Times New Roman"/>
          <w:spacing w:val="-4"/>
          <w:sz w:val="28"/>
          <w:szCs w:val="28"/>
        </w:rPr>
        <w:t xml:space="preserve"> </w:t>
      </w:r>
      <w:r w:rsidRPr="00232C5E">
        <w:rPr>
          <w:rFonts w:ascii="Times New Roman" w:hAnsi="Times New Roman"/>
          <w:sz w:val="28"/>
          <w:szCs w:val="28"/>
        </w:rPr>
        <w:t>общего</w:t>
      </w:r>
      <w:r w:rsidRPr="00232C5E">
        <w:rPr>
          <w:rFonts w:ascii="Times New Roman" w:hAnsi="Times New Roman"/>
          <w:spacing w:val="-5"/>
          <w:sz w:val="28"/>
          <w:szCs w:val="28"/>
        </w:rPr>
        <w:t xml:space="preserve"> </w:t>
      </w:r>
      <w:r w:rsidRPr="00232C5E">
        <w:rPr>
          <w:rFonts w:ascii="Times New Roman" w:hAnsi="Times New Roman"/>
          <w:sz w:val="28"/>
          <w:szCs w:val="28"/>
        </w:rPr>
        <w:t>образования: —обеспечение</w:t>
      </w:r>
      <w:r w:rsidRPr="00232C5E">
        <w:rPr>
          <w:rFonts w:ascii="Times New Roman" w:hAnsi="Times New Roman"/>
          <w:spacing w:val="-5"/>
          <w:sz w:val="28"/>
          <w:szCs w:val="28"/>
        </w:rPr>
        <w:t xml:space="preserve"> </w:t>
      </w:r>
      <w:r w:rsidRPr="00232C5E">
        <w:rPr>
          <w:rFonts w:ascii="Times New Roman" w:hAnsi="Times New Roman"/>
          <w:sz w:val="28"/>
          <w:szCs w:val="28"/>
        </w:rPr>
        <w:t xml:space="preserve">оптимального вхождения </w:t>
      </w:r>
      <w:r w:rsidRPr="00232C5E">
        <w:rPr>
          <w:rFonts w:ascii="Times New Roman" w:hAnsi="Times New Roman"/>
          <w:sz w:val="28"/>
          <w:szCs w:val="28"/>
        </w:rPr>
        <w:lastRenderedPageBreak/>
        <w:t>работников образования в систему ценностей современного образования;</w:t>
      </w:r>
    </w:p>
    <w:p w:rsidR="008054A7" w:rsidRPr="00232C5E" w:rsidRDefault="008054A7" w:rsidP="008054A7">
      <w:pPr>
        <w:pStyle w:val="a7"/>
        <w:widowControl w:val="0"/>
        <w:numPr>
          <w:ilvl w:val="0"/>
          <w:numId w:val="36"/>
        </w:numPr>
        <w:tabs>
          <w:tab w:val="left" w:pos="532"/>
        </w:tabs>
        <w:autoSpaceDE w:val="0"/>
        <w:autoSpaceDN w:val="0"/>
        <w:spacing w:line="240" w:lineRule="auto"/>
        <w:ind w:right="594" w:firstLine="0"/>
        <w:contextualSpacing w:val="0"/>
        <w:rPr>
          <w:rFonts w:ascii="Times New Roman" w:hAnsi="Times New Roman"/>
          <w:sz w:val="28"/>
          <w:szCs w:val="28"/>
        </w:rPr>
      </w:pPr>
      <w:r w:rsidRPr="00232C5E">
        <w:rPr>
          <w:rFonts w:ascii="Times New Roman" w:hAnsi="Times New Roman"/>
          <w:sz w:val="28"/>
          <w:szCs w:val="28"/>
        </w:rPr>
        <w:t>освоение</w:t>
      </w:r>
      <w:r w:rsidRPr="00232C5E">
        <w:rPr>
          <w:rFonts w:ascii="Times New Roman" w:hAnsi="Times New Roman"/>
          <w:spacing w:val="-4"/>
          <w:sz w:val="28"/>
          <w:szCs w:val="28"/>
        </w:rPr>
        <w:t xml:space="preserve"> </w:t>
      </w:r>
      <w:r w:rsidRPr="00232C5E">
        <w:rPr>
          <w:rFonts w:ascii="Times New Roman" w:hAnsi="Times New Roman"/>
          <w:sz w:val="28"/>
          <w:szCs w:val="28"/>
        </w:rPr>
        <w:t>системы</w:t>
      </w:r>
      <w:r w:rsidRPr="00232C5E">
        <w:rPr>
          <w:rFonts w:ascii="Times New Roman" w:hAnsi="Times New Roman"/>
          <w:spacing w:val="-3"/>
          <w:sz w:val="28"/>
          <w:szCs w:val="28"/>
        </w:rPr>
        <w:t xml:space="preserve"> </w:t>
      </w:r>
      <w:r w:rsidRPr="00232C5E">
        <w:rPr>
          <w:rFonts w:ascii="Times New Roman" w:hAnsi="Times New Roman"/>
          <w:sz w:val="28"/>
          <w:szCs w:val="28"/>
        </w:rPr>
        <w:t>требований</w:t>
      </w:r>
      <w:r w:rsidRPr="00232C5E">
        <w:rPr>
          <w:rFonts w:ascii="Times New Roman" w:hAnsi="Times New Roman"/>
          <w:spacing w:val="-3"/>
          <w:sz w:val="28"/>
          <w:szCs w:val="28"/>
        </w:rPr>
        <w:t xml:space="preserve"> </w:t>
      </w:r>
      <w:r w:rsidRPr="00232C5E">
        <w:rPr>
          <w:rFonts w:ascii="Times New Roman" w:hAnsi="Times New Roman"/>
          <w:sz w:val="28"/>
          <w:szCs w:val="28"/>
        </w:rPr>
        <w:t>к</w:t>
      </w:r>
      <w:r w:rsidRPr="00232C5E">
        <w:rPr>
          <w:rFonts w:ascii="Times New Roman" w:hAnsi="Times New Roman"/>
          <w:spacing w:val="-3"/>
          <w:sz w:val="28"/>
          <w:szCs w:val="28"/>
        </w:rPr>
        <w:t xml:space="preserve"> </w:t>
      </w:r>
      <w:r w:rsidRPr="00232C5E">
        <w:rPr>
          <w:rFonts w:ascii="Times New Roman" w:hAnsi="Times New Roman"/>
          <w:sz w:val="28"/>
          <w:szCs w:val="28"/>
        </w:rPr>
        <w:t>структуре</w:t>
      </w:r>
      <w:r w:rsidRPr="00232C5E">
        <w:rPr>
          <w:rFonts w:ascii="Times New Roman" w:hAnsi="Times New Roman"/>
          <w:spacing w:val="-4"/>
          <w:sz w:val="28"/>
          <w:szCs w:val="28"/>
        </w:rPr>
        <w:t xml:space="preserve"> </w:t>
      </w:r>
      <w:r w:rsidRPr="00232C5E">
        <w:rPr>
          <w:rFonts w:ascii="Times New Roman" w:hAnsi="Times New Roman"/>
          <w:sz w:val="28"/>
          <w:szCs w:val="28"/>
        </w:rPr>
        <w:t>основной</w:t>
      </w:r>
      <w:r w:rsidRPr="00232C5E">
        <w:rPr>
          <w:rFonts w:ascii="Times New Roman" w:hAnsi="Times New Roman"/>
          <w:spacing w:val="-3"/>
          <w:sz w:val="28"/>
          <w:szCs w:val="28"/>
        </w:rPr>
        <w:t xml:space="preserve"> </w:t>
      </w:r>
      <w:r w:rsidRPr="00232C5E">
        <w:rPr>
          <w:rFonts w:ascii="Times New Roman" w:hAnsi="Times New Roman"/>
          <w:sz w:val="28"/>
          <w:szCs w:val="28"/>
        </w:rPr>
        <w:t>образовательной</w:t>
      </w:r>
      <w:r w:rsidRPr="00232C5E">
        <w:rPr>
          <w:rFonts w:ascii="Times New Roman" w:hAnsi="Times New Roman"/>
          <w:spacing w:val="-3"/>
          <w:sz w:val="28"/>
          <w:szCs w:val="28"/>
        </w:rPr>
        <w:t xml:space="preserve"> </w:t>
      </w:r>
      <w:r w:rsidRPr="00232C5E">
        <w:rPr>
          <w:rFonts w:ascii="Times New Roman" w:hAnsi="Times New Roman"/>
          <w:sz w:val="28"/>
          <w:szCs w:val="28"/>
        </w:rPr>
        <w:t>программы,</w:t>
      </w:r>
      <w:r w:rsidRPr="00232C5E">
        <w:rPr>
          <w:rFonts w:ascii="Times New Roman" w:hAnsi="Times New Roman"/>
          <w:spacing w:val="-3"/>
          <w:sz w:val="28"/>
          <w:szCs w:val="28"/>
        </w:rPr>
        <w:t xml:space="preserve"> </w:t>
      </w:r>
      <w:r w:rsidRPr="00232C5E">
        <w:rPr>
          <w:rFonts w:ascii="Times New Roman" w:hAnsi="Times New Roman"/>
          <w:sz w:val="28"/>
          <w:szCs w:val="28"/>
        </w:rPr>
        <w:t>результатам</w:t>
      </w:r>
      <w:r w:rsidRPr="00232C5E">
        <w:rPr>
          <w:rFonts w:ascii="Times New Roman" w:hAnsi="Times New Roman"/>
          <w:spacing w:val="-4"/>
          <w:sz w:val="28"/>
          <w:szCs w:val="28"/>
        </w:rPr>
        <w:t xml:space="preserve"> </w:t>
      </w:r>
      <w:r w:rsidRPr="00232C5E">
        <w:rPr>
          <w:rFonts w:ascii="Times New Roman" w:hAnsi="Times New Roman"/>
          <w:sz w:val="28"/>
          <w:szCs w:val="28"/>
        </w:rPr>
        <w:t>еѐ</w:t>
      </w:r>
      <w:r w:rsidRPr="00232C5E">
        <w:rPr>
          <w:rFonts w:ascii="Times New Roman" w:hAnsi="Times New Roman"/>
          <w:spacing w:val="-4"/>
          <w:sz w:val="28"/>
          <w:szCs w:val="28"/>
        </w:rPr>
        <w:t xml:space="preserve"> </w:t>
      </w:r>
      <w:r w:rsidRPr="00232C5E">
        <w:rPr>
          <w:rFonts w:ascii="Times New Roman" w:hAnsi="Times New Roman"/>
          <w:sz w:val="28"/>
          <w:szCs w:val="28"/>
        </w:rPr>
        <w:t>освоения</w:t>
      </w:r>
      <w:r w:rsidRPr="00232C5E">
        <w:rPr>
          <w:rFonts w:ascii="Times New Roman" w:hAnsi="Times New Roman"/>
          <w:spacing w:val="-3"/>
          <w:sz w:val="28"/>
          <w:szCs w:val="28"/>
        </w:rPr>
        <w:t xml:space="preserve"> </w:t>
      </w:r>
      <w:r w:rsidRPr="00232C5E">
        <w:rPr>
          <w:rFonts w:ascii="Times New Roman" w:hAnsi="Times New Roman"/>
          <w:sz w:val="28"/>
          <w:szCs w:val="28"/>
        </w:rPr>
        <w:t>и условиям</w:t>
      </w:r>
      <w:r w:rsidRPr="00232C5E">
        <w:rPr>
          <w:rFonts w:ascii="Times New Roman" w:hAnsi="Times New Roman"/>
          <w:spacing w:val="-4"/>
          <w:sz w:val="28"/>
          <w:szCs w:val="28"/>
        </w:rPr>
        <w:t xml:space="preserve"> </w:t>
      </w:r>
      <w:r w:rsidRPr="00232C5E">
        <w:rPr>
          <w:rFonts w:ascii="Times New Roman" w:hAnsi="Times New Roman"/>
          <w:sz w:val="28"/>
          <w:szCs w:val="28"/>
        </w:rPr>
        <w:t>реализации,</w:t>
      </w:r>
      <w:r w:rsidRPr="00232C5E">
        <w:rPr>
          <w:rFonts w:ascii="Times New Roman" w:hAnsi="Times New Roman"/>
          <w:spacing w:val="-3"/>
          <w:sz w:val="28"/>
          <w:szCs w:val="28"/>
        </w:rPr>
        <w:t xml:space="preserve"> </w:t>
      </w:r>
      <w:r w:rsidRPr="00232C5E">
        <w:rPr>
          <w:rFonts w:ascii="Times New Roman" w:hAnsi="Times New Roman"/>
          <w:sz w:val="28"/>
          <w:szCs w:val="28"/>
        </w:rPr>
        <w:t>а</w:t>
      </w:r>
      <w:r w:rsidRPr="00232C5E">
        <w:rPr>
          <w:rFonts w:ascii="Times New Roman" w:hAnsi="Times New Roman"/>
          <w:spacing w:val="-4"/>
          <w:sz w:val="28"/>
          <w:szCs w:val="28"/>
        </w:rPr>
        <w:t xml:space="preserve"> </w:t>
      </w:r>
      <w:r w:rsidRPr="00232C5E">
        <w:rPr>
          <w:rFonts w:ascii="Times New Roman" w:hAnsi="Times New Roman"/>
          <w:sz w:val="28"/>
          <w:szCs w:val="28"/>
        </w:rPr>
        <w:t>также системы оценки итогов образовательной деятельности обучающихся;</w:t>
      </w:r>
    </w:p>
    <w:p w:rsidR="008054A7" w:rsidRPr="00232C5E" w:rsidRDefault="008054A7" w:rsidP="008054A7">
      <w:pPr>
        <w:pStyle w:val="a7"/>
        <w:widowControl w:val="0"/>
        <w:numPr>
          <w:ilvl w:val="0"/>
          <w:numId w:val="36"/>
        </w:numPr>
        <w:tabs>
          <w:tab w:val="left" w:pos="532"/>
        </w:tabs>
        <w:autoSpaceDE w:val="0"/>
        <w:autoSpaceDN w:val="0"/>
        <w:spacing w:before="1" w:line="240" w:lineRule="auto"/>
        <w:ind w:right="1169" w:firstLine="0"/>
        <w:contextualSpacing w:val="0"/>
        <w:rPr>
          <w:rFonts w:ascii="Times New Roman" w:hAnsi="Times New Roman"/>
          <w:sz w:val="28"/>
          <w:szCs w:val="28"/>
        </w:rPr>
      </w:pPr>
      <w:r w:rsidRPr="00232C5E">
        <w:rPr>
          <w:rFonts w:ascii="Times New Roman" w:hAnsi="Times New Roman"/>
          <w:sz w:val="28"/>
          <w:szCs w:val="28"/>
        </w:rPr>
        <w:t>овладение</w:t>
      </w:r>
      <w:r w:rsidRPr="00232C5E">
        <w:rPr>
          <w:rFonts w:ascii="Times New Roman" w:hAnsi="Times New Roman"/>
          <w:spacing w:val="-3"/>
          <w:sz w:val="28"/>
          <w:szCs w:val="28"/>
        </w:rPr>
        <w:t xml:space="preserve"> </w:t>
      </w:r>
      <w:r w:rsidRPr="00232C5E">
        <w:rPr>
          <w:rFonts w:ascii="Times New Roman" w:hAnsi="Times New Roman"/>
          <w:sz w:val="28"/>
          <w:szCs w:val="28"/>
        </w:rPr>
        <w:t>учебно-методическими</w:t>
      </w:r>
      <w:r w:rsidRPr="00232C5E">
        <w:rPr>
          <w:rFonts w:ascii="Times New Roman" w:hAnsi="Times New Roman"/>
          <w:spacing w:val="-4"/>
          <w:sz w:val="28"/>
          <w:szCs w:val="28"/>
        </w:rPr>
        <w:t xml:space="preserve"> </w:t>
      </w:r>
      <w:r w:rsidRPr="00232C5E">
        <w:rPr>
          <w:rFonts w:ascii="Times New Roman" w:hAnsi="Times New Roman"/>
          <w:sz w:val="28"/>
          <w:szCs w:val="28"/>
        </w:rPr>
        <w:t>и</w:t>
      </w:r>
      <w:r w:rsidRPr="00232C5E">
        <w:rPr>
          <w:rFonts w:ascii="Times New Roman" w:hAnsi="Times New Roman"/>
          <w:spacing w:val="-4"/>
          <w:sz w:val="28"/>
          <w:szCs w:val="28"/>
        </w:rPr>
        <w:t xml:space="preserve"> </w:t>
      </w:r>
      <w:r w:rsidRPr="00232C5E">
        <w:rPr>
          <w:rFonts w:ascii="Times New Roman" w:hAnsi="Times New Roman"/>
          <w:sz w:val="28"/>
          <w:szCs w:val="28"/>
        </w:rPr>
        <w:t>информационно-методическими</w:t>
      </w:r>
      <w:r w:rsidRPr="00232C5E">
        <w:rPr>
          <w:rFonts w:ascii="Times New Roman" w:hAnsi="Times New Roman"/>
          <w:spacing w:val="-4"/>
          <w:sz w:val="28"/>
          <w:szCs w:val="28"/>
        </w:rPr>
        <w:t xml:space="preserve"> </w:t>
      </w:r>
      <w:r w:rsidRPr="00232C5E">
        <w:rPr>
          <w:rFonts w:ascii="Times New Roman" w:hAnsi="Times New Roman"/>
          <w:sz w:val="28"/>
          <w:szCs w:val="28"/>
        </w:rPr>
        <w:t>ресурсами,</w:t>
      </w:r>
      <w:r w:rsidRPr="00232C5E">
        <w:rPr>
          <w:rFonts w:ascii="Times New Roman" w:hAnsi="Times New Roman"/>
          <w:spacing w:val="-4"/>
          <w:sz w:val="28"/>
          <w:szCs w:val="28"/>
        </w:rPr>
        <w:t xml:space="preserve"> </w:t>
      </w:r>
      <w:r w:rsidRPr="00232C5E">
        <w:rPr>
          <w:rFonts w:ascii="Times New Roman" w:hAnsi="Times New Roman"/>
          <w:sz w:val="28"/>
          <w:szCs w:val="28"/>
        </w:rPr>
        <w:t>необходимыми</w:t>
      </w:r>
      <w:r w:rsidRPr="00232C5E">
        <w:rPr>
          <w:rFonts w:ascii="Times New Roman" w:hAnsi="Times New Roman"/>
          <w:spacing w:val="-4"/>
          <w:sz w:val="28"/>
          <w:szCs w:val="28"/>
        </w:rPr>
        <w:t xml:space="preserve"> </w:t>
      </w:r>
      <w:r w:rsidRPr="00232C5E">
        <w:rPr>
          <w:rFonts w:ascii="Times New Roman" w:hAnsi="Times New Roman"/>
          <w:sz w:val="28"/>
          <w:szCs w:val="28"/>
        </w:rPr>
        <w:t>для</w:t>
      </w:r>
      <w:r w:rsidRPr="00232C5E">
        <w:rPr>
          <w:rFonts w:ascii="Times New Roman" w:hAnsi="Times New Roman"/>
          <w:spacing w:val="-2"/>
          <w:sz w:val="28"/>
          <w:szCs w:val="28"/>
        </w:rPr>
        <w:t xml:space="preserve"> </w:t>
      </w:r>
      <w:r w:rsidRPr="00232C5E">
        <w:rPr>
          <w:rFonts w:ascii="Times New Roman" w:hAnsi="Times New Roman"/>
          <w:sz w:val="28"/>
          <w:szCs w:val="28"/>
        </w:rPr>
        <w:t>успешного</w:t>
      </w:r>
      <w:r w:rsidRPr="00232C5E">
        <w:rPr>
          <w:rFonts w:ascii="Times New Roman" w:hAnsi="Times New Roman"/>
          <w:spacing w:val="-4"/>
          <w:sz w:val="28"/>
          <w:szCs w:val="28"/>
        </w:rPr>
        <w:t xml:space="preserve"> </w:t>
      </w:r>
      <w:r w:rsidRPr="00232C5E">
        <w:rPr>
          <w:rFonts w:ascii="Times New Roman" w:hAnsi="Times New Roman"/>
          <w:sz w:val="28"/>
          <w:szCs w:val="28"/>
        </w:rPr>
        <w:t>решения</w:t>
      </w:r>
      <w:r w:rsidRPr="00232C5E">
        <w:rPr>
          <w:rFonts w:ascii="Times New Roman" w:hAnsi="Times New Roman"/>
          <w:spacing w:val="-4"/>
          <w:sz w:val="28"/>
          <w:szCs w:val="28"/>
        </w:rPr>
        <w:t xml:space="preserve"> </w:t>
      </w:r>
      <w:r w:rsidRPr="00232C5E">
        <w:rPr>
          <w:rFonts w:ascii="Times New Roman" w:hAnsi="Times New Roman"/>
          <w:sz w:val="28"/>
          <w:szCs w:val="28"/>
        </w:rPr>
        <w:t>задач</w:t>
      </w:r>
      <w:r w:rsidRPr="00232C5E">
        <w:rPr>
          <w:rFonts w:ascii="Times New Roman" w:hAnsi="Times New Roman"/>
          <w:spacing w:val="-5"/>
          <w:sz w:val="28"/>
          <w:szCs w:val="28"/>
        </w:rPr>
        <w:t xml:space="preserve"> </w:t>
      </w:r>
      <w:r w:rsidRPr="00232C5E">
        <w:rPr>
          <w:rFonts w:ascii="Times New Roman" w:hAnsi="Times New Roman"/>
          <w:sz w:val="28"/>
          <w:szCs w:val="28"/>
        </w:rPr>
        <w:t>ФГОС основного общего образования.</w:t>
      </w:r>
    </w:p>
    <w:p w:rsidR="008054A7" w:rsidRPr="00232C5E" w:rsidRDefault="008054A7" w:rsidP="008054A7">
      <w:pPr>
        <w:pStyle w:val="af0"/>
        <w:ind w:left="231" w:right="350"/>
        <w:rPr>
          <w:rFonts w:ascii="Times New Roman" w:hAnsi="Times New Roman"/>
          <w:sz w:val="28"/>
          <w:szCs w:val="28"/>
        </w:rPr>
      </w:pPr>
      <w:r w:rsidRPr="00232C5E">
        <w:rPr>
          <w:rFonts w:ascii="Times New Roman" w:hAnsi="Times New Roman"/>
          <w:sz w:val="28"/>
          <w:szCs w:val="28"/>
        </w:rPr>
        <w:t>Одним из важнейших механизмов обеспечения необходимого квалификационного уровня педагогических работников, участвующих в разработке</w:t>
      </w:r>
      <w:r w:rsidRPr="00232C5E">
        <w:rPr>
          <w:rFonts w:ascii="Times New Roman" w:hAnsi="Times New Roman"/>
          <w:spacing w:val="-3"/>
          <w:sz w:val="28"/>
          <w:szCs w:val="28"/>
        </w:rPr>
        <w:t xml:space="preserve"> </w:t>
      </w:r>
      <w:r w:rsidRPr="00232C5E">
        <w:rPr>
          <w:rFonts w:ascii="Times New Roman" w:hAnsi="Times New Roman"/>
          <w:sz w:val="28"/>
          <w:szCs w:val="28"/>
        </w:rPr>
        <w:t>и</w:t>
      </w:r>
      <w:r w:rsidRPr="00232C5E">
        <w:rPr>
          <w:rFonts w:ascii="Times New Roman" w:hAnsi="Times New Roman"/>
          <w:spacing w:val="-2"/>
          <w:sz w:val="28"/>
          <w:szCs w:val="28"/>
        </w:rPr>
        <w:t xml:space="preserve"> </w:t>
      </w:r>
      <w:r w:rsidRPr="00232C5E">
        <w:rPr>
          <w:rFonts w:ascii="Times New Roman" w:hAnsi="Times New Roman"/>
          <w:sz w:val="28"/>
          <w:szCs w:val="28"/>
        </w:rPr>
        <w:t>реализации</w:t>
      </w:r>
      <w:r w:rsidRPr="00232C5E">
        <w:rPr>
          <w:rFonts w:ascii="Times New Roman" w:hAnsi="Times New Roman"/>
          <w:spacing w:val="-2"/>
          <w:sz w:val="28"/>
          <w:szCs w:val="28"/>
        </w:rPr>
        <w:t xml:space="preserve"> </w:t>
      </w:r>
      <w:r w:rsidRPr="00232C5E">
        <w:rPr>
          <w:rFonts w:ascii="Times New Roman" w:hAnsi="Times New Roman"/>
          <w:sz w:val="28"/>
          <w:szCs w:val="28"/>
        </w:rPr>
        <w:t>основной</w:t>
      </w:r>
      <w:r w:rsidRPr="00232C5E">
        <w:rPr>
          <w:rFonts w:ascii="Times New Roman" w:hAnsi="Times New Roman"/>
          <w:spacing w:val="-2"/>
          <w:sz w:val="28"/>
          <w:szCs w:val="28"/>
        </w:rPr>
        <w:t xml:space="preserve"> </w:t>
      </w:r>
      <w:r w:rsidRPr="00232C5E">
        <w:rPr>
          <w:rFonts w:ascii="Times New Roman" w:hAnsi="Times New Roman"/>
          <w:sz w:val="28"/>
          <w:szCs w:val="28"/>
        </w:rPr>
        <w:t>образовательной</w:t>
      </w:r>
      <w:r w:rsidRPr="00232C5E">
        <w:rPr>
          <w:rFonts w:ascii="Times New Roman" w:hAnsi="Times New Roman"/>
          <w:spacing w:val="-4"/>
          <w:sz w:val="28"/>
          <w:szCs w:val="28"/>
        </w:rPr>
        <w:t xml:space="preserve"> </w:t>
      </w:r>
      <w:r w:rsidRPr="00232C5E">
        <w:rPr>
          <w:rFonts w:ascii="Times New Roman" w:hAnsi="Times New Roman"/>
          <w:sz w:val="28"/>
          <w:szCs w:val="28"/>
        </w:rPr>
        <w:t>программы</w:t>
      </w:r>
      <w:r w:rsidRPr="00232C5E">
        <w:rPr>
          <w:rFonts w:ascii="Times New Roman" w:hAnsi="Times New Roman"/>
          <w:spacing w:val="-2"/>
          <w:sz w:val="28"/>
          <w:szCs w:val="28"/>
        </w:rPr>
        <w:t xml:space="preserve"> </w:t>
      </w:r>
      <w:r w:rsidRPr="00232C5E">
        <w:rPr>
          <w:rFonts w:ascii="Times New Roman" w:hAnsi="Times New Roman"/>
          <w:sz w:val="28"/>
          <w:szCs w:val="28"/>
        </w:rPr>
        <w:t>начального</w:t>
      </w:r>
      <w:r w:rsidRPr="00232C5E">
        <w:rPr>
          <w:rFonts w:ascii="Times New Roman" w:hAnsi="Times New Roman"/>
          <w:spacing w:val="-2"/>
          <w:sz w:val="28"/>
          <w:szCs w:val="28"/>
        </w:rPr>
        <w:t xml:space="preserve"> </w:t>
      </w:r>
      <w:r w:rsidRPr="00232C5E">
        <w:rPr>
          <w:rFonts w:ascii="Times New Roman" w:hAnsi="Times New Roman"/>
          <w:sz w:val="28"/>
          <w:szCs w:val="28"/>
        </w:rPr>
        <w:t>общего</w:t>
      </w:r>
      <w:r w:rsidRPr="00232C5E">
        <w:rPr>
          <w:rFonts w:ascii="Times New Roman" w:hAnsi="Times New Roman"/>
          <w:spacing w:val="-2"/>
          <w:sz w:val="28"/>
          <w:szCs w:val="28"/>
        </w:rPr>
        <w:t xml:space="preserve"> </w:t>
      </w:r>
      <w:r w:rsidRPr="00232C5E">
        <w:rPr>
          <w:rFonts w:ascii="Times New Roman" w:hAnsi="Times New Roman"/>
          <w:sz w:val="28"/>
          <w:szCs w:val="28"/>
        </w:rPr>
        <w:t>образования,</w:t>
      </w:r>
      <w:r w:rsidRPr="00232C5E">
        <w:rPr>
          <w:rFonts w:ascii="Times New Roman" w:hAnsi="Times New Roman"/>
          <w:spacing w:val="-2"/>
          <w:sz w:val="28"/>
          <w:szCs w:val="28"/>
        </w:rPr>
        <w:t xml:space="preserve"> </w:t>
      </w:r>
      <w:r w:rsidRPr="00232C5E">
        <w:rPr>
          <w:rFonts w:ascii="Times New Roman" w:hAnsi="Times New Roman"/>
          <w:sz w:val="28"/>
          <w:szCs w:val="28"/>
        </w:rPr>
        <w:t>является</w:t>
      </w:r>
      <w:r w:rsidRPr="00232C5E">
        <w:rPr>
          <w:rFonts w:ascii="Times New Roman" w:hAnsi="Times New Roman"/>
          <w:spacing w:val="-2"/>
          <w:sz w:val="28"/>
          <w:szCs w:val="28"/>
        </w:rPr>
        <w:t xml:space="preserve"> </w:t>
      </w:r>
      <w:r w:rsidRPr="00232C5E">
        <w:rPr>
          <w:rFonts w:ascii="Times New Roman" w:hAnsi="Times New Roman"/>
          <w:sz w:val="28"/>
          <w:szCs w:val="28"/>
        </w:rPr>
        <w:t>система</w:t>
      </w:r>
      <w:r w:rsidRPr="00232C5E">
        <w:rPr>
          <w:rFonts w:ascii="Times New Roman" w:hAnsi="Times New Roman"/>
          <w:spacing w:val="-3"/>
          <w:sz w:val="28"/>
          <w:szCs w:val="28"/>
        </w:rPr>
        <w:t xml:space="preserve"> </w:t>
      </w:r>
      <w:r w:rsidRPr="00232C5E">
        <w:rPr>
          <w:rFonts w:ascii="Times New Roman" w:hAnsi="Times New Roman"/>
          <w:sz w:val="28"/>
          <w:szCs w:val="28"/>
        </w:rPr>
        <w:t>методической</w:t>
      </w:r>
      <w:r w:rsidRPr="00232C5E">
        <w:rPr>
          <w:rFonts w:ascii="Times New Roman" w:hAnsi="Times New Roman"/>
          <w:spacing w:val="-2"/>
          <w:sz w:val="28"/>
          <w:szCs w:val="28"/>
        </w:rPr>
        <w:t xml:space="preserve"> </w:t>
      </w:r>
      <w:r w:rsidRPr="00232C5E">
        <w:rPr>
          <w:rFonts w:ascii="Times New Roman" w:hAnsi="Times New Roman"/>
          <w:sz w:val="28"/>
          <w:szCs w:val="28"/>
        </w:rPr>
        <w:t>работы, обеспечивающая сопровождение деятельности педагогов на всех этапах реализации требований ФГОС основного  общего образования.</w:t>
      </w:r>
    </w:p>
    <w:p w:rsidR="008054A7" w:rsidRPr="00232C5E" w:rsidRDefault="008054A7" w:rsidP="008054A7">
      <w:pPr>
        <w:pStyle w:val="af0"/>
        <w:spacing w:before="90"/>
        <w:ind w:left="231" w:right="350"/>
        <w:rPr>
          <w:rFonts w:ascii="Times New Roman" w:hAnsi="Times New Roman"/>
          <w:sz w:val="28"/>
          <w:szCs w:val="28"/>
        </w:rPr>
      </w:pPr>
      <w:r w:rsidRPr="00232C5E">
        <w:rPr>
          <w:rFonts w:ascii="Times New Roman" w:hAnsi="Times New Roman"/>
          <w:sz w:val="28"/>
          <w:szCs w:val="28"/>
        </w:rPr>
        <w:t>Актуальные</w:t>
      </w:r>
      <w:r w:rsidRPr="00232C5E">
        <w:rPr>
          <w:rFonts w:ascii="Times New Roman" w:hAnsi="Times New Roman"/>
          <w:spacing w:val="-5"/>
          <w:sz w:val="28"/>
          <w:szCs w:val="28"/>
        </w:rPr>
        <w:t xml:space="preserve"> </w:t>
      </w:r>
      <w:r w:rsidRPr="00232C5E">
        <w:rPr>
          <w:rFonts w:ascii="Times New Roman" w:hAnsi="Times New Roman"/>
          <w:sz w:val="28"/>
          <w:szCs w:val="28"/>
        </w:rPr>
        <w:t>вопросы</w:t>
      </w:r>
      <w:r w:rsidRPr="00232C5E">
        <w:rPr>
          <w:rFonts w:ascii="Times New Roman" w:hAnsi="Times New Roman"/>
          <w:spacing w:val="-3"/>
          <w:sz w:val="28"/>
          <w:szCs w:val="28"/>
        </w:rPr>
        <w:t xml:space="preserve"> </w:t>
      </w:r>
      <w:r w:rsidRPr="00232C5E">
        <w:rPr>
          <w:rFonts w:ascii="Times New Roman" w:hAnsi="Times New Roman"/>
          <w:sz w:val="28"/>
          <w:szCs w:val="28"/>
        </w:rPr>
        <w:t>реализации</w:t>
      </w:r>
      <w:r w:rsidRPr="00232C5E">
        <w:rPr>
          <w:rFonts w:ascii="Times New Roman" w:hAnsi="Times New Roman"/>
          <w:spacing w:val="-5"/>
          <w:sz w:val="28"/>
          <w:szCs w:val="28"/>
        </w:rPr>
        <w:t xml:space="preserve"> </w:t>
      </w:r>
      <w:r w:rsidRPr="00232C5E">
        <w:rPr>
          <w:rFonts w:ascii="Times New Roman" w:hAnsi="Times New Roman"/>
          <w:sz w:val="28"/>
          <w:szCs w:val="28"/>
        </w:rPr>
        <w:t>программы</w:t>
      </w:r>
      <w:r w:rsidRPr="00232C5E">
        <w:rPr>
          <w:rFonts w:ascii="Times New Roman" w:hAnsi="Times New Roman"/>
          <w:spacing w:val="-3"/>
          <w:sz w:val="28"/>
          <w:szCs w:val="28"/>
        </w:rPr>
        <w:t xml:space="preserve"> </w:t>
      </w:r>
      <w:r w:rsidRPr="00232C5E">
        <w:rPr>
          <w:rFonts w:ascii="Times New Roman" w:hAnsi="Times New Roman"/>
          <w:sz w:val="28"/>
          <w:szCs w:val="28"/>
        </w:rPr>
        <w:t>основного</w:t>
      </w:r>
      <w:r w:rsidRPr="00232C5E">
        <w:rPr>
          <w:rFonts w:ascii="Times New Roman" w:hAnsi="Times New Roman"/>
          <w:spacing w:val="-3"/>
          <w:sz w:val="28"/>
          <w:szCs w:val="28"/>
        </w:rPr>
        <w:t xml:space="preserve"> </w:t>
      </w:r>
      <w:r w:rsidRPr="00232C5E">
        <w:rPr>
          <w:rFonts w:ascii="Times New Roman" w:hAnsi="Times New Roman"/>
          <w:sz w:val="28"/>
          <w:szCs w:val="28"/>
        </w:rPr>
        <w:t>общего</w:t>
      </w:r>
      <w:r w:rsidRPr="00232C5E">
        <w:rPr>
          <w:rFonts w:ascii="Times New Roman" w:hAnsi="Times New Roman"/>
          <w:spacing w:val="-3"/>
          <w:sz w:val="28"/>
          <w:szCs w:val="28"/>
        </w:rPr>
        <w:t xml:space="preserve"> </w:t>
      </w:r>
      <w:r w:rsidRPr="00232C5E">
        <w:rPr>
          <w:rFonts w:ascii="Times New Roman" w:hAnsi="Times New Roman"/>
          <w:sz w:val="28"/>
          <w:szCs w:val="28"/>
        </w:rPr>
        <w:t>образования</w:t>
      </w:r>
      <w:r w:rsidRPr="00232C5E">
        <w:rPr>
          <w:rFonts w:ascii="Times New Roman" w:hAnsi="Times New Roman"/>
          <w:spacing w:val="-3"/>
          <w:sz w:val="28"/>
          <w:szCs w:val="28"/>
        </w:rPr>
        <w:t xml:space="preserve"> </w:t>
      </w:r>
      <w:r w:rsidRPr="00232C5E">
        <w:rPr>
          <w:rFonts w:ascii="Times New Roman" w:hAnsi="Times New Roman"/>
          <w:sz w:val="28"/>
          <w:szCs w:val="28"/>
        </w:rPr>
        <w:t>рассматриваются</w:t>
      </w:r>
      <w:r w:rsidRPr="00232C5E">
        <w:rPr>
          <w:rFonts w:ascii="Times New Roman" w:hAnsi="Times New Roman"/>
          <w:spacing w:val="-3"/>
          <w:sz w:val="28"/>
          <w:szCs w:val="28"/>
        </w:rPr>
        <w:t xml:space="preserve"> </w:t>
      </w:r>
      <w:r w:rsidRPr="00232C5E">
        <w:rPr>
          <w:rFonts w:ascii="Times New Roman" w:hAnsi="Times New Roman"/>
          <w:sz w:val="28"/>
          <w:szCs w:val="28"/>
        </w:rPr>
        <w:t>методическими</w:t>
      </w:r>
      <w:r w:rsidRPr="00232C5E">
        <w:rPr>
          <w:rFonts w:ascii="Times New Roman" w:hAnsi="Times New Roman"/>
          <w:spacing w:val="-3"/>
          <w:sz w:val="28"/>
          <w:szCs w:val="28"/>
        </w:rPr>
        <w:t xml:space="preserve"> </w:t>
      </w:r>
      <w:r w:rsidRPr="00232C5E">
        <w:rPr>
          <w:rFonts w:ascii="Times New Roman" w:hAnsi="Times New Roman"/>
          <w:sz w:val="28"/>
          <w:szCs w:val="28"/>
        </w:rPr>
        <w:t>объединениями,</w:t>
      </w:r>
      <w:r w:rsidRPr="00232C5E">
        <w:rPr>
          <w:rFonts w:ascii="Times New Roman" w:hAnsi="Times New Roman"/>
          <w:spacing w:val="-3"/>
          <w:sz w:val="28"/>
          <w:szCs w:val="28"/>
        </w:rPr>
        <w:t xml:space="preserve"> </w:t>
      </w:r>
      <w:r w:rsidRPr="00232C5E">
        <w:rPr>
          <w:rFonts w:ascii="Times New Roman" w:hAnsi="Times New Roman"/>
          <w:sz w:val="28"/>
          <w:szCs w:val="28"/>
        </w:rPr>
        <w:t>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 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w:t>
      </w:r>
    </w:p>
    <w:p w:rsidR="008054A7" w:rsidRPr="00232C5E" w:rsidRDefault="00232C5E" w:rsidP="008054A7">
      <w:pPr>
        <w:pStyle w:val="af4"/>
        <w:ind w:left="360"/>
        <w:rPr>
          <w:rFonts w:ascii="Times New Roman" w:hAnsi="Times New Roman"/>
          <w:b/>
          <w:sz w:val="28"/>
          <w:szCs w:val="28"/>
        </w:rPr>
      </w:pPr>
      <w:r w:rsidRPr="00232C5E">
        <w:rPr>
          <w:rFonts w:ascii="Times New Roman" w:hAnsi="Times New Roman"/>
          <w:b/>
          <w:sz w:val="28"/>
          <w:szCs w:val="28"/>
        </w:rPr>
        <w:t>3.6</w:t>
      </w:r>
      <w:r w:rsidR="008054A7" w:rsidRPr="00232C5E">
        <w:rPr>
          <w:rFonts w:ascii="Times New Roman" w:hAnsi="Times New Roman"/>
          <w:b/>
          <w:sz w:val="28"/>
          <w:szCs w:val="28"/>
        </w:rPr>
        <w:t xml:space="preserve"> Психолого­педагогические условия реализации основной образовательной программы</w:t>
      </w:r>
    </w:p>
    <w:p w:rsidR="008054A7" w:rsidRPr="00232C5E" w:rsidRDefault="008054A7" w:rsidP="008054A7">
      <w:pPr>
        <w:ind w:firstLine="540"/>
        <w:jc w:val="both"/>
        <w:rPr>
          <w:rFonts w:ascii="Times New Roman" w:hAnsi="Times New Roman"/>
          <w:sz w:val="28"/>
          <w:szCs w:val="28"/>
        </w:rPr>
      </w:pPr>
      <w:r w:rsidRPr="00232C5E">
        <w:rPr>
          <w:rFonts w:ascii="Times New Roman" w:hAnsi="Times New Roman"/>
          <w:sz w:val="28"/>
          <w:szCs w:val="28"/>
        </w:rPr>
        <w:t>Психолого-педагогические условия реализации основной образовательной программы основного общего образования должны обеспечивать:</w:t>
      </w:r>
    </w:p>
    <w:p w:rsidR="008054A7" w:rsidRPr="00232C5E" w:rsidRDefault="008054A7" w:rsidP="008054A7">
      <w:pPr>
        <w:ind w:firstLine="540"/>
        <w:jc w:val="both"/>
        <w:rPr>
          <w:rFonts w:ascii="Times New Roman" w:hAnsi="Times New Roman"/>
          <w:sz w:val="28"/>
          <w:szCs w:val="28"/>
        </w:rPr>
      </w:pPr>
      <w:r w:rsidRPr="00232C5E">
        <w:rPr>
          <w:rFonts w:ascii="Times New Roman" w:hAnsi="Times New Roman"/>
          <w:sz w:val="28"/>
          <w:szCs w:val="28"/>
        </w:rPr>
        <w:t>преемственность содержания и форм организации образовательной деятельности, обеспечивающих реализацию основных образовательных программ начального общего образования;</w:t>
      </w:r>
    </w:p>
    <w:p w:rsidR="008054A7" w:rsidRPr="00232C5E" w:rsidRDefault="008054A7" w:rsidP="008054A7">
      <w:pPr>
        <w:ind w:firstLine="540"/>
        <w:jc w:val="both"/>
        <w:rPr>
          <w:rFonts w:ascii="Times New Roman" w:hAnsi="Times New Roman"/>
          <w:sz w:val="28"/>
          <w:szCs w:val="28"/>
        </w:rPr>
      </w:pPr>
      <w:r w:rsidRPr="00232C5E">
        <w:rPr>
          <w:rFonts w:ascii="Times New Roman" w:hAnsi="Times New Roman"/>
          <w:sz w:val="28"/>
          <w:szCs w:val="28"/>
        </w:rPr>
        <w:t>учет специфики возрастного психофизического развития обучающихся;</w:t>
      </w:r>
    </w:p>
    <w:p w:rsidR="008054A7" w:rsidRPr="00232C5E" w:rsidRDefault="008054A7" w:rsidP="008054A7">
      <w:pPr>
        <w:ind w:firstLine="540"/>
        <w:jc w:val="both"/>
        <w:rPr>
          <w:rFonts w:ascii="Times New Roman" w:hAnsi="Times New Roman"/>
          <w:sz w:val="28"/>
          <w:szCs w:val="28"/>
        </w:rPr>
      </w:pPr>
      <w:r w:rsidRPr="00232C5E">
        <w:rPr>
          <w:rFonts w:ascii="Times New Roman" w:hAnsi="Times New Roman"/>
          <w:sz w:val="28"/>
          <w:szCs w:val="28"/>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8054A7" w:rsidRPr="00232C5E" w:rsidRDefault="008054A7" w:rsidP="008054A7">
      <w:pPr>
        <w:ind w:firstLine="540"/>
        <w:jc w:val="both"/>
        <w:rPr>
          <w:rFonts w:ascii="Times New Roman" w:hAnsi="Times New Roman"/>
          <w:sz w:val="28"/>
          <w:szCs w:val="28"/>
        </w:rPr>
      </w:pPr>
      <w:r w:rsidRPr="00232C5E">
        <w:rPr>
          <w:rFonts w:ascii="Times New Roman" w:hAnsi="Times New Roman"/>
          <w:sz w:val="28"/>
          <w:szCs w:val="28"/>
        </w:rP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8054A7" w:rsidRPr="00232C5E" w:rsidRDefault="008054A7" w:rsidP="008054A7">
      <w:pPr>
        <w:ind w:firstLine="540"/>
        <w:jc w:val="both"/>
        <w:rPr>
          <w:rFonts w:ascii="Times New Roman" w:hAnsi="Times New Roman"/>
          <w:sz w:val="28"/>
          <w:szCs w:val="28"/>
        </w:rPr>
      </w:pPr>
      <w:r w:rsidRPr="00232C5E">
        <w:rPr>
          <w:rFonts w:ascii="Times New Roman" w:hAnsi="Times New Roman"/>
          <w:sz w:val="28"/>
          <w:szCs w:val="28"/>
        </w:rPr>
        <w:t>диверсификацию уровней психолого-педагогического сопровождения (индивидуальный, групповой, уровень класса, уровень организации);</w:t>
      </w:r>
    </w:p>
    <w:p w:rsidR="008054A7" w:rsidRPr="00232C5E" w:rsidRDefault="008054A7" w:rsidP="008054A7">
      <w:pPr>
        <w:ind w:firstLine="540"/>
        <w:jc w:val="both"/>
        <w:rPr>
          <w:rFonts w:ascii="Times New Roman" w:hAnsi="Times New Roman"/>
          <w:sz w:val="28"/>
          <w:szCs w:val="28"/>
        </w:rPr>
      </w:pPr>
      <w:r w:rsidRPr="00232C5E">
        <w:rPr>
          <w:rFonts w:ascii="Times New Roman" w:hAnsi="Times New Roman"/>
          <w:sz w:val="28"/>
          <w:szCs w:val="28"/>
        </w:rPr>
        <w:lastRenderedPageBreak/>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8054A7" w:rsidRPr="00232C5E" w:rsidRDefault="008054A7" w:rsidP="008054A7">
      <w:pPr>
        <w:spacing w:after="13"/>
        <w:ind w:left="643"/>
        <w:jc w:val="both"/>
        <w:rPr>
          <w:rFonts w:ascii="Times New Roman" w:hAnsi="Times New Roman"/>
          <w:sz w:val="28"/>
          <w:szCs w:val="28"/>
        </w:rPr>
      </w:pPr>
      <w:r w:rsidRPr="00232C5E">
        <w:rPr>
          <w:rFonts w:ascii="Times New Roman" w:hAnsi="Times New Roman"/>
          <w:b/>
          <w:sz w:val="28"/>
          <w:szCs w:val="28"/>
        </w:rPr>
        <w:t xml:space="preserve">Цель психолого-педагогического сопровождения </w:t>
      </w:r>
      <w:r w:rsidRPr="00232C5E">
        <w:rPr>
          <w:rFonts w:ascii="Times New Roman" w:hAnsi="Times New Roman"/>
          <w:sz w:val="28"/>
          <w:szCs w:val="28"/>
        </w:rPr>
        <w:t xml:space="preserve">- повышение качества образования, формирование благоприятного психологического климата за счет комплексного психологического обеспечения образовательного процесса.  </w:t>
      </w:r>
    </w:p>
    <w:p w:rsidR="008054A7" w:rsidRPr="00232C5E" w:rsidRDefault="008054A7" w:rsidP="008054A7">
      <w:pPr>
        <w:spacing w:after="11"/>
        <w:ind w:left="653"/>
        <w:jc w:val="both"/>
        <w:rPr>
          <w:rFonts w:ascii="Times New Roman" w:hAnsi="Times New Roman"/>
          <w:sz w:val="28"/>
          <w:szCs w:val="28"/>
        </w:rPr>
      </w:pPr>
      <w:r w:rsidRPr="00232C5E">
        <w:rPr>
          <w:rFonts w:ascii="Times New Roman" w:hAnsi="Times New Roman"/>
          <w:b/>
          <w:sz w:val="28"/>
          <w:szCs w:val="28"/>
        </w:rPr>
        <w:t xml:space="preserve">Задачи психолого-педагогического сопровождения: </w:t>
      </w:r>
    </w:p>
    <w:p w:rsidR="008054A7" w:rsidRPr="00232C5E" w:rsidRDefault="008054A7" w:rsidP="008054A7">
      <w:pPr>
        <w:numPr>
          <w:ilvl w:val="0"/>
          <w:numId w:val="37"/>
        </w:numPr>
        <w:spacing w:after="5" w:line="248" w:lineRule="auto"/>
        <w:ind w:right="112" w:firstLine="283"/>
        <w:jc w:val="both"/>
        <w:rPr>
          <w:rFonts w:ascii="Times New Roman" w:hAnsi="Times New Roman"/>
          <w:sz w:val="28"/>
          <w:szCs w:val="28"/>
        </w:rPr>
      </w:pPr>
      <w:r w:rsidRPr="00232C5E">
        <w:rPr>
          <w:rFonts w:ascii="Times New Roman" w:hAnsi="Times New Roman"/>
          <w:sz w:val="28"/>
          <w:szCs w:val="28"/>
        </w:rPr>
        <w:t xml:space="preserve">Системный мониторинг особенностей развития субъектов образовательного процесса на различных этапах обучения как основы психологического сопровождения и раскрытия ресурсного потенциала личности.  </w:t>
      </w:r>
    </w:p>
    <w:p w:rsidR="008054A7" w:rsidRPr="00232C5E" w:rsidRDefault="008054A7" w:rsidP="008054A7">
      <w:pPr>
        <w:numPr>
          <w:ilvl w:val="0"/>
          <w:numId w:val="37"/>
        </w:numPr>
        <w:spacing w:after="5" w:line="248" w:lineRule="auto"/>
        <w:ind w:right="112" w:firstLine="283"/>
        <w:jc w:val="both"/>
        <w:rPr>
          <w:rFonts w:ascii="Times New Roman" w:hAnsi="Times New Roman"/>
          <w:sz w:val="28"/>
          <w:szCs w:val="28"/>
        </w:rPr>
      </w:pPr>
      <w:r w:rsidRPr="00232C5E">
        <w:rPr>
          <w:rFonts w:ascii="Times New Roman" w:hAnsi="Times New Roman"/>
          <w:sz w:val="28"/>
          <w:szCs w:val="28"/>
        </w:rPr>
        <w:t xml:space="preserve">Подбор диагностического инструментария для учащихся среднего и старшего звена, диагностика сформированности УУД учащихся как основы формирования индивидуальных стратегий обучения.  </w:t>
      </w:r>
    </w:p>
    <w:p w:rsidR="008054A7" w:rsidRPr="00232C5E" w:rsidRDefault="008054A7" w:rsidP="008054A7">
      <w:pPr>
        <w:numPr>
          <w:ilvl w:val="0"/>
          <w:numId w:val="37"/>
        </w:numPr>
        <w:spacing w:after="5" w:line="248" w:lineRule="auto"/>
        <w:ind w:right="112" w:firstLine="283"/>
        <w:jc w:val="both"/>
        <w:rPr>
          <w:rFonts w:ascii="Times New Roman" w:hAnsi="Times New Roman"/>
          <w:sz w:val="28"/>
          <w:szCs w:val="28"/>
        </w:rPr>
      </w:pPr>
      <w:r w:rsidRPr="00232C5E">
        <w:rPr>
          <w:rFonts w:ascii="Times New Roman" w:hAnsi="Times New Roman"/>
          <w:sz w:val="28"/>
          <w:szCs w:val="28"/>
        </w:rPr>
        <w:t xml:space="preserve">Оказание помощи в решении актуальных проблем развития и самореализации субъектов образовательного процесса.  </w:t>
      </w:r>
    </w:p>
    <w:p w:rsidR="008054A7" w:rsidRPr="00232C5E" w:rsidRDefault="008054A7" w:rsidP="008054A7">
      <w:pPr>
        <w:numPr>
          <w:ilvl w:val="0"/>
          <w:numId w:val="37"/>
        </w:numPr>
        <w:spacing w:after="5" w:line="248" w:lineRule="auto"/>
        <w:ind w:right="112" w:firstLine="283"/>
        <w:jc w:val="both"/>
        <w:rPr>
          <w:rFonts w:ascii="Times New Roman" w:hAnsi="Times New Roman"/>
          <w:sz w:val="28"/>
          <w:szCs w:val="28"/>
        </w:rPr>
      </w:pPr>
      <w:r w:rsidRPr="00232C5E">
        <w:rPr>
          <w:rFonts w:ascii="Times New Roman" w:hAnsi="Times New Roman"/>
          <w:sz w:val="28"/>
          <w:szCs w:val="28"/>
        </w:rPr>
        <w:t xml:space="preserve">Осуществление психологического анализа внутришкольных образовательных программ, инновационных технологий и содействие в адаптации их содержания с точки зрения соответствия индивидуальным и возрастным особенностям учащихся образовательного учреждения.  </w:t>
      </w:r>
    </w:p>
    <w:p w:rsidR="008054A7" w:rsidRPr="00232C5E" w:rsidRDefault="008054A7" w:rsidP="008054A7">
      <w:pPr>
        <w:numPr>
          <w:ilvl w:val="0"/>
          <w:numId w:val="37"/>
        </w:numPr>
        <w:spacing w:after="5" w:line="248" w:lineRule="auto"/>
        <w:ind w:right="112" w:firstLine="283"/>
        <w:jc w:val="both"/>
        <w:rPr>
          <w:rFonts w:ascii="Times New Roman" w:hAnsi="Times New Roman"/>
          <w:sz w:val="28"/>
          <w:szCs w:val="28"/>
        </w:rPr>
      </w:pPr>
      <w:r w:rsidRPr="00232C5E">
        <w:rPr>
          <w:rFonts w:ascii="Times New Roman" w:hAnsi="Times New Roman"/>
          <w:sz w:val="28"/>
          <w:szCs w:val="28"/>
        </w:rPr>
        <w:t xml:space="preserve">Консультативная и информационная психологическая поддержка процесса обучения, воспитания и развития детей в образовательной среде образовательного учреждения.  </w:t>
      </w:r>
    </w:p>
    <w:p w:rsidR="008054A7" w:rsidRPr="00232C5E" w:rsidRDefault="008054A7" w:rsidP="008054A7">
      <w:pPr>
        <w:spacing w:after="5"/>
        <w:ind w:right="112"/>
        <w:jc w:val="both"/>
        <w:rPr>
          <w:rFonts w:ascii="Times New Roman" w:hAnsi="Times New Roman"/>
          <w:sz w:val="28"/>
          <w:szCs w:val="28"/>
        </w:rPr>
      </w:pPr>
      <w:r w:rsidRPr="00232C5E">
        <w:rPr>
          <w:rFonts w:ascii="Times New Roman" w:hAnsi="Times New Roman"/>
          <w:sz w:val="28"/>
          <w:szCs w:val="28"/>
        </w:rPr>
        <w:t xml:space="preserve">          6.       Повышение психологической культуры субъектов образовательного процесса.   </w:t>
      </w:r>
    </w:p>
    <w:p w:rsidR="008054A7" w:rsidRPr="00232C5E" w:rsidRDefault="008054A7" w:rsidP="008054A7">
      <w:pPr>
        <w:ind w:left="355" w:right="112"/>
        <w:jc w:val="both"/>
        <w:rPr>
          <w:rFonts w:ascii="Times New Roman" w:hAnsi="Times New Roman"/>
          <w:sz w:val="28"/>
          <w:szCs w:val="28"/>
        </w:rPr>
      </w:pPr>
      <w:r w:rsidRPr="00232C5E">
        <w:rPr>
          <w:rFonts w:ascii="Times New Roman" w:hAnsi="Times New Roman"/>
          <w:sz w:val="28"/>
          <w:szCs w:val="28"/>
        </w:rPr>
        <w:t xml:space="preserve">       Можно выделить следующие уровни психолого-педагогического сопровождения: индивидуальное, групповое, на уровне класса, на уровне МБОУ Школа-интернат с.Новокабаново.</w:t>
      </w:r>
    </w:p>
    <w:p w:rsidR="008054A7" w:rsidRPr="00232C5E" w:rsidRDefault="008054A7" w:rsidP="008054A7">
      <w:pPr>
        <w:ind w:left="355" w:right="112"/>
        <w:jc w:val="both"/>
        <w:rPr>
          <w:rFonts w:ascii="Times New Roman" w:hAnsi="Times New Roman"/>
          <w:sz w:val="28"/>
          <w:szCs w:val="28"/>
        </w:rPr>
      </w:pPr>
      <w:r w:rsidRPr="00232C5E">
        <w:rPr>
          <w:rFonts w:ascii="Times New Roman" w:hAnsi="Times New Roman"/>
          <w:sz w:val="28"/>
          <w:szCs w:val="28"/>
        </w:rPr>
        <w:t xml:space="preserve">        Основными формами психолого-педагогического сопровождения являются:  </w:t>
      </w:r>
    </w:p>
    <w:p w:rsidR="008054A7" w:rsidRPr="00232C5E" w:rsidRDefault="008054A7" w:rsidP="008054A7">
      <w:pPr>
        <w:numPr>
          <w:ilvl w:val="0"/>
          <w:numId w:val="38"/>
        </w:numPr>
        <w:spacing w:after="5" w:line="248" w:lineRule="auto"/>
        <w:ind w:right="112"/>
        <w:jc w:val="both"/>
        <w:rPr>
          <w:rFonts w:ascii="Times New Roman" w:hAnsi="Times New Roman"/>
          <w:sz w:val="28"/>
          <w:szCs w:val="28"/>
        </w:rPr>
      </w:pPr>
      <w:r w:rsidRPr="00232C5E">
        <w:rPr>
          <w:rFonts w:ascii="Times New Roman" w:hAnsi="Times New Roman"/>
          <w:sz w:val="28"/>
          <w:szCs w:val="28"/>
        </w:rPr>
        <w:t xml:space="preserve">диагностика, направленная на выявление особенностей статуса школьника. Она может проводиться на этапе знакомства с ребёнком, после зачисления его в школу и в конце каждого учебного года;  </w:t>
      </w:r>
    </w:p>
    <w:p w:rsidR="008054A7" w:rsidRPr="00232C5E" w:rsidRDefault="008054A7" w:rsidP="008054A7">
      <w:pPr>
        <w:numPr>
          <w:ilvl w:val="0"/>
          <w:numId w:val="38"/>
        </w:numPr>
        <w:spacing w:after="5" w:line="248" w:lineRule="auto"/>
        <w:ind w:right="112"/>
        <w:jc w:val="both"/>
        <w:rPr>
          <w:rFonts w:ascii="Times New Roman" w:hAnsi="Times New Roman"/>
          <w:sz w:val="28"/>
          <w:szCs w:val="28"/>
        </w:rPr>
      </w:pPr>
      <w:r w:rsidRPr="00232C5E">
        <w:rPr>
          <w:rFonts w:ascii="Times New Roman" w:hAnsi="Times New Roman"/>
          <w:sz w:val="28"/>
          <w:szCs w:val="28"/>
        </w:rPr>
        <w:t xml:space="preserve">консультирование педагогов и родителей(законных представителей), которое осуществляется учителем и педагогом-психологом с учётом результатов диагностики, а также администрацией образовательного учреждения;  </w:t>
      </w:r>
    </w:p>
    <w:p w:rsidR="008054A7" w:rsidRPr="00232C5E" w:rsidRDefault="008054A7" w:rsidP="008054A7">
      <w:pPr>
        <w:numPr>
          <w:ilvl w:val="0"/>
          <w:numId w:val="38"/>
        </w:numPr>
        <w:spacing w:after="5" w:line="248" w:lineRule="auto"/>
        <w:ind w:right="112"/>
        <w:jc w:val="both"/>
        <w:rPr>
          <w:rFonts w:ascii="Times New Roman" w:hAnsi="Times New Roman"/>
          <w:sz w:val="28"/>
          <w:szCs w:val="28"/>
        </w:rPr>
      </w:pPr>
      <w:r w:rsidRPr="00232C5E">
        <w:rPr>
          <w:rFonts w:ascii="Times New Roman" w:hAnsi="Times New Roman"/>
          <w:sz w:val="28"/>
          <w:szCs w:val="28"/>
        </w:rPr>
        <w:t xml:space="preserve">профилактика, экспертиза, развивающая работа, просвещение, коррекционная работа, осуществляемая в течение всего учебного времени.  </w:t>
      </w:r>
    </w:p>
    <w:p w:rsidR="008054A7" w:rsidRPr="00232C5E" w:rsidRDefault="008054A7" w:rsidP="008054A7">
      <w:pPr>
        <w:ind w:left="936" w:right="112"/>
        <w:jc w:val="both"/>
        <w:rPr>
          <w:rFonts w:ascii="Times New Roman" w:hAnsi="Times New Roman"/>
          <w:sz w:val="28"/>
          <w:szCs w:val="28"/>
        </w:rPr>
      </w:pPr>
      <w:r w:rsidRPr="00232C5E">
        <w:rPr>
          <w:rFonts w:ascii="Times New Roman" w:hAnsi="Times New Roman"/>
          <w:sz w:val="28"/>
          <w:szCs w:val="28"/>
        </w:rPr>
        <w:t xml:space="preserve">Психолого-педагогическое сопровождение включает в себя взаимосвязанные направления. Данные направления отражают его основное содержание: </w:t>
      </w:r>
    </w:p>
    <w:p w:rsidR="008054A7" w:rsidRPr="00232C5E" w:rsidRDefault="008054A7" w:rsidP="008054A7">
      <w:pPr>
        <w:ind w:left="355" w:right="112"/>
        <w:jc w:val="both"/>
        <w:rPr>
          <w:rFonts w:ascii="Times New Roman" w:hAnsi="Times New Roman"/>
          <w:sz w:val="28"/>
          <w:szCs w:val="28"/>
        </w:rPr>
      </w:pPr>
      <w:r w:rsidRPr="00232C5E">
        <w:rPr>
          <w:rFonts w:ascii="Times New Roman" w:hAnsi="Times New Roman"/>
          <w:b/>
          <w:sz w:val="28"/>
          <w:szCs w:val="28"/>
        </w:rPr>
        <w:t xml:space="preserve">         Психологическая диагностика </w:t>
      </w:r>
      <w:r w:rsidRPr="00232C5E">
        <w:rPr>
          <w:rFonts w:ascii="Times New Roman" w:hAnsi="Times New Roman"/>
          <w:sz w:val="28"/>
          <w:szCs w:val="28"/>
        </w:rPr>
        <w:t xml:space="preserve">- углубленное психолого-педагогическое изучение учащихся на протяжении всего периода обучения, определение индивидуальных особенностей и склонностей личности, ее потенциальных возможностей в процессе обучения и воспитания, в профессиональном самоопределении, а также выявление причин и механизмов нарушений в обучении, развитии, социальной адаптации.  </w:t>
      </w:r>
    </w:p>
    <w:p w:rsidR="008054A7" w:rsidRPr="00232C5E" w:rsidRDefault="008054A7" w:rsidP="008054A7">
      <w:pPr>
        <w:ind w:left="355" w:right="112"/>
        <w:jc w:val="both"/>
        <w:rPr>
          <w:rFonts w:ascii="Times New Roman" w:hAnsi="Times New Roman"/>
          <w:sz w:val="28"/>
          <w:szCs w:val="28"/>
        </w:rPr>
      </w:pPr>
      <w:r w:rsidRPr="00232C5E">
        <w:rPr>
          <w:rFonts w:ascii="Times New Roman" w:hAnsi="Times New Roman"/>
          <w:sz w:val="28"/>
          <w:szCs w:val="28"/>
        </w:rPr>
        <w:lastRenderedPageBreak/>
        <w:t xml:space="preserve">         Этот вид деятельности не является основным в работе, он необходим как инструментарий для подтверждения или опровержения тех или иных гипотез, для составления психологического портрета школьника, для определения путей и форм оказания помощи. Результаты исследования освещаются на малых педсоветах, педагогических консилиумах. По необходимости даются рекомендации по работе с классами или отдельными учащимися. </w:t>
      </w:r>
    </w:p>
    <w:p w:rsidR="008054A7" w:rsidRPr="00232C5E" w:rsidRDefault="008054A7" w:rsidP="008054A7">
      <w:pPr>
        <w:ind w:left="355" w:right="112" w:firstLine="353"/>
        <w:jc w:val="both"/>
        <w:rPr>
          <w:rFonts w:ascii="Times New Roman" w:hAnsi="Times New Roman"/>
          <w:sz w:val="28"/>
          <w:szCs w:val="28"/>
        </w:rPr>
      </w:pPr>
      <w:r w:rsidRPr="00232C5E">
        <w:rPr>
          <w:rFonts w:ascii="Times New Roman" w:hAnsi="Times New Roman"/>
          <w:sz w:val="28"/>
          <w:szCs w:val="28"/>
        </w:rPr>
        <w:t>Диагностика осуществляется в индивидуальной  форме (по запросам учителей, родителей(законных представителей), учащихся).</w:t>
      </w:r>
    </w:p>
    <w:p w:rsidR="008054A7" w:rsidRPr="00232C5E" w:rsidRDefault="008054A7" w:rsidP="008054A7">
      <w:pPr>
        <w:ind w:left="355" w:right="112" w:firstLine="353"/>
        <w:jc w:val="both"/>
        <w:rPr>
          <w:rFonts w:ascii="Times New Roman" w:hAnsi="Times New Roman"/>
          <w:sz w:val="28"/>
          <w:szCs w:val="28"/>
        </w:rPr>
      </w:pPr>
      <w:r w:rsidRPr="00232C5E">
        <w:rPr>
          <w:rFonts w:ascii="Times New Roman" w:hAnsi="Times New Roman"/>
          <w:sz w:val="28"/>
          <w:szCs w:val="28"/>
        </w:rPr>
        <w:t xml:space="preserve">Диагностика проводится по схеме:  </w:t>
      </w:r>
    </w:p>
    <w:p w:rsidR="008054A7" w:rsidRPr="00232C5E" w:rsidRDefault="008054A7" w:rsidP="008054A7">
      <w:pPr>
        <w:spacing w:line="250" w:lineRule="auto"/>
        <w:ind w:left="355" w:right="242"/>
        <w:jc w:val="both"/>
        <w:rPr>
          <w:rFonts w:ascii="Times New Roman" w:hAnsi="Times New Roman"/>
          <w:sz w:val="28"/>
          <w:szCs w:val="28"/>
        </w:rPr>
      </w:pPr>
      <w:r w:rsidRPr="00232C5E">
        <w:rPr>
          <w:rFonts w:ascii="Times New Roman" w:hAnsi="Times New Roman"/>
          <w:sz w:val="28"/>
          <w:szCs w:val="28"/>
        </w:rPr>
        <w:t xml:space="preserve">- Углубленное обследование личности ребенка. Это индивидуальная работа, направленная на изучение психолого-педагогического статуса школьника.  </w:t>
      </w:r>
    </w:p>
    <w:p w:rsidR="008054A7" w:rsidRPr="00232C5E" w:rsidRDefault="008054A7" w:rsidP="008054A7">
      <w:pPr>
        <w:ind w:left="355" w:right="112"/>
        <w:jc w:val="both"/>
        <w:rPr>
          <w:rFonts w:ascii="Times New Roman" w:hAnsi="Times New Roman"/>
          <w:sz w:val="28"/>
          <w:szCs w:val="28"/>
        </w:rPr>
      </w:pPr>
      <w:r w:rsidRPr="00232C5E">
        <w:rPr>
          <w:rFonts w:ascii="Times New Roman" w:hAnsi="Times New Roman"/>
          <w:sz w:val="28"/>
          <w:szCs w:val="28"/>
        </w:rPr>
        <w:t xml:space="preserve">         При выявлении проблемы выдвигается гипотеза, которая в ходе исследований подтверждается либо опровергается. При подтверждении разрабатывается и осуществляется план индивидуально-коррекционной работы (возможно привлечение педагогов, родителей, специалистов). Выбор методик определяется, </w:t>
      </w:r>
      <w:r w:rsidRPr="00232C5E">
        <w:rPr>
          <w:rFonts w:ascii="Times New Roman" w:hAnsi="Times New Roman"/>
          <w:i/>
          <w:sz w:val="28"/>
          <w:szCs w:val="28"/>
        </w:rPr>
        <w:t>исходя из целей исследования, возраста и особенностей.</w:t>
      </w:r>
    </w:p>
    <w:p w:rsidR="008054A7" w:rsidRPr="00232C5E" w:rsidRDefault="008054A7" w:rsidP="008054A7">
      <w:pPr>
        <w:ind w:left="360"/>
        <w:jc w:val="both"/>
        <w:rPr>
          <w:rFonts w:ascii="Times New Roman" w:hAnsi="Times New Roman"/>
          <w:sz w:val="28"/>
          <w:szCs w:val="28"/>
        </w:rPr>
      </w:pPr>
    </w:p>
    <w:tbl>
      <w:tblPr>
        <w:tblW w:w="9852" w:type="dxa"/>
        <w:tblInd w:w="252" w:type="dxa"/>
        <w:tblCellMar>
          <w:top w:w="11" w:type="dxa"/>
          <w:right w:w="113" w:type="dxa"/>
        </w:tblCellMar>
        <w:tblLook w:val="04A0" w:firstRow="1" w:lastRow="0" w:firstColumn="1" w:lastColumn="0" w:noHBand="0" w:noVBand="1"/>
      </w:tblPr>
      <w:tblGrid>
        <w:gridCol w:w="2518"/>
        <w:gridCol w:w="7334"/>
      </w:tblGrid>
      <w:tr w:rsidR="008054A7" w:rsidRPr="00232C5E" w:rsidTr="001C03DD">
        <w:trPr>
          <w:trHeight w:val="274"/>
        </w:trPr>
        <w:tc>
          <w:tcPr>
            <w:tcW w:w="2518"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jc w:val="both"/>
              <w:rPr>
                <w:rFonts w:ascii="Times New Roman" w:hAnsi="Times New Roman"/>
                <w:sz w:val="28"/>
                <w:szCs w:val="28"/>
              </w:rPr>
            </w:pPr>
            <w:r w:rsidRPr="00232C5E">
              <w:rPr>
                <w:rFonts w:ascii="Times New Roman" w:hAnsi="Times New Roman"/>
                <w:b/>
                <w:i/>
                <w:sz w:val="28"/>
                <w:szCs w:val="28"/>
              </w:rPr>
              <w:t xml:space="preserve">Дата </w:t>
            </w:r>
          </w:p>
        </w:tc>
        <w:tc>
          <w:tcPr>
            <w:tcW w:w="7334"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ind w:left="2"/>
              <w:jc w:val="both"/>
              <w:rPr>
                <w:rFonts w:ascii="Times New Roman" w:hAnsi="Times New Roman"/>
                <w:sz w:val="28"/>
                <w:szCs w:val="28"/>
              </w:rPr>
            </w:pPr>
            <w:r w:rsidRPr="00232C5E">
              <w:rPr>
                <w:rFonts w:ascii="Times New Roman" w:hAnsi="Times New Roman"/>
                <w:b/>
                <w:i/>
                <w:sz w:val="28"/>
                <w:szCs w:val="28"/>
              </w:rPr>
              <w:t xml:space="preserve">Мероприятия. Цель диагностики </w:t>
            </w:r>
          </w:p>
        </w:tc>
      </w:tr>
      <w:tr w:rsidR="008054A7" w:rsidRPr="00232C5E" w:rsidTr="001C03DD">
        <w:trPr>
          <w:trHeight w:val="540"/>
        </w:trPr>
        <w:tc>
          <w:tcPr>
            <w:tcW w:w="2518"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jc w:val="both"/>
              <w:rPr>
                <w:rFonts w:ascii="Times New Roman" w:hAnsi="Times New Roman"/>
                <w:sz w:val="28"/>
                <w:szCs w:val="28"/>
              </w:rPr>
            </w:pPr>
            <w:r w:rsidRPr="00232C5E">
              <w:rPr>
                <w:rFonts w:ascii="Times New Roman" w:hAnsi="Times New Roman"/>
                <w:sz w:val="28"/>
                <w:szCs w:val="28"/>
              </w:rPr>
              <w:t xml:space="preserve">октябрь-ноябрь  </w:t>
            </w:r>
          </w:p>
        </w:tc>
        <w:tc>
          <w:tcPr>
            <w:tcW w:w="7334"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ind w:left="3"/>
              <w:jc w:val="both"/>
              <w:rPr>
                <w:rFonts w:ascii="Times New Roman" w:hAnsi="Times New Roman"/>
                <w:sz w:val="28"/>
                <w:szCs w:val="28"/>
              </w:rPr>
            </w:pPr>
            <w:r w:rsidRPr="00232C5E">
              <w:rPr>
                <w:rFonts w:ascii="Times New Roman" w:hAnsi="Times New Roman"/>
                <w:sz w:val="28"/>
                <w:szCs w:val="28"/>
              </w:rPr>
              <w:t xml:space="preserve">Изучение особенностей протекания адаптационного периода у учащихся 5-х классов к новым социально - психологическим условиям  </w:t>
            </w:r>
          </w:p>
        </w:tc>
      </w:tr>
      <w:tr w:rsidR="008054A7" w:rsidRPr="00232C5E" w:rsidTr="001C03DD">
        <w:trPr>
          <w:trHeight w:val="538"/>
        </w:trPr>
        <w:tc>
          <w:tcPr>
            <w:tcW w:w="2518"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jc w:val="both"/>
              <w:rPr>
                <w:rFonts w:ascii="Times New Roman" w:hAnsi="Times New Roman"/>
                <w:sz w:val="28"/>
                <w:szCs w:val="28"/>
              </w:rPr>
            </w:pPr>
          </w:p>
        </w:tc>
        <w:tc>
          <w:tcPr>
            <w:tcW w:w="7334"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ind w:left="2"/>
              <w:jc w:val="both"/>
              <w:rPr>
                <w:rFonts w:ascii="Times New Roman" w:hAnsi="Times New Roman"/>
                <w:sz w:val="28"/>
                <w:szCs w:val="28"/>
              </w:rPr>
            </w:pPr>
            <w:r w:rsidRPr="00232C5E">
              <w:rPr>
                <w:rFonts w:ascii="Times New Roman" w:hAnsi="Times New Roman"/>
                <w:sz w:val="28"/>
                <w:szCs w:val="28"/>
              </w:rPr>
              <w:t xml:space="preserve">Изучение особенностей протекания адаптационного периода у </w:t>
            </w:r>
            <w:r w:rsidRPr="00232C5E">
              <w:rPr>
                <w:rFonts w:ascii="Times New Roman" w:hAnsi="Times New Roman"/>
                <w:b/>
                <w:i/>
                <w:sz w:val="28"/>
                <w:szCs w:val="28"/>
              </w:rPr>
              <w:t xml:space="preserve">вновь прибывших </w:t>
            </w:r>
            <w:r w:rsidRPr="00232C5E">
              <w:rPr>
                <w:rFonts w:ascii="Times New Roman" w:hAnsi="Times New Roman"/>
                <w:sz w:val="28"/>
                <w:szCs w:val="28"/>
              </w:rPr>
              <w:t xml:space="preserve">учащихся к новым социально - психологическим условиям </w:t>
            </w:r>
          </w:p>
        </w:tc>
      </w:tr>
      <w:tr w:rsidR="008054A7" w:rsidRPr="00232C5E" w:rsidTr="001C03DD">
        <w:trPr>
          <w:trHeight w:val="276"/>
        </w:trPr>
        <w:tc>
          <w:tcPr>
            <w:tcW w:w="2518"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jc w:val="both"/>
              <w:rPr>
                <w:rFonts w:ascii="Times New Roman" w:hAnsi="Times New Roman"/>
                <w:sz w:val="28"/>
                <w:szCs w:val="28"/>
              </w:rPr>
            </w:pPr>
            <w:r w:rsidRPr="00232C5E">
              <w:rPr>
                <w:rFonts w:ascii="Times New Roman" w:hAnsi="Times New Roman"/>
                <w:sz w:val="28"/>
                <w:szCs w:val="28"/>
              </w:rPr>
              <w:t xml:space="preserve">февраль  </w:t>
            </w:r>
          </w:p>
        </w:tc>
        <w:tc>
          <w:tcPr>
            <w:tcW w:w="7334"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ind w:left="3"/>
              <w:jc w:val="both"/>
              <w:rPr>
                <w:rFonts w:ascii="Times New Roman" w:hAnsi="Times New Roman"/>
                <w:sz w:val="28"/>
                <w:szCs w:val="28"/>
              </w:rPr>
            </w:pPr>
            <w:r w:rsidRPr="00232C5E">
              <w:rPr>
                <w:rFonts w:ascii="Times New Roman" w:hAnsi="Times New Roman"/>
                <w:sz w:val="28"/>
                <w:szCs w:val="28"/>
              </w:rPr>
              <w:t xml:space="preserve">Изучение уровня школьной тревожности  </w:t>
            </w:r>
          </w:p>
        </w:tc>
      </w:tr>
      <w:tr w:rsidR="008054A7" w:rsidRPr="00232C5E" w:rsidTr="001C03DD">
        <w:trPr>
          <w:trHeight w:val="274"/>
        </w:trPr>
        <w:tc>
          <w:tcPr>
            <w:tcW w:w="2518"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jc w:val="both"/>
              <w:rPr>
                <w:rFonts w:ascii="Times New Roman" w:hAnsi="Times New Roman"/>
                <w:sz w:val="28"/>
                <w:szCs w:val="28"/>
              </w:rPr>
            </w:pPr>
            <w:r w:rsidRPr="00232C5E">
              <w:rPr>
                <w:rFonts w:ascii="Times New Roman" w:hAnsi="Times New Roman"/>
                <w:sz w:val="28"/>
                <w:szCs w:val="28"/>
              </w:rPr>
              <w:t xml:space="preserve">февраль  </w:t>
            </w:r>
          </w:p>
        </w:tc>
        <w:tc>
          <w:tcPr>
            <w:tcW w:w="7334"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ind w:left="3"/>
              <w:jc w:val="both"/>
              <w:rPr>
                <w:rFonts w:ascii="Times New Roman" w:hAnsi="Times New Roman"/>
                <w:sz w:val="28"/>
                <w:szCs w:val="28"/>
              </w:rPr>
            </w:pPr>
            <w:r w:rsidRPr="00232C5E">
              <w:rPr>
                <w:rFonts w:ascii="Times New Roman" w:hAnsi="Times New Roman"/>
                <w:sz w:val="28"/>
                <w:szCs w:val="28"/>
              </w:rPr>
              <w:t xml:space="preserve">Изучение уровня сплоченности детского коллектива  </w:t>
            </w:r>
          </w:p>
        </w:tc>
      </w:tr>
      <w:tr w:rsidR="008054A7" w:rsidRPr="00232C5E" w:rsidTr="001C03DD">
        <w:trPr>
          <w:trHeight w:val="322"/>
        </w:trPr>
        <w:tc>
          <w:tcPr>
            <w:tcW w:w="2518"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jc w:val="both"/>
              <w:rPr>
                <w:rFonts w:ascii="Times New Roman" w:hAnsi="Times New Roman"/>
                <w:sz w:val="28"/>
                <w:szCs w:val="28"/>
              </w:rPr>
            </w:pPr>
            <w:r w:rsidRPr="00232C5E">
              <w:rPr>
                <w:rFonts w:ascii="Times New Roman" w:hAnsi="Times New Roman"/>
                <w:sz w:val="28"/>
                <w:szCs w:val="28"/>
              </w:rPr>
              <w:t xml:space="preserve">ноябрь-декабрь  </w:t>
            </w:r>
          </w:p>
        </w:tc>
        <w:tc>
          <w:tcPr>
            <w:tcW w:w="7334"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ind w:left="3"/>
              <w:jc w:val="both"/>
              <w:rPr>
                <w:rFonts w:ascii="Times New Roman" w:hAnsi="Times New Roman"/>
                <w:sz w:val="28"/>
                <w:szCs w:val="28"/>
              </w:rPr>
            </w:pPr>
            <w:r w:rsidRPr="00232C5E">
              <w:rPr>
                <w:rFonts w:ascii="Times New Roman" w:hAnsi="Times New Roman"/>
                <w:sz w:val="28"/>
                <w:szCs w:val="28"/>
              </w:rPr>
              <w:t xml:space="preserve">Изучение психологического климата в классном коллективе  </w:t>
            </w:r>
          </w:p>
        </w:tc>
      </w:tr>
      <w:tr w:rsidR="008054A7" w:rsidRPr="00232C5E" w:rsidTr="001C03DD">
        <w:trPr>
          <w:trHeight w:val="274"/>
        </w:trPr>
        <w:tc>
          <w:tcPr>
            <w:tcW w:w="2518"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jc w:val="both"/>
              <w:rPr>
                <w:rFonts w:ascii="Times New Roman" w:hAnsi="Times New Roman"/>
                <w:sz w:val="28"/>
                <w:szCs w:val="28"/>
              </w:rPr>
            </w:pPr>
            <w:r w:rsidRPr="00232C5E">
              <w:rPr>
                <w:rFonts w:ascii="Times New Roman" w:hAnsi="Times New Roman"/>
                <w:sz w:val="28"/>
                <w:szCs w:val="28"/>
              </w:rPr>
              <w:t xml:space="preserve">январь  </w:t>
            </w:r>
          </w:p>
        </w:tc>
        <w:tc>
          <w:tcPr>
            <w:tcW w:w="7334"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ind w:left="3"/>
              <w:jc w:val="both"/>
              <w:rPr>
                <w:rFonts w:ascii="Times New Roman" w:hAnsi="Times New Roman"/>
                <w:sz w:val="28"/>
                <w:szCs w:val="28"/>
              </w:rPr>
            </w:pPr>
            <w:r w:rsidRPr="00232C5E">
              <w:rPr>
                <w:rFonts w:ascii="Times New Roman" w:hAnsi="Times New Roman"/>
                <w:sz w:val="28"/>
                <w:szCs w:val="28"/>
              </w:rPr>
              <w:t xml:space="preserve">Диагностика эмоционального выгорания.  </w:t>
            </w:r>
          </w:p>
        </w:tc>
      </w:tr>
      <w:tr w:rsidR="008054A7" w:rsidRPr="00232C5E" w:rsidTr="001C03DD">
        <w:trPr>
          <w:trHeight w:val="540"/>
        </w:trPr>
        <w:tc>
          <w:tcPr>
            <w:tcW w:w="2518"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jc w:val="both"/>
              <w:rPr>
                <w:rFonts w:ascii="Times New Roman" w:hAnsi="Times New Roman"/>
                <w:sz w:val="28"/>
                <w:szCs w:val="28"/>
              </w:rPr>
            </w:pPr>
            <w:r w:rsidRPr="00232C5E">
              <w:rPr>
                <w:rFonts w:ascii="Times New Roman" w:hAnsi="Times New Roman"/>
                <w:sz w:val="28"/>
                <w:szCs w:val="28"/>
              </w:rPr>
              <w:t xml:space="preserve">февраль  </w:t>
            </w:r>
          </w:p>
        </w:tc>
        <w:tc>
          <w:tcPr>
            <w:tcW w:w="7334"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ind w:left="3"/>
              <w:jc w:val="both"/>
              <w:rPr>
                <w:rFonts w:ascii="Times New Roman" w:hAnsi="Times New Roman"/>
                <w:sz w:val="28"/>
                <w:szCs w:val="28"/>
              </w:rPr>
            </w:pPr>
            <w:r w:rsidRPr="00232C5E">
              <w:rPr>
                <w:rFonts w:ascii="Times New Roman" w:hAnsi="Times New Roman"/>
                <w:sz w:val="28"/>
                <w:szCs w:val="28"/>
              </w:rPr>
              <w:t xml:space="preserve">Срез уровня обучаемости учащихся. Выявление детей с высоким интеллектуальным компонентом одаренности.  </w:t>
            </w:r>
          </w:p>
        </w:tc>
      </w:tr>
      <w:tr w:rsidR="008054A7" w:rsidRPr="00232C5E" w:rsidTr="001C03DD">
        <w:trPr>
          <w:trHeight w:val="274"/>
        </w:trPr>
        <w:tc>
          <w:tcPr>
            <w:tcW w:w="2518"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jc w:val="both"/>
              <w:rPr>
                <w:rFonts w:ascii="Times New Roman" w:hAnsi="Times New Roman"/>
                <w:sz w:val="28"/>
                <w:szCs w:val="28"/>
              </w:rPr>
            </w:pPr>
            <w:r w:rsidRPr="00232C5E">
              <w:rPr>
                <w:rFonts w:ascii="Times New Roman" w:hAnsi="Times New Roman"/>
                <w:sz w:val="28"/>
                <w:szCs w:val="28"/>
              </w:rPr>
              <w:t xml:space="preserve">март  </w:t>
            </w:r>
          </w:p>
        </w:tc>
        <w:tc>
          <w:tcPr>
            <w:tcW w:w="7334"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ind w:left="3"/>
              <w:jc w:val="both"/>
              <w:rPr>
                <w:rFonts w:ascii="Times New Roman" w:hAnsi="Times New Roman"/>
                <w:sz w:val="28"/>
                <w:szCs w:val="28"/>
              </w:rPr>
            </w:pPr>
            <w:r w:rsidRPr="00232C5E">
              <w:rPr>
                <w:rFonts w:ascii="Times New Roman" w:hAnsi="Times New Roman"/>
                <w:sz w:val="28"/>
                <w:szCs w:val="28"/>
              </w:rPr>
              <w:t xml:space="preserve">Изучение эмоционального состояния ученика на учебных предметах  </w:t>
            </w:r>
          </w:p>
        </w:tc>
      </w:tr>
      <w:tr w:rsidR="008054A7" w:rsidRPr="00232C5E" w:rsidTr="001C03DD">
        <w:trPr>
          <w:trHeight w:val="540"/>
        </w:trPr>
        <w:tc>
          <w:tcPr>
            <w:tcW w:w="2518"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jc w:val="both"/>
              <w:rPr>
                <w:rFonts w:ascii="Times New Roman" w:hAnsi="Times New Roman"/>
                <w:sz w:val="28"/>
                <w:szCs w:val="28"/>
              </w:rPr>
            </w:pPr>
            <w:r w:rsidRPr="00232C5E">
              <w:rPr>
                <w:rFonts w:ascii="Times New Roman" w:hAnsi="Times New Roman"/>
                <w:sz w:val="28"/>
                <w:szCs w:val="28"/>
              </w:rPr>
              <w:t xml:space="preserve">май  </w:t>
            </w:r>
          </w:p>
        </w:tc>
        <w:tc>
          <w:tcPr>
            <w:tcW w:w="7334"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ind w:left="3"/>
              <w:jc w:val="both"/>
              <w:rPr>
                <w:rFonts w:ascii="Times New Roman" w:hAnsi="Times New Roman"/>
                <w:sz w:val="28"/>
                <w:szCs w:val="28"/>
              </w:rPr>
            </w:pPr>
            <w:r w:rsidRPr="00232C5E">
              <w:rPr>
                <w:rFonts w:ascii="Times New Roman" w:hAnsi="Times New Roman"/>
                <w:sz w:val="28"/>
                <w:szCs w:val="28"/>
              </w:rPr>
              <w:t xml:space="preserve">Обследование степени удовлетворенности родителей (законных представителей) жизнедеятельностью в учебном заведении  </w:t>
            </w:r>
          </w:p>
        </w:tc>
      </w:tr>
      <w:tr w:rsidR="008054A7" w:rsidRPr="00232C5E" w:rsidTr="001C03DD">
        <w:trPr>
          <w:trHeight w:val="329"/>
        </w:trPr>
        <w:tc>
          <w:tcPr>
            <w:tcW w:w="2518"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jc w:val="both"/>
              <w:rPr>
                <w:rFonts w:ascii="Times New Roman" w:hAnsi="Times New Roman"/>
                <w:sz w:val="28"/>
                <w:szCs w:val="28"/>
              </w:rPr>
            </w:pPr>
            <w:r w:rsidRPr="00232C5E">
              <w:rPr>
                <w:rFonts w:ascii="Times New Roman" w:hAnsi="Times New Roman"/>
                <w:sz w:val="28"/>
                <w:szCs w:val="28"/>
              </w:rPr>
              <w:t xml:space="preserve">В течение года  </w:t>
            </w:r>
          </w:p>
        </w:tc>
        <w:tc>
          <w:tcPr>
            <w:tcW w:w="7334"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ind w:left="3"/>
              <w:jc w:val="both"/>
              <w:rPr>
                <w:rFonts w:ascii="Times New Roman" w:hAnsi="Times New Roman"/>
                <w:sz w:val="28"/>
                <w:szCs w:val="28"/>
              </w:rPr>
            </w:pPr>
            <w:r w:rsidRPr="00232C5E">
              <w:rPr>
                <w:rFonts w:ascii="Times New Roman" w:hAnsi="Times New Roman"/>
                <w:sz w:val="28"/>
                <w:szCs w:val="28"/>
              </w:rPr>
              <w:t xml:space="preserve">Исследование психологического климата в ученических коллективах  </w:t>
            </w:r>
          </w:p>
        </w:tc>
      </w:tr>
      <w:tr w:rsidR="008054A7" w:rsidRPr="00232C5E" w:rsidTr="001C03DD">
        <w:trPr>
          <w:trHeight w:val="804"/>
        </w:trPr>
        <w:tc>
          <w:tcPr>
            <w:tcW w:w="2518"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jc w:val="both"/>
              <w:rPr>
                <w:rFonts w:ascii="Times New Roman" w:hAnsi="Times New Roman"/>
                <w:sz w:val="28"/>
                <w:szCs w:val="28"/>
              </w:rPr>
            </w:pPr>
            <w:r w:rsidRPr="00232C5E">
              <w:rPr>
                <w:rFonts w:ascii="Times New Roman" w:hAnsi="Times New Roman"/>
                <w:sz w:val="28"/>
                <w:szCs w:val="28"/>
              </w:rPr>
              <w:t xml:space="preserve">В течение года  </w:t>
            </w:r>
          </w:p>
        </w:tc>
        <w:tc>
          <w:tcPr>
            <w:tcW w:w="7334"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ind w:left="3"/>
              <w:jc w:val="both"/>
              <w:rPr>
                <w:rFonts w:ascii="Times New Roman" w:hAnsi="Times New Roman"/>
                <w:sz w:val="28"/>
                <w:szCs w:val="28"/>
              </w:rPr>
            </w:pPr>
            <w:r w:rsidRPr="00232C5E">
              <w:rPr>
                <w:rFonts w:ascii="Times New Roman" w:hAnsi="Times New Roman"/>
                <w:sz w:val="28"/>
                <w:szCs w:val="28"/>
              </w:rPr>
              <w:t xml:space="preserve">Проведение углубленной диагностики когнитивной и личностной сфер учащихся по запросу родителей(законных представителей)  и педагогов.  </w:t>
            </w:r>
          </w:p>
        </w:tc>
      </w:tr>
    </w:tbl>
    <w:p w:rsidR="008054A7" w:rsidRPr="00232C5E" w:rsidRDefault="008054A7" w:rsidP="008054A7">
      <w:pPr>
        <w:ind w:left="360"/>
        <w:jc w:val="both"/>
        <w:rPr>
          <w:rFonts w:ascii="Times New Roman" w:hAnsi="Times New Roman"/>
          <w:sz w:val="28"/>
          <w:szCs w:val="28"/>
        </w:rPr>
      </w:pPr>
    </w:p>
    <w:p w:rsidR="008054A7" w:rsidRPr="00232C5E" w:rsidRDefault="008054A7" w:rsidP="008054A7">
      <w:pPr>
        <w:spacing w:line="249" w:lineRule="auto"/>
        <w:ind w:left="355"/>
        <w:jc w:val="both"/>
        <w:rPr>
          <w:rFonts w:ascii="Times New Roman" w:hAnsi="Times New Roman"/>
          <w:sz w:val="28"/>
          <w:szCs w:val="28"/>
        </w:rPr>
      </w:pPr>
      <w:r w:rsidRPr="00232C5E">
        <w:rPr>
          <w:rFonts w:ascii="Times New Roman" w:hAnsi="Times New Roman"/>
          <w:b/>
          <w:sz w:val="28"/>
          <w:szCs w:val="28"/>
        </w:rPr>
        <w:t xml:space="preserve">Выход: </w:t>
      </w:r>
    </w:p>
    <w:p w:rsidR="008054A7" w:rsidRPr="00232C5E" w:rsidRDefault="008054A7" w:rsidP="008054A7">
      <w:pPr>
        <w:numPr>
          <w:ilvl w:val="0"/>
          <w:numId w:val="39"/>
        </w:numPr>
        <w:spacing w:after="6" w:line="247" w:lineRule="auto"/>
        <w:ind w:right="110" w:hanging="348"/>
        <w:jc w:val="both"/>
        <w:rPr>
          <w:rFonts w:ascii="Times New Roman" w:hAnsi="Times New Roman"/>
          <w:sz w:val="28"/>
          <w:szCs w:val="28"/>
        </w:rPr>
      </w:pPr>
      <w:r w:rsidRPr="00232C5E">
        <w:rPr>
          <w:rFonts w:ascii="Times New Roman" w:hAnsi="Times New Roman"/>
          <w:sz w:val="28"/>
          <w:szCs w:val="28"/>
        </w:rPr>
        <w:lastRenderedPageBreak/>
        <w:t xml:space="preserve">диагностические карты  </w:t>
      </w:r>
    </w:p>
    <w:p w:rsidR="008054A7" w:rsidRPr="00232C5E" w:rsidRDefault="008054A7" w:rsidP="008054A7">
      <w:pPr>
        <w:numPr>
          <w:ilvl w:val="0"/>
          <w:numId w:val="39"/>
        </w:numPr>
        <w:spacing w:after="6" w:line="247" w:lineRule="auto"/>
        <w:ind w:right="110" w:hanging="348"/>
        <w:jc w:val="both"/>
        <w:rPr>
          <w:rFonts w:ascii="Times New Roman" w:hAnsi="Times New Roman"/>
          <w:sz w:val="28"/>
          <w:szCs w:val="28"/>
        </w:rPr>
      </w:pPr>
      <w:r w:rsidRPr="00232C5E">
        <w:rPr>
          <w:rFonts w:ascii="Times New Roman" w:hAnsi="Times New Roman"/>
          <w:sz w:val="28"/>
          <w:szCs w:val="28"/>
        </w:rPr>
        <w:t xml:space="preserve">групповые и индивидуальные консультации для учащихся, родителей(законных представителей)  , педагогов:  </w:t>
      </w:r>
    </w:p>
    <w:p w:rsidR="008054A7" w:rsidRPr="00232C5E" w:rsidRDefault="008054A7" w:rsidP="008054A7">
      <w:pPr>
        <w:numPr>
          <w:ilvl w:val="0"/>
          <w:numId w:val="39"/>
        </w:numPr>
        <w:spacing w:after="6" w:line="247" w:lineRule="auto"/>
        <w:ind w:right="110" w:hanging="348"/>
        <w:jc w:val="both"/>
        <w:rPr>
          <w:rFonts w:ascii="Times New Roman" w:hAnsi="Times New Roman"/>
          <w:sz w:val="28"/>
          <w:szCs w:val="28"/>
        </w:rPr>
      </w:pPr>
      <w:r w:rsidRPr="00232C5E">
        <w:rPr>
          <w:rFonts w:ascii="Times New Roman" w:hAnsi="Times New Roman"/>
          <w:sz w:val="28"/>
          <w:szCs w:val="28"/>
        </w:rPr>
        <w:t xml:space="preserve">выступление на родительских собраниях;  </w:t>
      </w:r>
    </w:p>
    <w:p w:rsidR="008054A7" w:rsidRPr="00232C5E" w:rsidRDefault="008054A7" w:rsidP="008054A7">
      <w:pPr>
        <w:numPr>
          <w:ilvl w:val="0"/>
          <w:numId w:val="39"/>
        </w:numPr>
        <w:spacing w:after="6" w:line="247" w:lineRule="auto"/>
        <w:ind w:right="110" w:hanging="348"/>
        <w:jc w:val="both"/>
        <w:rPr>
          <w:rFonts w:ascii="Times New Roman" w:hAnsi="Times New Roman"/>
          <w:sz w:val="28"/>
          <w:szCs w:val="28"/>
        </w:rPr>
      </w:pPr>
      <w:r w:rsidRPr="00232C5E">
        <w:rPr>
          <w:rFonts w:ascii="Times New Roman" w:hAnsi="Times New Roman"/>
          <w:sz w:val="28"/>
          <w:szCs w:val="28"/>
        </w:rPr>
        <w:t xml:space="preserve">выступление на педагогических советах  </w:t>
      </w:r>
    </w:p>
    <w:p w:rsidR="008054A7" w:rsidRPr="00232C5E" w:rsidRDefault="008054A7" w:rsidP="008054A7">
      <w:pPr>
        <w:numPr>
          <w:ilvl w:val="0"/>
          <w:numId w:val="39"/>
        </w:numPr>
        <w:spacing w:after="6" w:line="247" w:lineRule="auto"/>
        <w:ind w:right="110" w:hanging="348"/>
        <w:jc w:val="both"/>
        <w:rPr>
          <w:rFonts w:ascii="Times New Roman" w:hAnsi="Times New Roman"/>
          <w:sz w:val="28"/>
          <w:szCs w:val="28"/>
        </w:rPr>
      </w:pPr>
      <w:r w:rsidRPr="00232C5E">
        <w:rPr>
          <w:rFonts w:ascii="Times New Roman" w:hAnsi="Times New Roman"/>
          <w:sz w:val="28"/>
          <w:szCs w:val="28"/>
        </w:rPr>
        <w:t xml:space="preserve">аналитическая справка  </w:t>
      </w:r>
    </w:p>
    <w:p w:rsidR="008054A7" w:rsidRPr="00232C5E" w:rsidRDefault="008054A7" w:rsidP="008054A7">
      <w:pPr>
        <w:numPr>
          <w:ilvl w:val="0"/>
          <w:numId w:val="39"/>
        </w:numPr>
        <w:spacing w:after="6" w:line="247" w:lineRule="auto"/>
        <w:ind w:right="110" w:hanging="348"/>
        <w:jc w:val="both"/>
        <w:rPr>
          <w:rFonts w:ascii="Times New Roman" w:hAnsi="Times New Roman"/>
          <w:sz w:val="28"/>
          <w:szCs w:val="28"/>
        </w:rPr>
      </w:pPr>
      <w:r w:rsidRPr="00232C5E">
        <w:rPr>
          <w:rFonts w:ascii="Times New Roman" w:hAnsi="Times New Roman"/>
          <w:sz w:val="28"/>
          <w:szCs w:val="28"/>
        </w:rPr>
        <w:t xml:space="preserve">ведение карт индивидуального развития  </w:t>
      </w:r>
    </w:p>
    <w:p w:rsidR="008054A7" w:rsidRPr="00232C5E" w:rsidRDefault="008054A7" w:rsidP="008054A7">
      <w:pPr>
        <w:numPr>
          <w:ilvl w:val="0"/>
          <w:numId w:val="39"/>
        </w:numPr>
        <w:spacing w:after="6" w:line="247" w:lineRule="auto"/>
        <w:ind w:right="110" w:hanging="348"/>
        <w:jc w:val="both"/>
        <w:rPr>
          <w:rFonts w:ascii="Times New Roman" w:hAnsi="Times New Roman"/>
          <w:sz w:val="28"/>
          <w:szCs w:val="28"/>
        </w:rPr>
      </w:pPr>
      <w:r w:rsidRPr="00232C5E">
        <w:rPr>
          <w:rFonts w:ascii="Times New Roman" w:hAnsi="Times New Roman"/>
          <w:sz w:val="28"/>
          <w:szCs w:val="28"/>
        </w:rPr>
        <w:t xml:space="preserve">организация коррекционно-развивающей деятельности по устранению негативных тенденций, выявленных в ходе диагностики.  </w:t>
      </w:r>
    </w:p>
    <w:p w:rsidR="008054A7" w:rsidRPr="00232C5E" w:rsidRDefault="008054A7" w:rsidP="008054A7">
      <w:pPr>
        <w:ind w:left="360"/>
        <w:jc w:val="both"/>
        <w:rPr>
          <w:rFonts w:ascii="Times New Roman" w:hAnsi="Times New Roman"/>
          <w:b/>
          <w:sz w:val="28"/>
          <w:szCs w:val="28"/>
        </w:rPr>
      </w:pPr>
      <w:r w:rsidRPr="00232C5E">
        <w:rPr>
          <w:rFonts w:ascii="Times New Roman" w:hAnsi="Times New Roman"/>
          <w:b/>
          <w:sz w:val="28"/>
          <w:szCs w:val="28"/>
        </w:rPr>
        <w:t>Психологическое просвещение</w:t>
      </w:r>
    </w:p>
    <w:p w:rsidR="008054A7" w:rsidRPr="00232C5E" w:rsidRDefault="008054A7" w:rsidP="008054A7">
      <w:pPr>
        <w:ind w:left="360"/>
        <w:jc w:val="both"/>
        <w:rPr>
          <w:rFonts w:ascii="Times New Roman" w:hAnsi="Times New Roman"/>
          <w:sz w:val="28"/>
          <w:szCs w:val="28"/>
        </w:rPr>
      </w:pPr>
      <w:r w:rsidRPr="00232C5E">
        <w:rPr>
          <w:rFonts w:ascii="Times New Roman" w:hAnsi="Times New Roman"/>
          <w:b/>
          <w:sz w:val="28"/>
          <w:szCs w:val="28"/>
        </w:rPr>
        <w:t xml:space="preserve">Просвещение учащихся. </w:t>
      </w:r>
    </w:p>
    <w:p w:rsidR="008054A7" w:rsidRPr="00232C5E" w:rsidRDefault="008054A7" w:rsidP="008054A7">
      <w:pPr>
        <w:spacing w:after="6" w:line="247" w:lineRule="auto"/>
        <w:ind w:left="355" w:right="110"/>
        <w:jc w:val="both"/>
        <w:rPr>
          <w:rFonts w:ascii="Times New Roman" w:hAnsi="Times New Roman"/>
          <w:sz w:val="28"/>
          <w:szCs w:val="28"/>
        </w:rPr>
      </w:pPr>
      <w:r w:rsidRPr="00232C5E">
        <w:rPr>
          <w:rFonts w:ascii="Times New Roman" w:hAnsi="Times New Roman"/>
          <w:sz w:val="28"/>
          <w:szCs w:val="28"/>
        </w:rPr>
        <w:t xml:space="preserve">        Просвещение школьников - один из основных видов деятельности педагога-психолога, так как наличие психологических знаний, адекватных возрасту, снижает риск нежелательного поведения, может уберечь от ошибочных действий, помочь  учащимся в поисках причин их поведения. Основные методы в этом виде деятельности - беседа, рассказ с демонстрацией наглядных материалов (видео, аудио), круглые столы, классные часы .</w:t>
      </w:r>
    </w:p>
    <w:p w:rsidR="008054A7" w:rsidRPr="00232C5E" w:rsidRDefault="008054A7" w:rsidP="008054A7">
      <w:pPr>
        <w:spacing w:after="6" w:line="247" w:lineRule="auto"/>
        <w:ind w:left="355" w:right="110"/>
        <w:jc w:val="both"/>
        <w:rPr>
          <w:rFonts w:ascii="Times New Roman" w:hAnsi="Times New Roman"/>
          <w:sz w:val="28"/>
          <w:szCs w:val="28"/>
        </w:rPr>
      </w:pPr>
      <w:r w:rsidRPr="00232C5E">
        <w:rPr>
          <w:rFonts w:ascii="Times New Roman" w:hAnsi="Times New Roman"/>
          <w:b/>
          <w:sz w:val="28"/>
          <w:szCs w:val="28"/>
        </w:rPr>
        <w:t xml:space="preserve">Просвещение педагогов. </w:t>
      </w:r>
    </w:p>
    <w:p w:rsidR="008054A7" w:rsidRPr="00232C5E" w:rsidRDefault="008054A7" w:rsidP="008054A7">
      <w:pPr>
        <w:spacing w:after="6" w:line="247" w:lineRule="auto"/>
        <w:ind w:left="355" w:right="110"/>
        <w:jc w:val="both"/>
        <w:rPr>
          <w:rFonts w:ascii="Times New Roman" w:hAnsi="Times New Roman"/>
          <w:sz w:val="28"/>
          <w:szCs w:val="28"/>
        </w:rPr>
      </w:pPr>
      <w:r w:rsidRPr="00232C5E">
        <w:rPr>
          <w:rFonts w:ascii="Times New Roman" w:hAnsi="Times New Roman"/>
          <w:sz w:val="28"/>
          <w:szCs w:val="28"/>
        </w:rPr>
        <w:t xml:space="preserve">       Психологическое просвещение коллектива направлено на создание таких условий, в рамках которых педагоги могли бы получить профессионально и личностно значимое для них знание. Прежде всего, речь идет о психологических знаниях и навыках, позволяющих педагогам: организовать эффективный процесс обучения, как с содержательной, так и с методической точек зрения;  выстроить взаимоотношения с учащимися и коллегами;  осознать и осмыслить себя в профессии и общении с другими участниками образовательного процесса внутри образовательной среды.  </w:t>
      </w:r>
    </w:p>
    <w:p w:rsidR="008054A7" w:rsidRPr="00232C5E" w:rsidRDefault="008054A7" w:rsidP="008054A7">
      <w:pPr>
        <w:spacing w:after="6" w:line="247" w:lineRule="auto"/>
        <w:ind w:left="355" w:right="110"/>
        <w:jc w:val="both"/>
        <w:rPr>
          <w:rFonts w:ascii="Times New Roman" w:hAnsi="Times New Roman"/>
          <w:sz w:val="28"/>
          <w:szCs w:val="28"/>
        </w:rPr>
      </w:pPr>
      <w:r w:rsidRPr="00232C5E">
        <w:rPr>
          <w:rFonts w:ascii="Times New Roman" w:hAnsi="Times New Roman"/>
          <w:sz w:val="28"/>
          <w:szCs w:val="28"/>
        </w:rPr>
        <w:t xml:space="preserve">        Основными формами работы являются – психологические семинары-практикумы, тематические педагогические советы, лектории, конференции, тренинги для педагогов.  </w:t>
      </w:r>
    </w:p>
    <w:p w:rsidR="008054A7" w:rsidRPr="00232C5E" w:rsidRDefault="008054A7" w:rsidP="008054A7">
      <w:pPr>
        <w:spacing w:after="6" w:line="247" w:lineRule="auto"/>
        <w:ind w:left="355" w:right="110"/>
        <w:jc w:val="both"/>
        <w:rPr>
          <w:rFonts w:ascii="Times New Roman" w:hAnsi="Times New Roman"/>
          <w:sz w:val="28"/>
          <w:szCs w:val="28"/>
        </w:rPr>
      </w:pPr>
      <w:r w:rsidRPr="00232C5E">
        <w:rPr>
          <w:rFonts w:ascii="Times New Roman" w:hAnsi="Times New Roman"/>
          <w:b/>
          <w:sz w:val="28"/>
          <w:szCs w:val="28"/>
        </w:rPr>
        <w:t>Просвещение родителей</w:t>
      </w:r>
      <w:r w:rsidRPr="00232C5E">
        <w:rPr>
          <w:rFonts w:ascii="Times New Roman" w:hAnsi="Times New Roman"/>
          <w:sz w:val="28"/>
          <w:szCs w:val="28"/>
        </w:rPr>
        <w:t>(законных представителей)</w:t>
      </w:r>
      <w:r w:rsidRPr="00232C5E">
        <w:rPr>
          <w:rFonts w:ascii="Times New Roman" w:hAnsi="Times New Roman"/>
          <w:b/>
          <w:sz w:val="28"/>
          <w:szCs w:val="28"/>
        </w:rPr>
        <w:t xml:space="preserve">. </w:t>
      </w:r>
    </w:p>
    <w:p w:rsidR="008054A7" w:rsidRPr="00232C5E" w:rsidRDefault="008054A7" w:rsidP="008054A7">
      <w:pPr>
        <w:spacing w:after="6" w:line="247" w:lineRule="auto"/>
        <w:ind w:left="355" w:right="110"/>
        <w:jc w:val="both"/>
        <w:rPr>
          <w:rFonts w:ascii="Times New Roman" w:hAnsi="Times New Roman"/>
          <w:sz w:val="28"/>
          <w:szCs w:val="28"/>
        </w:rPr>
      </w:pPr>
      <w:r w:rsidRPr="00232C5E">
        <w:rPr>
          <w:rFonts w:ascii="Times New Roman" w:hAnsi="Times New Roman"/>
          <w:sz w:val="28"/>
          <w:szCs w:val="28"/>
        </w:rPr>
        <w:t xml:space="preserve">       Цель просвещения родителей(законных представителей) - создание социально-психологических условий для привлечения семьи к сопровождению ребенка в процессе обучения. Педагог-психолог знакомит их с актуальными проблемами учащихся, способствуя более глубокому пониманию взрослыми динамики детского развития. Формы работы: тематические родительские собрания, тренинги для родителей. Наряду с традиционными методами взаимодействия с родителями(законными представителями) активно используются интерактивные: групповое решение проблемы, моделирование трудных ситуаций, обучение практикой действия, «мозговой штурм» и т. д. </w:t>
      </w:r>
    </w:p>
    <w:p w:rsidR="008054A7" w:rsidRPr="00232C5E" w:rsidRDefault="008054A7" w:rsidP="008054A7">
      <w:pPr>
        <w:spacing w:after="6" w:line="247" w:lineRule="auto"/>
        <w:ind w:left="355" w:right="110"/>
        <w:jc w:val="both"/>
        <w:rPr>
          <w:rFonts w:ascii="Times New Roman" w:hAnsi="Times New Roman"/>
          <w:sz w:val="28"/>
          <w:szCs w:val="28"/>
        </w:rPr>
      </w:pPr>
      <w:r w:rsidRPr="00232C5E">
        <w:rPr>
          <w:rFonts w:ascii="Times New Roman" w:hAnsi="Times New Roman"/>
          <w:b/>
          <w:sz w:val="28"/>
          <w:szCs w:val="28"/>
        </w:rPr>
        <w:t xml:space="preserve">Психопрофилактика </w:t>
      </w:r>
    </w:p>
    <w:p w:rsidR="008054A7" w:rsidRPr="00232C5E" w:rsidRDefault="008054A7" w:rsidP="008054A7">
      <w:pPr>
        <w:spacing w:after="6" w:line="247" w:lineRule="auto"/>
        <w:ind w:left="355" w:right="110"/>
        <w:jc w:val="both"/>
        <w:rPr>
          <w:rFonts w:ascii="Times New Roman" w:hAnsi="Times New Roman"/>
          <w:sz w:val="28"/>
          <w:szCs w:val="28"/>
        </w:rPr>
      </w:pPr>
      <w:r w:rsidRPr="00232C5E">
        <w:rPr>
          <w:rFonts w:ascii="Times New Roman" w:hAnsi="Times New Roman"/>
          <w:sz w:val="28"/>
          <w:szCs w:val="28"/>
        </w:rPr>
        <w:t xml:space="preserve">         Основная задача работы по данному виду деятельности – развитие личной ответственности учащихся за свои поступки и здоровье, что предполагает формирование широкого спектра личностных и социальных навыков (принятия решения, сопротивления давлению сверстников и СМИ, контроля своего поведения, преодоления стресса и тревоги, эффективного общения).  </w:t>
      </w:r>
    </w:p>
    <w:p w:rsidR="008054A7" w:rsidRPr="00232C5E" w:rsidRDefault="008054A7" w:rsidP="008054A7">
      <w:pPr>
        <w:spacing w:after="6" w:line="247" w:lineRule="auto"/>
        <w:ind w:right="110"/>
        <w:jc w:val="both"/>
        <w:rPr>
          <w:rFonts w:ascii="Times New Roman" w:hAnsi="Times New Roman"/>
          <w:sz w:val="28"/>
          <w:szCs w:val="28"/>
        </w:rPr>
      </w:pPr>
      <w:r w:rsidRPr="00232C5E">
        <w:rPr>
          <w:rFonts w:ascii="Times New Roman" w:hAnsi="Times New Roman"/>
          <w:sz w:val="28"/>
          <w:szCs w:val="28"/>
        </w:rPr>
        <w:lastRenderedPageBreak/>
        <w:t xml:space="preserve">         Психопрофилактика предусматривает деятельность:  </w:t>
      </w:r>
    </w:p>
    <w:p w:rsidR="008054A7" w:rsidRPr="00232C5E" w:rsidRDefault="008054A7" w:rsidP="008054A7">
      <w:pPr>
        <w:spacing w:after="44" w:line="247" w:lineRule="auto"/>
        <w:ind w:left="545" w:right="110" w:firstLine="58"/>
        <w:jc w:val="both"/>
        <w:rPr>
          <w:rFonts w:ascii="Times New Roman" w:hAnsi="Times New Roman"/>
          <w:sz w:val="28"/>
          <w:szCs w:val="28"/>
        </w:rPr>
      </w:pPr>
      <w:r w:rsidRPr="00232C5E">
        <w:rPr>
          <w:rFonts w:ascii="Times New Roman" w:hAnsi="Times New Roman"/>
          <w:sz w:val="28"/>
          <w:szCs w:val="28"/>
        </w:rPr>
        <w:t xml:space="preserve">по контролю над соблюдением психогигиенических условий обучения и развития детей в образовательных учреждениях и семье, обеспечением гармоничного, психического развития и формирования личности детей на каждом этапе их развития;  по обеспечению условий оптимального перехода детей на следующую возрастную ступень, предупреждение возможных осложнений в психическом развитии и становлении личности детей и подростков в процессе непрерывной социализации;по подготовке детей и подростков к осознанию тех сфер жизни, в которых они хотели бы реализовать свои способности и знания;  по своевременному предупреждению возможных нарушений психосоматического и </w:t>
      </w:r>
    </w:p>
    <w:p w:rsidR="008054A7" w:rsidRPr="00232C5E" w:rsidRDefault="008054A7" w:rsidP="008054A7">
      <w:pPr>
        <w:spacing w:after="6" w:line="247" w:lineRule="auto"/>
        <w:ind w:left="735" w:right="110"/>
        <w:jc w:val="both"/>
        <w:rPr>
          <w:rFonts w:ascii="Times New Roman" w:hAnsi="Times New Roman"/>
          <w:sz w:val="28"/>
          <w:szCs w:val="28"/>
        </w:rPr>
      </w:pPr>
      <w:r w:rsidRPr="00232C5E">
        <w:rPr>
          <w:rFonts w:ascii="Times New Roman" w:hAnsi="Times New Roman"/>
          <w:sz w:val="28"/>
          <w:szCs w:val="28"/>
        </w:rPr>
        <w:t xml:space="preserve">психического здоровья детей.  </w:t>
      </w:r>
    </w:p>
    <w:p w:rsidR="008054A7" w:rsidRPr="00232C5E" w:rsidRDefault="008054A7" w:rsidP="008054A7">
      <w:pPr>
        <w:ind w:left="5"/>
        <w:jc w:val="both"/>
        <w:rPr>
          <w:rFonts w:ascii="Times New Roman" w:hAnsi="Times New Roman"/>
          <w:sz w:val="28"/>
          <w:szCs w:val="28"/>
        </w:rPr>
      </w:pPr>
      <w:r w:rsidRPr="00232C5E">
        <w:rPr>
          <w:rFonts w:ascii="Times New Roman" w:hAnsi="Times New Roman"/>
          <w:b/>
          <w:sz w:val="28"/>
          <w:szCs w:val="28"/>
        </w:rPr>
        <w:t xml:space="preserve">Выход: </w:t>
      </w:r>
    </w:p>
    <w:p w:rsidR="008054A7" w:rsidRPr="00232C5E" w:rsidRDefault="008054A7" w:rsidP="008054A7">
      <w:pPr>
        <w:tabs>
          <w:tab w:val="left" w:pos="9214"/>
        </w:tabs>
        <w:spacing w:line="251" w:lineRule="auto"/>
        <w:ind w:left="908" w:right="2835" w:hanging="8"/>
        <w:jc w:val="both"/>
        <w:rPr>
          <w:rFonts w:ascii="Times New Roman" w:hAnsi="Times New Roman"/>
          <w:sz w:val="28"/>
          <w:szCs w:val="28"/>
        </w:rPr>
      </w:pPr>
      <w:r w:rsidRPr="00232C5E">
        <w:rPr>
          <w:rFonts w:ascii="Times New Roman" w:hAnsi="Times New Roman"/>
          <w:sz w:val="28"/>
          <w:szCs w:val="28"/>
        </w:rPr>
        <w:t xml:space="preserve">протоколы родительских собраний  подготовка и обновление стенда  раздаточный материал </w:t>
      </w:r>
    </w:p>
    <w:p w:rsidR="008054A7" w:rsidRPr="00232C5E" w:rsidRDefault="008054A7" w:rsidP="008054A7">
      <w:pPr>
        <w:ind w:left="360"/>
        <w:jc w:val="both"/>
        <w:rPr>
          <w:rFonts w:ascii="Times New Roman" w:hAnsi="Times New Roman"/>
          <w:sz w:val="28"/>
          <w:szCs w:val="28"/>
        </w:rPr>
      </w:pPr>
      <w:r w:rsidRPr="00232C5E">
        <w:rPr>
          <w:rFonts w:ascii="Times New Roman" w:hAnsi="Times New Roman"/>
          <w:b/>
          <w:sz w:val="28"/>
          <w:szCs w:val="28"/>
        </w:rPr>
        <w:t>Коррекционно–развивающая работа</w:t>
      </w:r>
    </w:p>
    <w:p w:rsidR="008054A7" w:rsidRPr="00232C5E" w:rsidRDefault="008054A7" w:rsidP="008054A7">
      <w:pPr>
        <w:spacing w:after="6" w:line="247" w:lineRule="auto"/>
        <w:ind w:left="345" w:right="110" w:firstLine="708"/>
        <w:jc w:val="both"/>
        <w:rPr>
          <w:rFonts w:ascii="Times New Roman" w:hAnsi="Times New Roman"/>
          <w:sz w:val="28"/>
          <w:szCs w:val="28"/>
        </w:rPr>
      </w:pPr>
      <w:r w:rsidRPr="00232C5E">
        <w:rPr>
          <w:rFonts w:ascii="Times New Roman" w:hAnsi="Times New Roman"/>
          <w:sz w:val="28"/>
          <w:szCs w:val="28"/>
        </w:rPr>
        <w:t xml:space="preserve">Развивающая деятельность ориентирована на создание социально-психологических условий для целостного психологического развития ребенка, а психокоррекционная — на решение конкретных проблем обучения, поведения или психического самочувствия. Выбор конкретной формы определяется результатами психодиагностики. Психокоррекционная работа осуществляется в форме групповой и индивидуальной деятельности. Выбор конкретной формы работы зависит от характера проблемы (могут быть противопоказания для групповой работы), возраста ребенка, его пожеланий.  </w:t>
      </w:r>
    </w:p>
    <w:p w:rsidR="008054A7" w:rsidRPr="00232C5E" w:rsidRDefault="008054A7" w:rsidP="008054A7">
      <w:pPr>
        <w:ind w:left="251" w:right="6"/>
        <w:jc w:val="both"/>
        <w:rPr>
          <w:rFonts w:ascii="Times New Roman" w:hAnsi="Times New Roman"/>
          <w:sz w:val="28"/>
          <w:szCs w:val="28"/>
        </w:rPr>
      </w:pPr>
      <w:r w:rsidRPr="00232C5E">
        <w:rPr>
          <w:rFonts w:ascii="Times New Roman" w:hAnsi="Times New Roman"/>
          <w:b/>
          <w:sz w:val="28"/>
          <w:szCs w:val="28"/>
        </w:rPr>
        <w:t>Психологическое консультирование</w:t>
      </w:r>
    </w:p>
    <w:p w:rsidR="008054A7" w:rsidRPr="00232C5E" w:rsidRDefault="008054A7" w:rsidP="008054A7">
      <w:pPr>
        <w:spacing w:line="249" w:lineRule="auto"/>
        <w:ind w:left="355"/>
        <w:jc w:val="both"/>
        <w:rPr>
          <w:rFonts w:ascii="Times New Roman" w:hAnsi="Times New Roman"/>
          <w:sz w:val="28"/>
          <w:szCs w:val="28"/>
        </w:rPr>
      </w:pPr>
      <w:r w:rsidRPr="00232C5E">
        <w:rPr>
          <w:rFonts w:ascii="Times New Roman" w:hAnsi="Times New Roman"/>
          <w:b/>
          <w:sz w:val="28"/>
          <w:szCs w:val="28"/>
        </w:rPr>
        <w:t xml:space="preserve">Консультирование учащихся </w:t>
      </w:r>
    </w:p>
    <w:p w:rsidR="008054A7" w:rsidRPr="00232C5E" w:rsidRDefault="008054A7" w:rsidP="008054A7">
      <w:pPr>
        <w:spacing w:after="6" w:line="247" w:lineRule="auto"/>
        <w:ind w:left="355" w:right="110"/>
        <w:jc w:val="both"/>
        <w:rPr>
          <w:rFonts w:ascii="Times New Roman" w:hAnsi="Times New Roman"/>
          <w:sz w:val="28"/>
          <w:szCs w:val="28"/>
        </w:rPr>
      </w:pPr>
      <w:r w:rsidRPr="00232C5E">
        <w:rPr>
          <w:rFonts w:ascii="Times New Roman" w:hAnsi="Times New Roman"/>
          <w:sz w:val="28"/>
          <w:szCs w:val="28"/>
        </w:rPr>
        <w:t xml:space="preserve">       Индивидуальное консультирование учащихся осуществляется как по запросу ученика, так и по запросу родителя(законного представителя) или педагога. Основные аспекты проблем учащихся - взаимодействие с родителями, со сверстниками, с педагогами, взаимодействие с самим собой.  </w:t>
      </w:r>
    </w:p>
    <w:p w:rsidR="008054A7" w:rsidRPr="00232C5E" w:rsidRDefault="008054A7" w:rsidP="008054A7">
      <w:pPr>
        <w:spacing w:line="249" w:lineRule="auto"/>
        <w:ind w:left="355"/>
        <w:jc w:val="both"/>
        <w:rPr>
          <w:rFonts w:ascii="Times New Roman" w:hAnsi="Times New Roman"/>
          <w:sz w:val="28"/>
          <w:szCs w:val="28"/>
        </w:rPr>
      </w:pPr>
      <w:r w:rsidRPr="00232C5E">
        <w:rPr>
          <w:rFonts w:ascii="Times New Roman" w:hAnsi="Times New Roman"/>
          <w:b/>
          <w:sz w:val="28"/>
          <w:szCs w:val="28"/>
        </w:rPr>
        <w:t>Консультирование родителей(законных представителей)</w:t>
      </w:r>
    </w:p>
    <w:p w:rsidR="008054A7" w:rsidRPr="00232C5E" w:rsidRDefault="008054A7" w:rsidP="008054A7">
      <w:pPr>
        <w:spacing w:after="6" w:line="247" w:lineRule="auto"/>
        <w:ind w:left="355" w:right="110"/>
        <w:jc w:val="both"/>
        <w:rPr>
          <w:rFonts w:ascii="Times New Roman" w:hAnsi="Times New Roman"/>
          <w:sz w:val="28"/>
          <w:szCs w:val="28"/>
        </w:rPr>
      </w:pPr>
      <w:r w:rsidRPr="00232C5E">
        <w:rPr>
          <w:rFonts w:ascii="Times New Roman" w:hAnsi="Times New Roman"/>
          <w:sz w:val="28"/>
          <w:szCs w:val="28"/>
        </w:rPr>
        <w:t xml:space="preserve">      Психолого-педагогическое консультирование родителей (законных представителей), проводимое по запросу родителей(законных представителей) или инициативе педагога-психолога, может выполнять различные функции:  </w:t>
      </w:r>
    </w:p>
    <w:p w:rsidR="008054A7" w:rsidRPr="00232C5E" w:rsidRDefault="008054A7" w:rsidP="008054A7">
      <w:pPr>
        <w:spacing w:after="6" w:line="247" w:lineRule="auto"/>
        <w:ind w:left="910" w:right="110"/>
        <w:jc w:val="both"/>
        <w:rPr>
          <w:rFonts w:ascii="Times New Roman" w:hAnsi="Times New Roman"/>
          <w:sz w:val="28"/>
          <w:szCs w:val="28"/>
        </w:rPr>
      </w:pPr>
      <w:r w:rsidRPr="00232C5E">
        <w:rPr>
          <w:rFonts w:ascii="Times New Roman" w:hAnsi="Times New Roman"/>
          <w:sz w:val="28"/>
          <w:szCs w:val="28"/>
        </w:rPr>
        <w:t xml:space="preserve">информирование родителей о психологических проблемах ребенка;  </w:t>
      </w:r>
    </w:p>
    <w:p w:rsidR="008054A7" w:rsidRPr="00232C5E" w:rsidRDefault="008054A7" w:rsidP="008054A7">
      <w:pPr>
        <w:spacing w:after="6" w:line="247" w:lineRule="auto"/>
        <w:ind w:left="910" w:right="110"/>
        <w:jc w:val="both"/>
        <w:rPr>
          <w:rFonts w:ascii="Times New Roman" w:hAnsi="Times New Roman"/>
          <w:sz w:val="28"/>
          <w:szCs w:val="28"/>
        </w:rPr>
      </w:pPr>
      <w:r w:rsidRPr="00232C5E">
        <w:rPr>
          <w:rFonts w:ascii="Times New Roman" w:hAnsi="Times New Roman"/>
          <w:sz w:val="28"/>
          <w:szCs w:val="28"/>
        </w:rPr>
        <w:t xml:space="preserve">консультативно-методическая помощь в организации эффективного детско-родительского общения;  </w:t>
      </w:r>
    </w:p>
    <w:p w:rsidR="008054A7" w:rsidRPr="00232C5E" w:rsidRDefault="008054A7" w:rsidP="008054A7">
      <w:pPr>
        <w:spacing w:after="6" w:line="247" w:lineRule="auto"/>
        <w:ind w:left="1080" w:right="110" w:hanging="180"/>
        <w:jc w:val="both"/>
        <w:rPr>
          <w:rFonts w:ascii="Times New Roman" w:hAnsi="Times New Roman"/>
          <w:sz w:val="28"/>
          <w:szCs w:val="28"/>
        </w:rPr>
      </w:pPr>
      <w:r w:rsidRPr="00232C5E">
        <w:rPr>
          <w:rFonts w:ascii="Times New Roman" w:hAnsi="Times New Roman"/>
          <w:sz w:val="28"/>
          <w:szCs w:val="28"/>
        </w:rPr>
        <w:t xml:space="preserve">получение дополнительной диагностической информации от родителей(законных представителей);  </w:t>
      </w:r>
    </w:p>
    <w:p w:rsidR="008054A7" w:rsidRPr="00232C5E" w:rsidRDefault="008054A7" w:rsidP="008054A7">
      <w:pPr>
        <w:spacing w:after="6" w:line="247" w:lineRule="auto"/>
        <w:ind w:left="910" w:right="110"/>
        <w:jc w:val="both"/>
        <w:rPr>
          <w:rFonts w:ascii="Times New Roman" w:hAnsi="Times New Roman"/>
          <w:sz w:val="28"/>
          <w:szCs w:val="28"/>
        </w:rPr>
      </w:pPr>
      <w:r w:rsidRPr="00232C5E">
        <w:rPr>
          <w:rFonts w:ascii="Times New Roman" w:hAnsi="Times New Roman"/>
          <w:sz w:val="28"/>
          <w:szCs w:val="28"/>
        </w:rPr>
        <w:t xml:space="preserve">психологическая поддержка родителей(законных представителей).  </w:t>
      </w:r>
    </w:p>
    <w:p w:rsidR="008054A7" w:rsidRPr="00232C5E" w:rsidRDefault="008054A7" w:rsidP="008054A7">
      <w:pPr>
        <w:spacing w:line="249" w:lineRule="auto"/>
        <w:ind w:left="355"/>
        <w:jc w:val="both"/>
        <w:rPr>
          <w:rFonts w:ascii="Times New Roman" w:hAnsi="Times New Roman"/>
          <w:sz w:val="28"/>
          <w:szCs w:val="28"/>
        </w:rPr>
      </w:pPr>
      <w:r w:rsidRPr="00232C5E">
        <w:rPr>
          <w:rFonts w:ascii="Times New Roman" w:hAnsi="Times New Roman"/>
          <w:b/>
          <w:sz w:val="28"/>
          <w:szCs w:val="28"/>
        </w:rPr>
        <w:t xml:space="preserve">Консультирование педагогов </w:t>
      </w:r>
    </w:p>
    <w:p w:rsidR="008054A7" w:rsidRPr="00232C5E" w:rsidRDefault="008054A7" w:rsidP="008054A7">
      <w:pPr>
        <w:spacing w:after="6" w:line="247" w:lineRule="auto"/>
        <w:ind w:left="355" w:right="110"/>
        <w:jc w:val="both"/>
        <w:rPr>
          <w:rFonts w:ascii="Times New Roman" w:hAnsi="Times New Roman"/>
          <w:sz w:val="28"/>
          <w:szCs w:val="28"/>
        </w:rPr>
      </w:pPr>
      <w:r w:rsidRPr="00232C5E">
        <w:rPr>
          <w:rFonts w:ascii="Times New Roman" w:hAnsi="Times New Roman"/>
          <w:sz w:val="28"/>
          <w:szCs w:val="28"/>
        </w:rPr>
        <w:t xml:space="preserve">       Индивидуальное консультирование педагогов осуществляется чаще всего по их собственному запросу, реже по запросу родителей(законных представителей) и учащихся. Основные темы консультации педагогов:  </w:t>
      </w:r>
    </w:p>
    <w:p w:rsidR="008054A7" w:rsidRPr="00232C5E" w:rsidRDefault="008054A7" w:rsidP="008054A7">
      <w:pPr>
        <w:numPr>
          <w:ilvl w:val="0"/>
          <w:numId w:val="40"/>
        </w:numPr>
        <w:spacing w:after="6" w:line="247" w:lineRule="auto"/>
        <w:ind w:right="3216" w:hanging="134"/>
        <w:jc w:val="both"/>
        <w:rPr>
          <w:rFonts w:ascii="Times New Roman" w:hAnsi="Times New Roman"/>
          <w:sz w:val="28"/>
          <w:szCs w:val="28"/>
        </w:rPr>
      </w:pPr>
      <w:r w:rsidRPr="00232C5E">
        <w:rPr>
          <w:rFonts w:ascii="Times New Roman" w:hAnsi="Times New Roman"/>
          <w:sz w:val="28"/>
          <w:szCs w:val="28"/>
        </w:rPr>
        <w:t xml:space="preserve">взаимодействие с классом, учеником;  </w:t>
      </w:r>
    </w:p>
    <w:p w:rsidR="008054A7" w:rsidRPr="00232C5E" w:rsidRDefault="008054A7" w:rsidP="008054A7">
      <w:pPr>
        <w:numPr>
          <w:ilvl w:val="0"/>
          <w:numId w:val="40"/>
        </w:numPr>
        <w:spacing w:after="6" w:line="247" w:lineRule="auto"/>
        <w:ind w:right="3216" w:hanging="134"/>
        <w:jc w:val="both"/>
        <w:rPr>
          <w:rFonts w:ascii="Times New Roman" w:hAnsi="Times New Roman"/>
          <w:sz w:val="28"/>
          <w:szCs w:val="28"/>
        </w:rPr>
      </w:pPr>
      <w:r w:rsidRPr="00232C5E">
        <w:rPr>
          <w:rFonts w:ascii="Times New Roman" w:hAnsi="Times New Roman"/>
          <w:sz w:val="28"/>
          <w:szCs w:val="28"/>
        </w:rPr>
        <w:lastRenderedPageBreak/>
        <w:t xml:space="preserve">взаимодействие с родителями(законными  представителями), семьей;  </w:t>
      </w:r>
    </w:p>
    <w:p w:rsidR="008054A7" w:rsidRPr="00232C5E" w:rsidRDefault="008054A7" w:rsidP="008054A7">
      <w:pPr>
        <w:numPr>
          <w:ilvl w:val="0"/>
          <w:numId w:val="40"/>
        </w:numPr>
        <w:spacing w:after="6" w:line="247" w:lineRule="auto"/>
        <w:ind w:right="3216" w:hanging="134"/>
        <w:jc w:val="both"/>
        <w:rPr>
          <w:rFonts w:ascii="Times New Roman" w:hAnsi="Times New Roman"/>
          <w:sz w:val="28"/>
          <w:szCs w:val="28"/>
        </w:rPr>
      </w:pPr>
      <w:r w:rsidRPr="00232C5E">
        <w:rPr>
          <w:rFonts w:ascii="Times New Roman" w:hAnsi="Times New Roman"/>
          <w:sz w:val="28"/>
          <w:szCs w:val="28"/>
        </w:rPr>
        <w:t xml:space="preserve">- личные проблемы, конфликты.  </w:t>
      </w:r>
    </w:p>
    <w:p w:rsidR="008054A7" w:rsidRPr="00232C5E" w:rsidRDefault="008054A7" w:rsidP="008054A7">
      <w:pPr>
        <w:ind w:left="360"/>
        <w:jc w:val="both"/>
        <w:rPr>
          <w:rFonts w:ascii="Times New Roman" w:hAnsi="Times New Roman"/>
          <w:sz w:val="28"/>
          <w:szCs w:val="28"/>
        </w:rPr>
      </w:pPr>
      <w:r w:rsidRPr="00232C5E">
        <w:rPr>
          <w:rFonts w:ascii="Times New Roman" w:hAnsi="Times New Roman"/>
          <w:sz w:val="28"/>
          <w:szCs w:val="28"/>
        </w:rPr>
        <w:t xml:space="preserve"> Данные направления работы реализуются на разных </w:t>
      </w:r>
      <w:r w:rsidRPr="00232C5E">
        <w:rPr>
          <w:rFonts w:ascii="Times New Roman" w:hAnsi="Times New Roman"/>
          <w:b/>
          <w:sz w:val="28"/>
          <w:szCs w:val="28"/>
        </w:rPr>
        <w:t>уровнях психолого-педагогического сопровождения.</w:t>
      </w:r>
    </w:p>
    <w:p w:rsidR="008054A7" w:rsidRPr="00232C5E" w:rsidRDefault="008054A7" w:rsidP="008054A7">
      <w:pPr>
        <w:spacing w:after="6" w:line="247" w:lineRule="auto"/>
        <w:ind w:left="355" w:right="110"/>
        <w:jc w:val="both"/>
        <w:rPr>
          <w:rFonts w:ascii="Times New Roman" w:hAnsi="Times New Roman"/>
          <w:sz w:val="28"/>
          <w:szCs w:val="28"/>
        </w:rPr>
      </w:pPr>
      <w:r w:rsidRPr="00232C5E">
        <w:rPr>
          <w:rFonts w:ascii="Times New Roman" w:hAnsi="Times New Roman"/>
          <w:b/>
          <w:sz w:val="28"/>
          <w:szCs w:val="28"/>
        </w:rPr>
        <w:t xml:space="preserve">Индивидуальный </w:t>
      </w:r>
      <w:r w:rsidRPr="00232C5E">
        <w:rPr>
          <w:rFonts w:ascii="Times New Roman" w:hAnsi="Times New Roman"/>
          <w:sz w:val="28"/>
          <w:szCs w:val="28"/>
        </w:rPr>
        <w:t xml:space="preserve">уровень предполагает: </w:t>
      </w:r>
    </w:p>
    <w:p w:rsidR="008054A7" w:rsidRPr="00232C5E" w:rsidRDefault="008054A7" w:rsidP="008054A7">
      <w:pPr>
        <w:spacing w:after="6" w:line="247" w:lineRule="auto"/>
        <w:ind w:left="910" w:right="110"/>
        <w:jc w:val="both"/>
        <w:rPr>
          <w:rFonts w:ascii="Times New Roman" w:hAnsi="Times New Roman"/>
          <w:sz w:val="28"/>
          <w:szCs w:val="28"/>
        </w:rPr>
      </w:pPr>
      <w:r w:rsidRPr="00232C5E">
        <w:rPr>
          <w:rFonts w:ascii="Times New Roman" w:hAnsi="Times New Roman"/>
          <w:sz w:val="28"/>
          <w:szCs w:val="28"/>
        </w:rPr>
        <w:t xml:space="preserve">выбор оптимальных для развития учащегося методов и приёмов обучения в соответствии с его индивидуальными возможностями (индивидуальный коррекционно-образовательный маршрут); </w:t>
      </w:r>
    </w:p>
    <w:p w:rsidR="008054A7" w:rsidRPr="00232C5E" w:rsidRDefault="008054A7" w:rsidP="008054A7">
      <w:pPr>
        <w:spacing w:after="6" w:line="247" w:lineRule="auto"/>
        <w:ind w:left="910" w:right="110"/>
        <w:jc w:val="both"/>
        <w:rPr>
          <w:rFonts w:ascii="Times New Roman" w:hAnsi="Times New Roman"/>
          <w:sz w:val="28"/>
          <w:szCs w:val="28"/>
        </w:rPr>
      </w:pPr>
      <w:r w:rsidRPr="00232C5E">
        <w:rPr>
          <w:rFonts w:ascii="Times New Roman" w:hAnsi="Times New Roman"/>
          <w:sz w:val="28"/>
          <w:szCs w:val="28"/>
        </w:rPr>
        <w:t xml:space="preserve">организацию и проведение педагогом-психологом индивидуальных коррекционно-развивающих занятий для детей с ОВЗ; </w:t>
      </w:r>
    </w:p>
    <w:p w:rsidR="008054A7" w:rsidRPr="00232C5E" w:rsidRDefault="008054A7" w:rsidP="008054A7">
      <w:pPr>
        <w:spacing w:after="6" w:line="247" w:lineRule="auto"/>
        <w:ind w:left="1080" w:right="110" w:hanging="180"/>
        <w:jc w:val="both"/>
        <w:rPr>
          <w:rFonts w:ascii="Times New Roman" w:hAnsi="Times New Roman"/>
          <w:sz w:val="28"/>
          <w:szCs w:val="28"/>
        </w:rPr>
      </w:pPr>
      <w:r w:rsidRPr="00232C5E">
        <w:rPr>
          <w:rFonts w:ascii="Times New Roman" w:hAnsi="Times New Roman"/>
          <w:sz w:val="28"/>
          <w:szCs w:val="28"/>
        </w:rPr>
        <w:t xml:space="preserve">консультирование педагогов по выбору индивидуально-ориентированных методов и приёмов работы с учащимся; </w:t>
      </w:r>
    </w:p>
    <w:p w:rsidR="008054A7" w:rsidRPr="00232C5E" w:rsidRDefault="008054A7" w:rsidP="008054A7">
      <w:pPr>
        <w:spacing w:after="6" w:line="247" w:lineRule="auto"/>
        <w:ind w:left="910" w:right="110"/>
        <w:jc w:val="both"/>
        <w:rPr>
          <w:rFonts w:ascii="Times New Roman" w:hAnsi="Times New Roman"/>
          <w:sz w:val="28"/>
          <w:szCs w:val="28"/>
        </w:rPr>
      </w:pPr>
      <w:r w:rsidRPr="00232C5E">
        <w:rPr>
          <w:rFonts w:ascii="Times New Roman" w:hAnsi="Times New Roman"/>
          <w:sz w:val="28"/>
          <w:szCs w:val="28"/>
        </w:rPr>
        <w:t xml:space="preserve">консультативную помощь семье в вопросах выбора стратегии воспитания и приёмов обучения ребёнка.  </w:t>
      </w:r>
    </w:p>
    <w:p w:rsidR="008054A7" w:rsidRPr="00232C5E" w:rsidRDefault="008054A7" w:rsidP="008054A7">
      <w:pPr>
        <w:spacing w:after="6" w:line="247" w:lineRule="auto"/>
        <w:ind w:right="110"/>
        <w:jc w:val="both"/>
        <w:rPr>
          <w:rFonts w:ascii="Times New Roman" w:hAnsi="Times New Roman"/>
          <w:sz w:val="28"/>
          <w:szCs w:val="28"/>
        </w:rPr>
      </w:pPr>
      <w:r w:rsidRPr="00232C5E">
        <w:rPr>
          <w:rFonts w:ascii="Times New Roman" w:hAnsi="Times New Roman"/>
          <w:b/>
          <w:sz w:val="28"/>
          <w:szCs w:val="28"/>
        </w:rPr>
        <w:t xml:space="preserve">Групповой </w:t>
      </w:r>
      <w:r w:rsidRPr="00232C5E">
        <w:rPr>
          <w:rFonts w:ascii="Times New Roman" w:hAnsi="Times New Roman"/>
          <w:sz w:val="28"/>
          <w:szCs w:val="28"/>
        </w:rPr>
        <w:t xml:space="preserve">уровень предполагает: </w:t>
      </w:r>
    </w:p>
    <w:p w:rsidR="008054A7" w:rsidRPr="00232C5E" w:rsidRDefault="008054A7" w:rsidP="008054A7">
      <w:pPr>
        <w:spacing w:after="6" w:line="247" w:lineRule="auto"/>
        <w:ind w:left="1080" w:right="110" w:hanging="180"/>
        <w:jc w:val="both"/>
        <w:rPr>
          <w:rFonts w:ascii="Times New Roman" w:hAnsi="Times New Roman"/>
          <w:sz w:val="28"/>
          <w:szCs w:val="28"/>
        </w:rPr>
      </w:pPr>
      <w:r w:rsidRPr="00232C5E">
        <w:rPr>
          <w:rFonts w:ascii="Times New Roman" w:eastAsia="Arial" w:hAnsi="Times New Roman"/>
          <w:sz w:val="28"/>
          <w:szCs w:val="28"/>
        </w:rPr>
        <w:t xml:space="preserve">- </w:t>
      </w:r>
      <w:r w:rsidRPr="00232C5E">
        <w:rPr>
          <w:rFonts w:ascii="Times New Roman" w:hAnsi="Times New Roman"/>
          <w:sz w:val="28"/>
          <w:szCs w:val="28"/>
        </w:rPr>
        <w:t xml:space="preserve">организацию и проведение педагогом-психологом групповых коррекционно-развивающих занятий, необходимых для преодоления дезадаптации и трудностей обучения; </w:t>
      </w:r>
    </w:p>
    <w:p w:rsidR="008054A7" w:rsidRPr="00232C5E" w:rsidRDefault="008054A7" w:rsidP="008054A7">
      <w:pPr>
        <w:spacing w:after="6" w:line="247" w:lineRule="auto"/>
        <w:ind w:left="910" w:right="110"/>
        <w:jc w:val="both"/>
        <w:rPr>
          <w:rFonts w:ascii="Times New Roman" w:hAnsi="Times New Roman"/>
          <w:sz w:val="28"/>
          <w:szCs w:val="28"/>
        </w:rPr>
      </w:pPr>
      <w:r w:rsidRPr="00232C5E">
        <w:rPr>
          <w:rFonts w:ascii="Times New Roman" w:eastAsia="Arial" w:hAnsi="Times New Roman"/>
          <w:sz w:val="28"/>
          <w:szCs w:val="28"/>
        </w:rPr>
        <w:t xml:space="preserve">- </w:t>
      </w:r>
      <w:r w:rsidRPr="00232C5E">
        <w:rPr>
          <w:rFonts w:ascii="Times New Roman" w:hAnsi="Times New Roman"/>
          <w:sz w:val="28"/>
          <w:szCs w:val="28"/>
        </w:rPr>
        <w:t xml:space="preserve">коррекцию и развитие познавательной сферы и высших психических функций: </w:t>
      </w:r>
    </w:p>
    <w:p w:rsidR="008054A7" w:rsidRPr="00232C5E" w:rsidRDefault="008054A7" w:rsidP="008054A7">
      <w:pPr>
        <w:spacing w:after="6" w:line="247" w:lineRule="auto"/>
        <w:ind w:left="910" w:right="1621"/>
        <w:jc w:val="both"/>
        <w:rPr>
          <w:rFonts w:ascii="Times New Roman" w:eastAsia="Arial" w:hAnsi="Times New Roman"/>
          <w:sz w:val="28"/>
          <w:szCs w:val="28"/>
        </w:rPr>
      </w:pPr>
      <w:r w:rsidRPr="00232C5E">
        <w:rPr>
          <w:rFonts w:ascii="Times New Roman" w:hAnsi="Times New Roman"/>
          <w:sz w:val="28"/>
          <w:szCs w:val="28"/>
        </w:rPr>
        <w:t xml:space="preserve">развитие и коррекцию эмоционально-волевой сферы учащихся; </w:t>
      </w:r>
    </w:p>
    <w:p w:rsidR="008054A7" w:rsidRPr="00232C5E" w:rsidRDefault="008054A7" w:rsidP="008054A7">
      <w:pPr>
        <w:spacing w:line="247" w:lineRule="auto"/>
        <w:ind w:left="910" w:right="1621"/>
        <w:jc w:val="both"/>
        <w:rPr>
          <w:rFonts w:ascii="Times New Roman" w:hAnsi="Times New Roman"/>
          <w:sz w:val="28"/>
          <w:szCs w:val="28"/>
        </w:rPr>
      </w:pPr>
      <w:r w:rsidRPr="00232C5E">
        <w:rPr>
          <w:rFonts w:ascii="Times New Roman" w:eastAsia="Arial" w:hAnsi="Times New Roman"/>
          <w:sz w:val="28"/>
          <w:szCs w:val="28"/>
        </w:rPr>
        <w:t xml:space="preserve">-  </w:t>
      </w:r>
      <w:r w:rsidRPr="00232C5E">
        <w:rPr>
          <w:rFonts w:ascii="Times New Roman" w:hAnsi="Times New Roman"/>
          <w:sz w:val="28"/>
          <w:szCs w:val="28"/>
        </w:rPr>
        <w:t xml:space="preserve">психокоррекцию поведения. </w:t>
      </w:r>
    </w:p>
    <w:p w:rsidR="008054A7" w:rsidRPr="00232C5E" w:rsidRDefault="008054A7" w:rsidP="008054A7">
      <w:pPr>
        <w:spacing w:line="247" w:lineRule="auto"/>
        <w:ind w:right="110"/>
        <w:jc w:val="both"/>
        <w:rPr>
          <w:rFonts w:ascii="Times New Roman" w:hAnsi="Times New Roman"/>
          <w:sz w:val="28"/>
          <w:szCs w:val="28"/>
        </w:rPr>
      </w:pPr>
      <w:r w:rsidRPr="00232C5E">
        <w:rPr>
          <w:rFonts w:ascii="Times New Roman" w:hAnsi="Times New Roman"/>
          <w:sz w:val="28"/>
          <w:szCs w:val="28"/>
        </w:rPr>
        <w:t xml:space="preserve"> На уровне классапроводятся: </w:t>
      </w:r>
    </w:p>
    <w:p w:rsidR="008054A7" w:rsidRPr="00232C5E" w:rsidRDefault="008054A7" w:rsidP="008054A7">
      <w:pPr>
        <w:ind w:left="908" w:right="408" w:hanging="8"/>
        <w:jc w:val="both"/>
        <w:rPr>
          <w:rFonts w:ascii="Times New Roman" w:hAnsi="Times New Roman"/>
          <w:sz w:val="28"/>
          <w:szCs w:val="28"/>
        </w:rPr>
      </w:pPr>
      <w:r w:rsidRPr="00232C5E">
        <w:rPr>
          <w:rFonts w:ascii="Times New Roman" w:hAnsi="Times New Roman"/>
          <w:sz w:val="28"/>
          <w:szCs w:val="28"/>
        </w:rPr>
        <w:t xml:space="preserve">мониторинг возможностей и способностей учащихся;  просветительская работа, направленная на осознанное профессиональное самоопределение учащихся; профилактическая работа по обеспечению адаптации учащихся  к новым условиям обучения. </w:t>
      </w:r>
    </w:p>
    <w:p w:rsidR="008054A7" w:rsidRPr="00232C5E" w:rsidRDefault="008054A7" w:rsidP="008054A7">
      <w:pPr>
        <w:spacing w:after="6" w:line="247" w:lineRule="auto"/>
        <w:ind w:left="355" w:right="110"/>
        <w:jc w:val="both"/>
        <w:rPr>
          <w:rFonts w:ascii="Times New Roman" w:hAnsi="Times New Roman"/>
          <w:sz w:val="28"/>
          <w:szCs w:val="28"/>
        </w:rPr>
      </w:pPr>
      <w:r w:rsidRPr="00232C5E">
        <w:rPr>
          <w:rFonts w:ascii="Times New Roman" w:hAnsi="Times New Roman"/>
          <w:sz w:val="28"/>
          <w:szCs w:val="28"/>
        </w:rPr>
        <w:t xml:space="preserve">На уровне учрежденияреализуются: </w:t>
      </w:r>
    </w:p>
    <w:p w:rsidR="008054A7" w:rsidRPr="00232C5E" w:rsidRDefault="008054A7" w:rsidP="008054A7">
      <w:pPr>
        <w:spacing w:line="251" w:lineRule="auto"/>
        <w:ind w:left="908" w:right="153" w:hanging="8"/>
        <w:jc w:val="both"/>
        <w:rPr>
          <w:rFonts w:ascii="Times New Roman" w:hAnsi="Times New Roman"/>
          <w:sz w:val="28"/>
          <w:szCs w:val="28"/>
        </w:rPr>
      </w:pPr>
      <w:r w:rsidRPr="00232C5E">
        <w:rPr>
          <w:rFonts w:ascii="Times New Roman" w:hAnsi="Times New Roman"/>
          <w:sz w:val="28"/>
          <w:szCs w:val="28"/>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учащимся, их родителям (законным представителям), педагогическим работникам, —вопросов, связанных с особенностями образовательного процесса и психолого-педагогического сопровождения детей с трудностями адаптации и детей с ограниченными возможностями здоровья; проведение тематических выступлений для педагогов и родителей(законным представителям)  по разъяснению индивидуально-типологических особенностей различных категорий детей «группы риска». </w:t>
      </w:r>
    </w:p>
    <w:p w:rsidR="008054A7" w:rsidRPr="00232C5E" w:rsidRDefault="008054A7" w:rsidP="008054A7">
      <w:pPr>
        <w:spacing w:after="6" w:line="247" w:lineRule="auto"/>
        <w:ind w:left="355" w:right="110"/>
        <w:jc w:val="both"/>
        <w:rPr>
          <w:rFonts w:ascii="Times New Roman" w:hAnsi="Times New Roman"/>
          <w:sz w:val="28"/>
          <w:szCs w:val="28"/>
        </w:rPr>
      </w:pPr>
      <w:r w:rsidRPr="00232C5E">
        <w:rPr>
          <w:rFonts w:ascii="Times New Roman" w:hAnsi="Times New Roman"/>
          <w:sz w:val="28"/>
          <w:szCs w:val="28"/>
        </w:rPr>
        <w:t xml:space="preserve">      Одним из основных механизмов реализации психолого-педагогического сопровождения является оптимально выстроенное взаимодействие специалистов МБОУ Школа-интернат с.Новокабаново обеспечивающее системное сопровождение детей в образовательном процессе. </w:t>
      </w:r>
    </w:p>
    <w:p w:rsidR="008054A7" w:rsidRPr="00232C5E" w:rsidRDefault="008054A7" w:rsidP="008054A7">
      <w:pPr>
        <w:spacing w:after="6" w:line="247" w:lineRule="auto"/>
        <w:ind w:left="355" w:right="110"/>
        <w:jc w:val="both"/>
        <w:rPr>
          <w:rFonts w:ascii="Times New Roman" w:hAnsi="Times New Roman"/>
          <w:sz w:val="28"/>
          <w:szCs w:val="28"/>
        </w:rPr>
      </w:pPr>
      <w:r w:rsidRPr="00232C5E">
        <w:rPr>
          <w:rFonts w:ascii="Times New Roman" w:hAnsi="Times New Roman"/>
          <w:sz w:val="28"/>
          <w:szCs w:val="28"/>
        </w:rPr>
        <w:t xml:space="preserve">      В результате осуществления психолого-педагогического сопровождения планируются </w:t>
      </w:r>
      <w:r w:rsidRPr="00232C5E">
        <w:rPr>
          <w:rFonts w:ascii="Times New Roman" w:hAnsi="Times New Roman"/>
          <w:b/>
          <w:i/>
          <w:sz w:val="28"/>
          <w:szCs w:val="28"/>
        </w:rPr>
        <w:t xml:space="preserve">следующие результаты: </w:t>
      </w:r>
    </w:p>
    <w:p w:rsidR="008054A7" w:rsidRPr="00232C5E" w:rsidRDefault="008054A7" w:rsidP="008054A7">
      <w:pPr>
        <w:spacing w:after="6" w:line="247" w:lineRule="auto"/>
        <w:ind w:left="910" w:right="110"/>
        <w:jc w:val="both"/>
        <w:rPr>
          <w:rFonts w:ascii="Times New Roman" w:hAnsi="Times New Roman"/>
          <w:sz w:val="28"/>
          <w:szCs w:val="28"/>
        </w:rPr>
      </w:pPr>
      <w:r w:rsidRPr="00232C5E">
        <w:rPr>
          <w:rFonts w:ascii="Times New Roman" w:hAnsi="Times New Roman"/>
          <w:sz w:val="28"/>
          <w:szCs w:val="28"/>
        </w:rPr>
        <w:lastRenderedPageBreak/>
        <w:t xml:space="preserve">положительная динамика результатов коррекционно-развивающей работы с детьми «группы риска» (повышение учебной мотивации, снижение уровня агрессивности, тревожности, принятие социальных норм поведения и др.);  достижение предметных, метапредметных и личностных результатов в соответствии с ООП ООО; сохранение и укрепление психологического здоровья       учащихся;  сформированность ценностей здоровья и безопасного образа жизни;  дифференциация и индивидуализация обучения;  развитие экологической культуры;  выявление и поддержка одаренных детей, детей с ограниченными возможностями здоровья;  формирование у учащихся коммуникативных навыков в разновозрастной среде и среде сверстников.   </w:t>
      </w:r>
    </w:p>
    <w:p w:rsidR="008054A7" w:rsidRPr="00232C5E" w:rsidRDefault="008054A7" w:rsidP="008054A7">
      <w:pPr>
        <w:pStyle w:val="af4"/>
        <w:ind w:left="360"/>
        <w:rPr>
          <w:rFonts w:ascii="Times New Roman" w:hAnsi="Times New Roman"/>
          <w:sz w:val="28"/>
          <w:szCs w:val="28"/>
        </w:rPr>
      </w:pPr>
      <w:r w:rsidRPr="00232C5E">
        <w:rPr>
          <w:rFonts w:ascii="Times New Roman" w:hAnsi="Times New Roman"/>
          <w:sz w:val="28"/>
          <w:szCs w:val="28"/>
        </w:rPr>
        <w:t>3.</w:t>
      </w:r>
      <w:r w:rsidR="00232C5E">
        <w:rPr>
          <w:rFonts w:ascii="Times New Roman" w:hAnsi="Times New Roman"/>
          <w:sz w:val="28"/>
          <w:szCs w:val="28"/>
        </w:rPr>
        <w:t>7</w:t>
      </w:r>
      <w:r w:rsidRPr="00232C5E">
        <w:rPr>
          <w:rFonts w:ascii="Times New Roman" w:hAnsi="Times New Roman"/>
          <w:b/>
          <w:sz w:val="28"/>
          <w:szCs w:val="28"/>
        </w:rPr>
        <w:t>. Финансовое обеспечение реализации основной образовательной программы</w:t>
      </w:r>
    </w:p>
    <w:p w:rsidR="008054A7" w:rsidRPr="00232C5E" w:rsidRDefault="008054A7" w:rsidP="008054A7">
      <w:pPr>
        <w:pStyle w:val="ConsPlusNormal"/>
        <w:ind w:firstLine="540"/>
        <w:jc w:val="both"/>
      </w:pPr>
      <w:r w:rsidRPr="00232C5E">
        <w:t>Финансовые условия реализации основной образовательной программы основного  общего образования должны:</w:t>
      </w:r>
    </w:p>
    <w:p w:rsidR="008054A7" w:rsidRPr="00232C5E" w:rsidRDefault="008054A7" w:rsidP="008054A7">
      <w:pPr>
        <w:pStyle w:val="ConsPlusNormal"/>
        <w:ind w:firstLine="540"/>
        <w:jc w:val="both"/>
      </w:pPr>
      <w:r w:rsidRPr="00232C5E">
        <w:t>обеспечивать организации, осуществляющей образовательную деятельность возможность исполнения требований Стандарта;</w:t>
      </w:r>
    </w:p>
    <w:p w:rsidR="008054A7" w:rsidRPr="00232C5E" w:rsidRDefault="008054A7" w:rsidP="008054A7">
      <w:pPr>
        <w:pStyle w:val="ConsPlusNormal"/>
        <w:ind w:firstLine="540"/>
        <w:jc w:val="both"/>
      </w:pPr>
      <w:r w:rsidRPr="00232C5E">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вне зависимости от количества учебных дней в неделю;</w:t>
      </w:r>
    </w:p>
    <w:p w:rsidR="008054A7" w:rsidRPr="00232C5E" w:rsidRDefault="008054A7" w:rsidP="008054A7">
      <w:pPr>
        <w:pStyle w:val="ConsPlusNormal"/>
        <w:ind w:firstLine="540"/>
        <w:jc w:val="both"/>
      </w:pPr>
      <w:r w:rsidRPr="00232C5E">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rsidR="008054A7" w:rsidRPr="00232C5E" w:rsidRDefault="008054A7" w:rsidP="008054A7">
      <w:pPr>
        <w:pStyle w:val="ConsPlusNormal"/>
        <w:ind w:firstLine="540"/>
        <w:jc w:val="both"/>
      </w:pPr>
      <w:r w:rsidRPr="00232C5E">
        <w:t>Нормативы, определяемые органами государственной власти субъектов Российской Федерации в соответствии с  пунктом 3 части1 статьи 8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w:t>
      </w:r>
    </w:p>
    <w:p w:rsidR="008054A7" w:rsidRPr="00232C5E" w:rsidRDefault="008054A7" w:rsidP="008054A7">
      <w:pPr>
        <w:ind w:firstLine="851"/>
        <w:jc w:val="both"/>
        <w:rPr>
          <w:rFonts w:ascii="Times New Roman" w:hAnsi="Times New Roman"/>
          <w:sz w:val="28"/>
          <w:szCs w:val="28"/>
        </w:rPr>
      </w:pPr>
      <w:r w:rsidRPr="00232C5E">
        <w:rPr>
          <w:rFonts w:ascii="Times New Roman" w:hAnsi="Times New Roman"/>
          <w:sz w:val="28"/>
          <w:szCs w:val="28"/>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w:t>
      </w:r>
      <w:r w:rsidRPr="00232C5E">
        <w:rPr>
          <w:rFonts w:ascii="Times New Roman" w:hAnsi="Times New Roman"/>
          <w:sz w:val="28"/>
          <w:szCs w:val="28"/>
        </w:rPr>
        <w:lastRenderedPageBreak/>
        <w:t xml:space="preserve">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 </w:t>
      </w:r>
    </w:p>
    <w:p w:rsidR="008054A7" w:rsidRPr="00232C5E" w:rsidRDefault="008054A7" w:rsidP="008054A7">
      <w:pPr>
        <w:ind w:firstLine="851"/>
        <w:jc w:val="both"/>
        <w:rPr>
          <w:rFonts w:ascii="Times New Roman" w:hAnsi="Times New Roman"/>
          <w:sz w:val="28"/>
          <w:szCs w:val="28"/>
        </w:rPr>
      </w:pPr>
      <w:r w:rsidRPr="00232C5E">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8054A7" w:rsidRPr="00232C5E" w:rsidRDefault="008054A7" w:rsidP="008054A7">
      <w:pPr>
        <w:ind w:firstLine="851"/>
        <w:jc w:val="both"/>
        <w:rPr>
          <w:rFonts w:ascii="Times New Roman" w:hAnsi="Times New Roman"/>
          <w:sz w:val="28"/>
          <w:szCs w:val="28"/>
        </w:rPr>
      </w:pPr>
      <w:r w:rsidRPr="00232C5E">
        <w:rPr>
          <w:rFonts w:ascii="Times New Roman" w:hAnsi="Times New Roman"/>
          <w:sz w:val="28"/>
          <w:szCs w:val="28"/>
        </w:rPr>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rsidR="008054A7" w:rsidRPr="00232C5E" w:rsidRDefault="008054A7" w:rsidP="008054A7">
      <w:pPr>
        <w:ind w:right="112"/>
        <w:jc w:val="both"/>
        <w:rPr>
          <w:rFonts w:ascii="Times New Roman" w:hAnsi="Times New Roman"/>
          <w:sz w:val="28"/>
          <w:szCs w:val="28"/>
        </w:rPr>
      </w:pPr>
      <w:r w:rsidRPr="00232C5E">
        <w:rPr>
          <w:rFonts w:ascii="Times New Roman" w:hAnsi="Times New Roman"/>
          <w:sz w:val="28"/>
          <w:szCs w:val="28"/>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8054A7" w:rsidRPr="00232C5E" w:rsidRDefault="008054A7" w:rsidP="008054A7">
      <w:pPr>
        <w:ind w:right="112" w:firstLine="360"/>
        <w:jc w:val="both"/>
        <w:rPr>
          <w:rFonts w:ascii="Times New Roman" w:hAnsi="Times New Roman"/>
          <w:sz w:val="28"/>
          <w:szCs w:val="28"/>
        </w:rPr>
      </w:pPr>
      <w:r w:rsidRPr="00232C5E">
        <w:rPr>
          <w:rFonts w:ascii="Times New Roman" w:hAnsi="Times New Roman"/>
          <w:sz w:val="28"/>
          <w:szCs w:val="28"/>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год,установленного в соответствии с нормативами финансового обеспечения, количеством учащихся и локальным нормативным актом образовательной организации, устанавливающим положение об оплате труда работников МБОУ Школа-интернат с.Новокабаново. </w:t>
      </w:r>
    </w:p>
    <w:p w:rsidR="008054A7" w:rsidRPr="00232C5E" w:rsidRDefault="00232C5E" w:rsidP="00232C5E">
      <w:pPr>
        <w:widowControl w:val="0"/>
        <w:tabs>
          <w:tab w:val="left" w:pos="832"/>
        </w:tabs>
        <w:autoSpaceDE w:val="0"/>
        <w:autoSpaceDN w:val="0"/>
        <w:spacing w:line="240" w:lineRule="auto"/>
        <w:rPr>
          <w:rFonts w:ascii="Times New Roman" w:hAnsi="Times New Roman"/>
          <w:b/>
          <w:sz w:val="28"/>
          <w:szCs w:val="28"/>
        </w:rPr>
      </w:pPr>
      <w:r>
        <w:rPr>
          <w:rFonts w:ascii="Times New Roman" w:hAnsi="Times New Roman"/>
          <w:b/>
          <w:sz w:val="28"/>
          <w:szCs w:val="28"/>
        </w:rPr>
        <w:t>3.5</w:t>
      </w:r>
      <w:r w:rsidR="008054A7" w:rsidRPr="00232C5E">
        <w:rPr>
          <w:rFonts w:ascii="Times New Roman" w:hAnsi="Times New Roman"/>
          <w:b/>
          <w:sz w:val="28"/>
          <w:szCs w:val="28"/>
        </w:rPr>
        <w:t>Информационно-методические</w:t>
      </w:r>
      <w:r w:rsidR="008054A7" w:rsidRPr="00232C5E">
        <w:rPr>
          <w:rFonts w:ascii="Times New Roman" w:hAnsi="Times New Roman"/>
          <w:b/>
          <w:spacing w:val="-6"/>
          <w:sz w:val="28"/>
          <w:szCs w:val="28"/>
        </w:rPr>
        <w:t xml:space="preserve"> </w:t>
      </w:r>
      <w:r w:rsidR="008054A7" w:rsidRPr="00232C5E">
        <w:rPr>
          <w:rFonts w:ascii="Times New Roman" w:hAnsi="Times New Roman"/>
          <w:b/>
          <w:sz w:val="28"/>
          <w:szCs w:val="28"/>
        </w:rPr>
        <w:t>условия</w:t>
      </w:r>
      <w:r w:rsidR="008054A7" w:rsidRPr="00232C5E">
        <w:rPr>
          <w:rFonts w:ascii="Times New Roman" w:hAnsi="Times New Roman"/>
          <w:b/>
          <w:spacing w:val="-5"/>
          <w:sz w:val="28"/>
          <w:szCs w:val="28"/>
        </w:rPr>
        <w:t xml:space="preserve"> </w:t>
      </w:r>
      <w:r w:rsidR="008054A7" w:rsidRPr="00232C5E">
        <w:rPr>
          <w:rFonts w:ascii="Times New Roman" w:hAnsi="Times New Roman"/>
          <w:b/>
          <w:sz w:val="28"/>
          <w:szCs w:val="28"/>
        </w:rPr>
        <w:t>реализации</w:t>
      </w:r>
      <w:r w:rsidR="008054A7" w:rsidRPr="00232C5E">
        <w:rPr>
          <w:rFonts w:ascii="Times New Roman" w:hAnsi="Times New Roman"/>
          <w:b/>
          <w:spacing w:val="-6"/>
          <w:sz w:val="28"/>
          <w:szCs w:val="28"/>
        </w:rPr>
        <w:t xml:space="preserve"> </w:t>
      </w:r>
      <w:r w:rsidR="008054A7" w:rsidRPr="00232C5E">
        <w:rPr>
          <w:rFonts w:ascii="Times New Roman" w:hAnsi="Times New Roman"/>
          <w:b/>
          <w:sz w:val="28"/>
          <w:szCs w:val="28"/>
        </w:rPr>
        <w:t>программы</w:t>
      </w:r>
      <w:r w:rsidR="008054A7" w:rsidRPr="00232C5E">
        <w:rPr>
          <w:rFonts w:ascii="Times New Roman" w:hAnsi="Times New Roman"/>
          <w:b/>
          <w:spacing w:val="-4"/>
          <w:sz w:val="28"/>
          <w:szCs w:val="28"/>
        </w:rPr>
        <w:t xml:space="preserve"> </w:t>
      </w:r>
      <w:r w:rsidR="008054A7" w:rsidRPr="00232C5E">
        <w:rPr>
          <w:rFonts w:ascii="Times New Roman" w:hAnsi="Times New Roman"/>
          <w:b/>
          <w:spacing w:val="-5"/>
          <w:sz w:val="28"/>
          <w:szCs w:val="28"/>
        </w:rPr>
        <w:t>ООО</w:t>
      </w:r>
    </w:p>
    <w:p w:rsidR="008054A7" w:rsidRPr="00232C5E" w:rsidRDefault="008054A7" w:rsidP="008054A7">
      <w:pPr>
        <w:pStyle w:val="ConsPlusNormal"/>
        <w:jc w:val="both"/>
      </w:pPr>
      <w:r w:rsidRPr="00232C5E">
        <w:t>Информационно-образовательная среда организации, осуществляющей образовательную деятельность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8054A7" w:rsidRPr="00232C5E" w:rsidRDefault="008054A7" w:rsidP="008054A7">
      <w:pPr>
        <w:pStyle w:val="ConsPlusNormal"/>
        <w:ind w:firstLine="540"/>
        <w:jc w:val="both"/>
      </w:pPr>
      <w:r w:rsidRPr="00232C5E">
        <w:t>Информационно-образовательная среда организации, осуществляющей образовательную деятельность должна обеспечивать возможность осуществлять в электронной (цифровой) форме следующие виды деятельности:</w:t>
      </w:r>
    </w:p>
    <w:p w:rsidR="008054A7" w:rsidRPr="00232C5E" w:rsidRDefault="008054A7" w:rsidP="008054A7">
      <w:pPr>
        <w:pStyle w:val="ConsPlusNormal"/>
        <w:ind w:firstLine="540"/>
        <w:jc w:val="both"/>
      </w:pPr>
      <w:r w:rsidRPr="00232C5E">
        <w:t>планирование образовательной деятельности;</w:t>
      </w:r>
    </w:p>
    <w:p w:rsidR="008054A7" w:rsidRPr="00232C5E" w:rsidRDefault="008054A7" w:rsidP="008054A7">
      <w:pPr>
        <w:pStyle w:val="ConsPlusNormal"/>
        <w:ind w:firstLine="540"/>
        <w:jc w:val="both"/>
      </w:pPr>
      <w:r w:rsidRPr="00232C5E">
        <w:t>размещение и сохранение материалов образовательной деятельности, в том числе работ обучающихся и педагогов, используемых участниками образовательных отношений информационных ресурсов;</w:t>
      </w:r>
    </w:p>
    <w:p w:rsidR="008054A7" w:rsidRPr="00232C5E" w:rsidRDefault="008054A7" w:rsidP="008054A7">
      <w:pPr>
        <w:pStyle w:val="ConsPlusNormal"/>
        <w:ind w:firstLine="540"/>
        <w:jc w:val="both"/>
      </w:pPr>
      <w:r w:rsidRPr="00232C5E">
        <w:t>фиксацию хода образовательной деятельности и результатов освоения основной образовательной программы начального общего образования;</w:t>
      </w:r>
    </w:p>
    <w:p w:rsidR="008054A7" w:rsidRPr="00232C5E" w:rsidRDefault="008054A7" w:rsidP="008054A7">
      <w:pPr>
        <w:pStyle w:val="ConsPlusNormal"/>
        <w:ind w:firstLine="540"/>
        <w:jc w:val="both"/>
      </w:pPr>
      <w:r w:rsidRPr="00232C5E">
        <w:t xml:space="preserve">взаимодействие между участниками образовательных отношений, в том числе дистанционное посредством сети Интернет, возможность использования данных, </w:t>
      </w:r>
      <w:r w:rsidRPr="00232C5E">
        <w:lastRenderedPageBreak/>
        <w:t>формируемых в ходе образовательной деятельности для решения задач управления образовательной деятельностью;</w:t>
      </w:r>
    </w:p>
    <w:p w:rsidR="008054A7" w:rsidRPr="00232C5E" w:rsidRDefault="008054A7" w:rsidP="008054A7">
      <w:pPr>
        <w:pStyle w:val="ConsPlusNormal"/>
        <w:ind w:firstLine="540"/>
        <w:jc w:val="both"/>
      </w:pPr>
      <w:r w:rsidRPr="00232C5E">
        <w:t>контролируемый доступ участников образовательных отношений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8054A7" w:rsidRPr="00232C5E" w:rsidRDefault="008054A7" w:rsidP="008054A7">
      <w:pPr>
        <w:pStyle w:val="ConsPlusNormal"/>
        <w:ind w:firstLine="540"/>
        <w:jc w:val="both"/>
      </w:pPr>
      <w:r w:rsidRPr="00232C5E">
        <w:t>взаимодействие организации, осуществляющей образовательную деятельность с органами, осуществляющими управление в сфере образования, и с другими организациями, осуществляющими образовательную деятельность, организациями.</w:t>
      </w:r>
    </w:p>
    <w:p w:rsidR="008054A7" w:rsidRPr="00232C5E" w:rsidRDefault="008054A7" w:rsidP="008054A7">
      <w:pPr>
        <w:pStyle w:val="ConsPlusNormal"/>
        <w:ind w:firstLine="540"/>
        <w:jc w:val="both"/>
      </w:pPr>
      <w:r w:rsidRPr="00232C5E">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8054A7" w:rsidRPr="00A116B3" w:rsidRDefault="008054A7" w:rsidP="008054A7">
      <w:pPr>
        <w:pStyle w:val="afff3"/>
        <w:spacing w:line="240" w:lineRule="auto"/>
        <w:ind w:firstLine="851"/>
        <w:rPr>
          <w:rFonts w:ascii="Times New Roman" w:hAnsi="Times New Roman"/>
          <w:b/>
          <w:bCs/>
          <w:iCs/>
          <w:color w:val="auto"/>
          <w:sz w:val="28"/>
          <w:szCs w:val="28"/>
        </w:rPr>
      </w:pPr>
      <w:r w:rsidRPr="00A116B3">
        <w:rPr>
          <w:rFonts w:ascii="Times New Roman" w:hAnsi="Times New Roman"/>
          <w:color w:val="auto"/>
          <w:sz w:val="28"/>
          <w:szCs w:val="28"/>
        </w:rPr>
        <w:t>В со</w:t>
      </w:r>
      <w:r>
        <w:rPr>
          <w:rFonts w:ascii="Times New Roman" w:hAnsi="Times New Roman"/>
          <w:color w:val="auto"/>
          <w:sz w:val="28"/>
          <w:szCs w:val="28"/>
        </w:rPr>
        <w:t>ответствии с требованиями ФГОС О</w:t>
      </w:r>
      <w:r w:rsidRPr="00A116B3">
        <w:rPr>
          <w:rFonts w:ascii="Times New Roman" w:hAnsi="Times New Roman"/>
          <w:color w:val="auto"/>
          <w:sz w:val="28"/>
          <w:szCs w:val="28"/>
        </w:rPr>
        <w:t>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8054A7" w:rsidRDefault="008054A7" w:rsidP="008054A7">
      <w:pPr>
        <w:pStyle w:val="afff3"/>
        <w:spacing w:line="240" w:lineRule="auto"/>
        <w:ind w:firstLine="851"/>
        <w:rPr>
          <w:rFonts w:ascii="Times New Roman" w:hAnsi="Times New Roman"/>
          <w:color w:val="auto"/>
          <w:spacing w:val="-4"/>
          <w:sz w:val="28"/>
          <w:szCs w:val="28"/>
        </w:rPr>
      </w:pPr>
    </w:p>
    <w:p w:rsidR="008054A7" w:rsidRPr="00A116B3" w:rsidRDefault="008054A7" w:rsidP="008054A7">
      <w:pPr>
        <w:pStyle w:val="afff3"/>
        <w:spacing w:line="240" w:lineRule="auto"/>
        <w:ind w:firstLine="0"/>
        <w:rPr>
          <w:rFonts w:ascii="Times New Roman" w:hAnsi="Times New Roman"/>
          <w:color w:val="auto"/>
          <w:sz w:val="28"/>
          <w:szCs w:val="28"/>
        </w:rPr>
      </w:pPr>
      <w:r w:rsidRPr="00A116B3">
        <w:rPr>
          <w:rFonts w:ascii="Times New Roman" w:hAnsi="Times New Roman"/>
          <w:color w:val="auto"/>
          <w:spacing w:val="-4"/>
          <w:sz w:val="28"/>
          <w:szCs w:val="28"/>
        </w:rPr>
        <w:t>Под</w:t>
      </w:r>
      <w:r w:rsidRPr="00A116B3">
        <w:rPr>
          <w:rFonts w:ascii="Times New Roman" w:hAnsi="Times New Roman"/>
          <w:b/>
          <w:bCs/>
          <w:color w:val="auto"/>
          <w:spacing w:val="-4"/>
          <w:sz w:val="28"/>
          <w:szCs w:val="28"/>
        </w:rPr>
        <w:t xml:space="preserve"> информационно­образовательной средой </w:t>
      </w:r>
      <w:r w:rsidRPr="00A116B3">
        <w:rPr>
          <w:rFonts w:ascii="Times New Roman" w:hAnsi="Times New Roman"/>
          <w:color w:val="auto"/>
          <w:spacing w:val="-4"/>
          <w:sz w:val="28"/>
          <w:szCs w:val="28"/>
        </w:rPr>
        <w:t>(</w:t>
      </w:r>
      <w:r w:rsidRPr="00A116B3">
        <w:rPr>
          <w:rFonts w:ascii="Times New Roman" w:hAnsi="Times New Roman"/>
          <w:b/>
          <w:bCs/>
          <w:color w:val="auto"/>
          <w:spacing w:val="-4"/>
          <w:sz w:val="28"/>
          <w:szCs w:val="28"/>
        </w:rPr>
        <w:t>ИОС</w:t>
      </w:r>
      <w:r w:rsidRPr="00A116B3">
        <w:rPr>
          <w:rFonts w:ascii="Times New Roman" w:hAnsi="Times New Roman"/>
          <w:color w:val="auto"/>
          <w:spacing w:val="-4"/>
          <w:sz w:val="28"/>
          <w:szCs w:val="28"/>
        </w:rPr>
        <w:t>)</w:t>
      </w:r>
      <w:r w:rsidRPr="00A116B3">
        <w:rPr>
          <w:rFonts w:ascii="Times New Roman" w:hAnsi="Times New Roman"/>
          <w:color w:val="auto"/>
          <w:sz w:val="28"/>
          <w:szCs w:val="28"/>
        </w:rPr>
        <w:t>понимается открытая педагогическая система, сформирован</w:t>
      </w:r>
      <w:r w:rsidRPr="00A116B3">
        <w:rPr>
          <w:rFonts w:ascii="Times New Roman" w:hAnsi="Times New Roman"/>
          <w:color w:val="auto"/>
          <w:spacing w:val="-2"/>
          <w:sz w:val="28"/>
          <w:szCs w:val="28"/>
        </w:rPr>
        <w:t>ная на основе разнообразных информационных образователь</w:t>
      </w:r>
      <w:r w:rsidRPr="00A116B3">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A116B3">
        <w:rPr>
          <w:rFonts w:ascii="Times New Roman" w:hAnsi="Times New Roman"/>
          <w:color w:val="auto"/>
          <w:spacing w:val="-2"/>
          <w:sz w:val="28"/>
          <w:szCs w:val="28"/>
        </w:rPr>
        <w:t xml:space="preserve">а также компетентность участников </w:t>
      </w:r>
      <w:r w:rsidRPr="00A116B3">
        <w:rPr>
          <w:rFonts w:ascii="Times New Roman" w:hAnsi="Times New Roman"/>
          <w:color w:val="auto"/>
          <w:sz w:val="28"/>
          <w:szCs w:val="28"/>
        </w:rPr>
        <w:t>образовательных отношений</w:t>
      </w:r>
      <w:r w:rsidRPr="00A116B3">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A116B3">
        <w:rPr>
          <w:rFonts w:ascii="Times New Roman" w:hAnsi="Times New Roman"/>
          <w:color w:val="auto"/>
          <w:sz w:val="28"/>
          <w:szCs w:val="28"/>
        </w:rPr>
        <w:t>технологий (ИКТ­компетентность), наличие служб поддержки применения ИКТ.</w:t>
      </w:r>
    </w:p>
    <w:p w:rsidR="008054A7" w:rsidRPr="00A116B3" w:rsidRDefault="008054A7" w:rsidP="008054A7">
      <w:pPr>
        <w:pStyle w:val="afff3"/>
        <w:spacing w:line="240" w:lineRule="auto"/>
        <w:ind w:firstLine="851"/>
        <w:rPr>
          <w:rFonts w:ascii="Times New Roman" w:hAnsi="Times New Roman"/>
          <w:b/>
          <w:bCs/>
          <w:iCs/>
          <w:color w:val="auto"/>
          <w:sz w:val="28"/>
          <w:szCs w:val="28"/>
        </w:rPr>
      </w:pPr>
      <w:r w:rsidRPr="00A116B3">
        <w:rPr>
          <w:rFonts w:ascii="Times New Roman" w:hAnsi="Times New Roman"/>
          <w:b/>
          <w:bCs/>
          <w:iCs/>
          <w:color w:val="auto"/>
          <w:sz w:val="28"/>
          <w:szCs w:val="28"/>
        </w:rPr>
        <w:t>Основными элементами ИОС являются:</w:t>
      </w:r>
    </w:p>
    <w:p w:rsidR="008054A7" w:rsidRPr="00A116B3" w:rsidRDefault="008054A7" w:rsidP="008054A7">
      <w:pPr>
        <w:pStyle w:val="21"/>
        <w:spacing w:line="240" w:lineRule="auto"/>
        <w:ind w:firstLine="851"/>
        <w:rPr>
          <w:szCs w:val="28"/>
        </w:rPr>
      </w:pPr>
      <w:r w:rsidRPr="00A116B3">
        <w:rPr>
          <w:szCs w:val="28"/>
        </w:rPr>
        <w:t>информационно­образовательные ресурсы в виде печатной продукции;</w:t>
      </w:r>
    </w:p>
    <w:p w:rsidR="008054A7" w:rsidRPr="00A116B3" w:rsidRDefault="008054A7" w:rsidP="008054A7">
      <w:pPr>
        <w:pStyle w:val="21"/>
        <w:spacing w:line="240" w:lineRule="auto"/>
        <w:ind w:firstLine="851"/>
        <w:rPr>
          <w:szCs w:val="28"/>
        </w:rPr>
      </w:pPr>
      <w:r w:rsidRPr="00A116B3">
        <w:rPr>
          <w:spacing w:val="2"/>
          <w:szCs w:val="28"/>
        </w:rPr>
        <w:t xml:space="preserve">информационно­образовательные ресурсы на сменных </w:t>
      </w:r>
      <w:r w:rsidRPr="00A116B3">
        <w:rPr>
          <w:szCs w:val="28"/>
        </w:rPr>
        <w:t>оптических носителях;</w:t>
      </w:r>
    </w:p>
    <w:p w:rsidR="008054A7" w:rsidRPr="00A116B3" w:rsidRDefault="008054A7" w:rsidP="008054A7">
      <w:pPr>
        <w:pStyle w:val="21"/>
        <w:spacing w:line="240" w:lineRule="auto"/>
        <w:ind w:firstLine="851"/>
        <w:rPr>
          <w:szCs w:val="28"/>
        </w:rPr>
      </w:pPr>
      <w:r w:rsidRPr="00A116B3">
        <w:rPr>
          <w:szCs w:val="28"/>
        </w:rPr>
        <w:t>информационно­образовательные ресурсы сети Интернет;</w:t>
      </w:r>
    </w:p>
    <w:p w:rsidR="008054A7" w:rsidRPr="00A116B3" w:rsidRDefault="008054A7" w:rsidP="008054A7">
      <w:pPr>
        <w:pStyle w:val="21"/>
        <w:spacing w:line="240" w:lineRule="auto"/>
        <w:ind w:firstLine="851"/>
        <w:rPr>
          <w:szCs w:val="28"/>
        </w:rPr>
      </w:pPr>
      <w:r w:rsidRPr="00A116B3">
        <w:rPr>
          <w:spacing w:val="2"/>
          <w:szCs w:val="28"/>
        </w:rPr>
        <w:t>вычислительная и информационно­телекоммуникацион</w:t>
      </w:r>
      <w:r w:rsidRPr="00A116B3">
        <w:rPr>
          <w:szCs w:val="28"/>
        </w:rPr>
        <w:t>ная инфраструктура;</w:t>
      </w:r>
    </w:p>
    <w:p w:rsidR="008054A7" w:rsidRPr="00A116B3" w:rsidRDefault="008054A7" w:rsidP="008054A7">
      <w:pPr>
        <w:pStyle w:val="21"/>
        <w:spacing w:line="240" w:lineRule="auto"/>
        <w:ind w:firstLine="851"/>
        <w:rPr>
          <w:szCs w:val="28"/>
        </w:rPr>
      </w:pPr>
      <w:r w:rsidRPr="00A116B3">
        <w:rPr>
          <w:spacing w:val="2"/>
          <w:szCs w:val="28"/>
        </w:rPr>
        <w:t xml:space="preserve">прикладные программы, в том числе поддерживающие </w:t>
      </w:r>
      <w:r w:rsidRPr="00A116B3">
        <w:rPr>
          <w:spacing w:val="-2"/>
          <w:szCs w:val="28"/>
        </w:rPr>
        <w:t>администрирование и финансово­хозяйственную деятельность</w:t>
      </w:r>
      <w:r w:rsidRPr="00A116B3">
        <w:rPr>
          <w:szCs w:val="28"/>
        </w:rPr>
        <w:t xml:space="preserve"> образовательной организации (бухгалтерский учет, делопроизводство, кадры и</w:t>
      </w:r>
      <w:r w:rsidRPr="00A116B3">
        <w:rPr>
          <w:szCs w:val="28"/>
        </w:rPr>
        <w:t> </w:t>
      </w:r>
      <w:r w:rsidRPr="00A116B3">
        <w:rPr>
          <w:szCs w:val="28"/>
        </w:rPr>
        <w:t>т.</w:t>
      </w:r>
      <w:r w:rsidRPr="00A116B3">
        <w:rPr>
          <w:szCs w:val="28"/>
        </w:rPr>
        <w:t> </w:t>
      </w:r>
      <w:r w:rsidRPr="00A116B3">
        <w:rPr>
          <w:szCs w:val="28"/>
        </w:rPr>
        <w:t>д.).</w:t>
      </w:r>
    </w:p>
    <w:p w:rsidR="008054A7" w:rsidRPr="00A116B3" w:rsidRDefault="008054A7" w:rsidP="008054A7">
      <w:pPr>
        <w:pStyle w:val="afff3"/>
        <w:spacing w:line="240" w:lineRule="auto"/>
        <w:ind w:firstLine="851"/>
        <w:rPr>
          <w:rFonts w:ascii="Times New Roman" w:hAnsi="Times New Roman"/>
          <w:color w:val="auto"/>
          <w:sz w:val="28"/>
          <w:szCs w:val="28"/>
        </w:rPr>
      </w:pPr>
      <w:r w:rsidRPr="00A116B3">
        <w:rPr>
          <w:rFonts w:ascii="Times New Roman" w:hAnsi="Times New Roman"/>
          <w:b/>
          <w:bCs/>
          <w:iCs/>
          <w:color w:val="auto"/>
          <w:spacing w:val="-4"/>
          <w:sz w:val="28"/>
          <w:szCs w:val="28"/>
        </w:rPr>
        <w:t>Необходимое для использования ИКТ оборудование</w:t>
      </w:r>
      <w:r w:rsidRPr="00A116B3">
        <w:rPr>
          <w:rFonts w:ascii="Times New Roman" w:hAnsi="Times New Roman"/>
          <w:color w:val="auto"/>
          <w:spacing w:val="2"/>
          <w:sz w:val="28"/>
          <w:szCs w:val="28"/>
        </w:rPr>
        <w:t>отвечает современным требованиям и обеспечивает ис</w:t>
      </w:r>
      <w:r w:rsidRPr="00A116B3">
        <w:rPr>
          <w:rFonts w:ascii="Times New Roman" w:hAnsi="Times New Roman"/>
          <w:color w:val="auto"/>
          <w:sz w:val="28"/>
          <w:szCs w:val="28"/>
        </w:rPr>
        <w:t>пользование ИКТ:</w:t>
      </w:r>
    </w:p>
    <w:p w:rsidR="008054A7" w:rsidRPr="00A116B3" w:rsidRDefault="008054A7" w:rsidP="008054A7">
      <w:pPr>
        <w:pStyle w:val="21"/>
        <w:spacing w:line="240" w:lineRule="auto"/>
        <w:ind w:firstLine="851"/>
        <w:rPr>
          <w:szCs w:val="28"/>
        </w:rPr>
      </w:pPr>
      <w:r w:rsidRPr="00A116B3">
        <w:rPr>
          <w:szCs w:val="28"/>
        </w:rPr>
        <w:t>в учебной деятельности;</w:t>
      </w:r>
    </w:p>
    <w:p w:rsidR="008054A7" w:rsidRPr="00A116B3" w:rsidRDefault="008054A7" w:rsidP="008054A7">
      <w:pPr>
        <w:pStyle w:val="21"/>
        <w:spacing w:line="240" w:lineRule="auto"/>
        <w:ind w:firstLine="851"/>
        <w:rPr>
          <w:szCs w:val="28"/>
        </w:rPr>
      </w:pPr>
      <w:r w:rsidRPr="00A116B3">
        <w:rPr>
          <w:szCs w:val="28"/>
        </w:rPr>
        <w:t>во внеурочной деятельности;</w:t>
      </w:r>
    </w:p>
    <w:p w:rsidR="008054A7" w:rsidRPr="00A116B3" w:rsidRDefault="008054A7" w:rsidP="008054A7">
      <w:pPr>
        <w:pStyle w:val="21"/>
        <w:spacing w:line="240" w:lineRule="auto"/>
        <w:ind w:firstLine="851"/>
        <w:rPr>
          <w:szCs w:val="28"/>
        </w:rPr>
      </w:pPr>
      <w:r w:rsidRPr="00A116B3">
        <w:rPr>
          <w:szCs w:val="28"/>
        </w:rPr>
        <w:t>в естественно­научной деятельности;</w:t>
      </w:r>
    </w:p>
    <w:p w:rsidR="008054A7" w:rsidRPr="00A116B3" w:rsidRDefault="008054A7" w:rsidP="008054A7">
      <w:pPr>
        <w:pStyle w:val="21"/>
        <w:spacing w:line="240" w:lineRule="auto"/>
        <w:ind w:firstLine="851"/>
        <w:rPr>
          <w:szCs w:val="28"/>
        </w:rPr>
      </w:pPr>
      <w:r w:rsidRPr="00A116B3">
        <w:rPr>
          <w:szCs w:val="28"/>
        </w:rPr>
        <w:t>при измерении, контроле и оценке результатов образования;</w:t>
      </w:r>
    </w:p>
    <w:p w:rsidR="008054A7" w:rsidRPr="00A116B3" w:rsidRDefault="008054A7" w:rsidP="008054A7">
      <w:pPr>
        <w:pStyle w:val="21"/>
        <w:spacing w:line="240" w:lineRule="auto"/>
        <w:ind w:firstLine="851"/>
        <w:rPr>
          <w:szCs w:val="28"/>
        </w:rPr>
      </w:pPr>
      <w:r w:rsidRPr="00A116B3">
        <w:rPr>
          <w:szCs w:val="28"/>
        </w:rPr>
        <w:lastRenderedPageBreak/>
        <w:t>в административной деятельности, включая дистанционное взаимодействие всех участников образовательных отношений</w:t>
      </w:r>
      <w:r w:rsidRPr="00A116B3">
        <w:rPr>
          <w:spacing w:val="2"/>
          <w:szCs w:val="28"/>
        </w:rPr>
        <w:t xml:space="preserve">, в том числе в рамках дистанционного образования, а также дистанционное взаимодействие </w:t>
      </w:r>
      <w:r w:rsidRPr="00A116B3">
        <w:rPr>
          <w:szCs w:val="28"/>
        </w:rPr>
        <w:t xml:space="preserve"> образовательной </w:t>
      </w:r>
      <w:r w:rsidRPr="00A116B3">
        <w:rPr>
          <w:spacing w:val="2"/>
          <w:szCs w:val="28"/>
        </w:rPr>
        <w:t>организации</w:t>
      </w:r>
      <w:r w:rsidRPr="00A116B3">
        <w:rPr>
          <w:szCs w:val="28"/>
        </w:rPr>
        <w:t xml:space="preserve"> с другими организациями социальной сферы и органами управления. </w:t>
      </w:r>
    </w:p>
    <w:p w:rsidR="008054A7" w:rsidRPr="00A116B3" w:rsidRDefault="008054A7" w:rsidP="008054A7">
      <w:pPr>
        <w:pStyle w:val="21"/>
        <w:numPr>
          <w:ilvl w:val="0"/>
          <w:numId w:val="0"/>
        </w:numPr>
        <w:spacing w:line="240" w:lineRule="auto"/>
        <w:rPr>
          <w:szCs w:val="28"/>
        </w:rPr>
      </w:pPr>
      <w:r w:rsidRPr="00A116B3">
        <w:rPr>
          <w:szCs w:val="28"/>
        </w:rPr>
        <w:t>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ее осуществления.</w:t>
      </w:r>
    </w:p>
    <w:p w:rsidR="008054A7" w:rsidRPr="00A116B3" w:rsidRDefault="008054A7" w:rsidP="008054A7">
      <w:pPr>
        <w:pStyle w:val="21"/>
        <w:numPr>
          <w:ilvl w:val="0"/>
          <w:numId w:val="0"/>
        </w:numPr>
        <w:spacing w:line="240" w:lineRule="auto"/>
        <w:ind w:firstLine="680"/>
        <w:rPr>
          <w:szCs w:val="28"/>
        </w:rPr>
      </w:pPr>
      <w:r w:rsidRPr="00A116B3">
        <w:rPr>
          <w:szCs w:val="28"/>
        </w:rPr>
        <w:t>Требования к учебно-методическому обеспечению образовательной деятельности включают:</w:t>
      </w:r>
    </w:p>
    <w:p w:rsidR="008054A7" w:rsidRPr="00A116B3" w:rsidRDefault="008054A7" w:rsidP="008054A7">
      <w:pPr>
        <w:pStyle w:val="21"/>
        <w:spacing w:line="240" w:lineRule="auto"/>
        <w:rPr>
          <w:szCs w:val="28"/>
        </w:rPr>
      </w:pPr>
      <w:r w:rsidRPr="00A116B3">
        <w:rPr>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8054A7" w:rsidRPr="00A116B3" w:rsidRDefault="008054A7" w:rsidP="008054A7">
      <w:pPr>
        <w:pStyle w:val="21"/>
        <w:spacing w:line="240" w:lineRule="auto"/>
        <w:rPr>
          <w:szCs w:val="28"/>
        </w:rPr>
      </w:pPr>
      <w:r w:rsidRPr="00A116B3">
        <w:rPr>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8054A7" w:rsidRPr="00A116B3" w:rsidRDefault="008054A7" w:rsidP="008054A7">
      <w:pPr>
        <w:pStyle w:val="21"/>
        <w:numPr>
          <w:ilvl w:val="0"/>
          <w:numId w:val="0"/>
        </w:numPr>
        <w:spacing w:line="240" w:lineRule="auto"/>
        <w:rPr>
          <w:szCs w:val="28"/>
        </w:rPr>
      </w:pPr>
      <w:r w:rsidRPr="00A116B3">
        <w:rPr>
          <w:szCs w:val="28"/>
        </w:rPr>
        <w:tab/>
        <w:t>Организация, осуществляющая образовательную деятельность, должна быть 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8054A7" w:rsidRPr="00A116B3" w:rsidRDefault="008054A7" w:rsidP="008054A7">
      <w:pPr>
        <w:pStyle w:val="21"/>
        <w:spacing w:line="240" w:lineRule="auto"/>
        <w:rPr>
          <w:szCs w:val="28"/>
        </w:rPr>
      </w:pPr>
      <w:r w:rsidRPr="00A116B3">
        <w:rPr>
          <w:szCs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начального общего образования;</w:t>
      </w:r>
    </w:p>
    <w:p w:rsidR="008054A7" w:rsidRPr="00A116B3" w:rsidRDefault="008054A7" w:rsidP="008054A7">
      <w:pPr>
        <w:pStyle w:val="21"/>
        <w:spacing w:line="240" w:lineRule="auto"/>
        <w:rPr>
          <w:szCs w:val="28"/>
        </w:rPr>
      </w:pPr>
      <w:r w:rsidRPr="00A116B3">
        <w:rPr>
          <w:szCs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начального общего образования.</w:t>
      </w:r>
    </w:p>
    <w:p w:rsidR="008054A7" w:rsidRPr="00A116B3" w:rsidRDefault="008054A7" w:rsidP="008054A7">
      <w:pPr>
        <w:pStyle w:val="21"/>
        <w:numPr>
          <w:ilvl w:val="0"/>
          <w:numId w:val="0"/>
        </w:numPr>
        <w:spacing w:line="240" w:lineRule="auto"/>
        <w:ind w:firstLine="680"/>
        <w:rPr>
          <w:szCs w:val="28"/>
        </w:rPr>
      </w:pPr>
      <w:r w:rsidRPr="00A116B3">
        <w:rPr>
          <w:szCs w:val="28"/>
        </w:rPr>
        <w:t>Организация, осуществляющая образовательную деятельность,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8054A7" w:rsidRPr="00A116B3" w:rsidRDefault="008054A7" w:rsidP="008054A7">
      <w:pPr>
        <w:pStyle w:val="21"/>
        <w:numPr>
          <w:ilvl w:val="0"/>
          <w:numId w:val="0"/>
        </w:numPr>
        <w:spacing w:line="240" w:lineRule="auto"/>
        <w:ind w:firstLine="680"/>
        <w:rPr>
          <w:szCs w:val="28"/>
        </w:rPr>
      </w:pPr>
      <w:r w:rsidRPr="00A116B3">
        <w:rPr>
          <w:szCs w:val="28"/>
        </w:rPr>
        <w:t>Библиотека организации, осуществляющей образовательную деятельность,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8054A7" w:rsidRPr="00A116B3" w:rsidRDefault="008054A7" w:rsidP="008054A7">
      <w:pPr>
        <w:pStyle w:val="afff3"/>
        <w:spacing w:line="240" w:lineRule="auto"/>
        <w:ind w:firstLine="851"/>
        <w:rPr>
          <w:rFonts w:ascii="Times New Roman" w:hAnsi="Times New Roman"/>
          <w:color w:val="auto"/>
          <w:spacing w:val="-2"/>
          <w:sz w:val="28"/>
          <w:szCs w:val="28"/>
        </w:rPr>
      </w:pPr>
      <w:r w:rsidRPr="00A116B3">
        <w:rPr>
          <w:rFonts w:ascii="Times New Roman" w:hAnsi="Times New Roman"/>
          <w:b/>
          <w:bCs/>
          <w:iCs/>
          <w:color w:val="auto"/>
          <w:spacing w:val="-4"/>
          <w:sz w:val="28"/>
          <w:szCs w:val="28"/>
        </w:rPr>
        <w:t>Учебно­методическое и информационное оснащени</w:t>
      </w:r>
      <w:r w:rsidRPr="00A116B3">
        <w:rPr>
          <w:rFonts w:ascii="Times New Roman" w:hAnsi="Times New Roman"/>
          <w:b/>
          <w:bCs/>
          <w:iCs/>
          <w:color w:val="auto"/>
          <w:sz w:val="28"/>
          <w:szCs w:val="28"/>
        </w:rPr>
        <w:t>е об</w:t>
      </w:r>
      <w:r w:rsidRPr="00A116B3">
        <w:rPr>
          <w:rFonts w:ascii="Times New Roman" w:hAnsi="Times New Roman"/>
          <w:b/>
          <w:bCs/>
          <w:iCs/>
          <w:color w:val="auto"/>
          <w:spacing w:val="-2"/>
          <w:sz w:val="28"/>
          <w:szCs w:val="28"/>
        </w:rPr>
        <w:t>разовательной деятельности</w:t>
      </w:r>
      <w:r>
        <w:rPr>
          <w:rFonts w:ascii="Times New Roman" w:hAnsi="Times New Roman"/>
          <w:b/>
          <w:bCs/>
          <w:iCs/>
          <w:color w:val="auto"/>
          <w:spacing w:val="-2"/>
          <w:sz w:val="28"/>
          <w:szCs w:val="28"/>
        </w:rPr>
        <w:t xml:space="preserve"> </w:t>
      </w:r>
      <w:r w:rsidRPr="00A116B3">
        <w:rPr>
          <w:rFonts w:ascii="Times New Roman" w:hAnsi="Times New Roman"/>
          <w:color w:val="auto"/>
          <w:spacing w:val="-2"/>
          <w:sz w:val="28"/>
          <w:szCs w:val="28"/>
        </w:rPr>
        <w:t>обеспечивает возможность:</w:t>
      </w:r>
    </w:p>
    <w:p w:rsidR="008054A7" w:rsidRPr="00A116B3" w:rsidRDefault="008054A7" w:rsidP="008054A7">
      <w:pPr>
        <w:pStyle w:val="21"/>
        <w:spacing w:line="240" w:lineRule="auto"/>
        <w:ind w:firstLine="851"/>
        <w:rPr>
          <w:szCs w:val="28"/>
        </w:rPr>
      </w:pPr>
      <w:r w:rsidRPr="00A116B3">
        <w:rPr>
          <w:spacing w:val="-2"/>
          <w:szCs w:val="28"/>
        </w:rPr>
        <w:lastRenderedPageBreak/>
        <w:t>реализации индивидуальных образовательных планов обу</w:t>
      </w:r>
      <w:r w:rsidRPr="00A116B3">
        <w:rPr>
          <w:szCs w:val="28"/>
        </w:rPr>
        <w:t>чающихся, осуществления их самостоятельной образовательной деятельности;</w:t>
      </w:r>
    </w:p>
    <w:p w:rsidR="008054A7" w:rsidRPr="00A116B3" w:rsidRDefault="008054A7" w:rsidP="008054A7">
      <w:pPr>
        <w:pStyle w:val="21"/>
        <w:spacing w:line="240" w:lineRule="auto"/>
        <w:ind w:firstLine="851"/>
        <w:rPr>
          <w:szCs w:val="28"/>
        </w:rPr>
      </w:pPr>
      <w:r w:rsidRPr="00A116B3">
        <w:rPr>
          <w:szCs w:val="28"/>
        </w:rPr>
        <w:t xml:space="preserve">ввода русского и иноязычного текста, распознавания сканированного текста; </w:t>
      </w:r>
      <w:r w:rsidRPr="00A116B3">
        <w:rPr>
          <w:spacing w:val="2"/>
          <w:szCs w:val="28"/>
        </w:rPr>
        <w:t>использования средств орфографического</w:t>
      </w:r>
      <w:r w:rsidRPr="00A116B3">
        <w:rPr>
          <w:szCs w:val="28"/>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8054A7" w:rsidRPr="00A116B3" w:rsidRDefault="008054A7" w:rsidP="008054A7">
      <w:pPr>
        <w:pStyle w:val="21"/>
        <w:spacing w:line="240" w:lineRule="auto"/>
        <w:ind w:firstLine="851"/>
        <w:rPr>
          <w:szCs w:val="28"/>
        </w:rPr>
      </w:pPr>
      <w:r w:rsidRPr="00A116B3">
        <w:rPr>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 цифровую среду (оцифровка, сканирование);</w:t>
      </w:r>
    </w:p>
    <w:p w:rsidR="008054A7" w:rsidRPr="00A116B3" w:rsidRDefault="008054A7" w:rsidP="008054A7">
      <w:pPr>
        <w:pStyle w:val="21"/>
        <w:spacing w:line="240" w:lineRule="auto"/>
        <w:ind w:firstLine="851"/>
        <w:rPr>
          <w:spacing w:val="-2"/>
          <w:szCs w:val="28"/>
        </w:rPr>
      </w:pPr>
      <w:r w:rsidRPr="00A116B3">
        <w:rPr>
          <w:szCs w:val="28"/>
        </w:rPr>
        <w:t xml:space="preserve">создания и использования диаграмм различных видов, </w:t>
      </w:r>
      <w:r w:rsidRPr="00A116B3">
        <w:rPr>
          <w:spacing w:val="-2"/>
          <w:szCs w:val="28"/>
        </w:rPr>
        <w:t xml:space="preserve">специализированных географических и исторических карт; </w:t>
      </w:r>
    </w:p>
    <w:p w:rsidR="008054A7" w:rsidRPr="00A116B3" w:rsidRDefault="008054A7" w:rsidP="008054A7">
      <w:pPr>
        <w:pStyle w:val="21"/>
        <w:spacing w:line="240" w:lineRule="auto"/>
        <w:ind w:firstLine="851"/>
        <w:rPr>
          <w:szCs w:val="28"/>
        </w:rPr>
      </w:pPr>
      <w:r w:rsidRPr="00A116B3">
        <w:rPr>
          <w:szCs w:val="28"/>
        </w:rPr>
        <w:t xml:space="preserve">организации сообщения в виде линейного или включающего ссылки сопровождения выступления, сообщения для </w:t>
      </w:r>
      <w:r w:rsidRPr="00A116B3">
        <w:rPr>
          <w:spacing w:val="2"/>
          <w:szCs w:val="28"/>
        </w:rPr>
        <w:t xml:space="preserve">самостоятельного просмотра, в том числе видеомонтажа и </w:t>
      </w:r>
      <w:r w:rsidRPr="00A116B3">
        <w:rPr>
          <w:szCs w:val="28"/>
        </w:rPr>
        <w:t>озвучивания видеосообщений;</w:t>
      </w:r>
    </w:p>
    <w:p w:rsidR="008054A7" w:rsidRPr="00A116B3" w:rsidRDefault="008054A7" w:rsidP="008054A7">
      <w:pPr>
        <w:pStyle w:val="21"/>
        <w:spacing w:line="240" w:lineRule="auto"/>
        <w:ind w:firstLine="851"/>
        <w:rPr>
          <w:szCs w:val="28"/>
        </w:rPr>
      </w:pPr>
      <w:r w:rsidRPr="00A116B3">
        <w:rPr>
          <w:szCs w:val="28"/>
        </w:rPr>
        <w:t>выступления с аудио­, видео­ и графическим экранным сопровождением;</w:t>
      </w:r>
    </w:p>
    <w:p w:rsidR="008054A7" w:rsidRPr="00A116B3" w:rsidRDefault="008054A7" w:rsidP="008054A7">
      <w:pPr>
        <w:pStyle w:val="21"/>
        <w:spacing w:line="240" w:lineRule="auto"/>
        <w:ind w:firstLine="851"/>
        <w:rPr>
          <w:szCs w:val="28"/>
        </w:rPr>
      </w:pPr>
      <w:r w:rsidRPr="00A116B3">
        <w:rPr>
          <w:szCs w:val="28"/>
        </w:rPr>
        <w:t>вывода информации на бумагу и</w:t>
      </w:r>
      <w:r w:rsidRPr="00A116B3">
        <w:rPr>
          <w:szCs w:val="28"/>
        </w:rPr>
        <w:t> </w:t>
      </w:r>
      <w:r w:rsidRPr="00A116B3">
        <w:rPr>
          <w:szCs w:val="28"/>
        </w:rPr>
        <w:t>т.п.;</w:t>
      </w:r>
    </w:p>
    <w:p w:rsidR="008054A7" w:rsidRPr="00A116B3" w:rsidRDefault="008054A7" w:rsidP="008054A7">
      <w:pPr>
        <w:pStyle w:val="21"/>
        <w:spacing w:line="240" w:lineRule="auto"/>
        <w:ind w:firstLine="851"/>
        <w:rPr>
          <w:szCs w:val="28"/>
        </w:rPr>
      </w:pPr>
      <w:r w:rsidRPr="00A116B3">
        <w:rPr>
          <w:szCs w:val="28"/>
        </w:rPr>
        <w:t>информационного подключения к локальной сети и глобальной сети Интернет, входа в информационную среду школы,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8054A7" w:rsidRPr="00A116B3" w:rsidRDefault="008054A7" w:rsidP="008054A7">
      <w:pPr>
        <w:pStyle w:val="21"/>
        <w:spacing w:line="240" w:lineRule="auto"/>
        <w:ind w:firstLine="851"/>
        <w:rPr>
          <w:szCs w:val="28"/>
        </w:rPr>
      </w:pPr>
      <w:r w:rsidRPr="00A116B3">
        <w:rPr>
          <w:szCs w:val="28"/>
        </w:rPr>
        <w:t>поиска и получения информации;</w:t>
      </w:r>
    </w:p>
    <w:p w:rsidR="008054A7" w:rsidRDefault="008054A7" w:rsidP="008054A7">
      <w:pPr>
        <w:pStyle w:val="21"/>
        <w:numPr>
          <w:ilvl w:val="0"/>
          <w:numId w:val="0"/>
        </w:numPr>
        <w:spacing w:line="240" w:lineRule="auto"/>
        <w:ind w:left="851"/>
        <w:rPr>
          <w:szCs w:val="28"/>
        </w:rPr>
      </w:pPr>
    </w:p>
    <w:p w:rsidR="008054A7" w:rsidRDefault="008054A7" w:rsidP="008054A7">
      <w:pPr>
        <w:pStyle w:val="21"/>
        <w:numPr>
          <w:ilvl w:val="0"/>
          <w:numId w:val="0"/>
        </w:numPr>
        <w:spacing w:line="240" w:lineRule="auto"/>
        <w:ind w:left="851"/>
        <w:rPr>
          <w:szCs w:val="28"/>
        </w:rPr>
      </w:pPr>
    </w:p>
    <w:p w:rsidR="008054A7" w:rsidRPr="00A116B3" w:rsidRDefault="008054A7" w:rsidP="008054A7">
      <w:pPr>
        <w:pStyle w:val="21"/>
        <w:spacing w:line="240" w:lineRule="auto"/>
        <w:ind w:firstLine="851"/>
        <w:rPr>
          <w:szCs w:val="28"/>
        </w:rPr>
      </w:pPr>
      <w:r w:rsidRPr="00A116B3">
        <w:rPr>
          <w:szCs w:val="28"/>
        </w:rPr>
        <w:t>использования источников информации на бумажных и цифровых носителях (в том числе в справочниках, словарях, поисковых системах);</w:t>
      </w:r>
    </w:p>
    <w:p w:rsidR="008054A7" w:rsidRPr="00A116B3" w:rsidRDefault="008054A7" w:rsidP="008054A7">
      <w:pPr>
        <w:pStyle w:val="21"/>
        <w:spacing w:line="240" w:lineRule="auto"/>
        <w:ind w:firstLine="851"/>
        <w:rPr>
          <w:szCs w:val="28"/>
        </w:rPr>
      </w:pPr>
      <w:r w:rsidRPr="00A116B3">
        <w:rPr>
          <w:spacing w:val="2"/>
          <w:szCs w:val="28"/>
        </w:rPr>
        <w:t xml:space="preserve">общения в Интернете, взаимодействия в социальных </w:t>
      </w:r>
      <w:r w:rsidRPr="00A116B3">
        <w:rPr>
          <w:szCs w:val="28"/>
        </w:rPr>
        <w:t>группах и сетях, участия в форумах, групповой работы над сообщениями;</w:t>
      </w:r>
    </w:p>
    <w:p w:rsidR="008054A7" w:rsidRPr="00A116B3" w:rsidRDefault="008054A7" w:rsidP="008054A7">
      <w:pPr>
        <w:pStyle w:val="21"/>
        <w:spacing w:line="240" w:lineRule="auto"/>
        <w:ind w:firstLine="851"/>
        <w:rPr>
          <w:szCs w:val="28"/>
        </w:rPr>
      </w:pPr>
      <w:r w:rsidRPr="00A116B3">
        <w:rPr>
          <w:szCs w:val="28"/>
        </w:rPr>
        <w:t>создания,заполнения и анализа баз данных, в том числе определителей; их наглядного представления;</w:t>
      </w:r>
    </w:p>
    <w:p w:rsidR="008054A7" w:rsidRPr="00A116B3" w:rsidRDefault="008054A7" w:rsidP="008054A7">
      <w:pPr>
        <w:pStyle w:val="21"/>
        <w:spacing w:line="240" w:lineRule="auto"/>
        <w:ind w:firstLine="851"/>
        <w:rPr>
          <w:szCs w:val="28"/>
        </w:rPr>
      </w:pPr>
      <w:r w:rsidRPr="00A116B3">
        <w:rPr>
          <w:spacing w:val="2"/>
          <w:szCs w:val="28"/>
        </w:rPr>
        <w:t>включения обучающихся в естественно­научную дея</w:t>
      </w:r>
      <w:r w:rsidRPr="00A116B3">
        <w:rPr>
          <w:szCs w:val="28"/>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A116B3">
        <w:rPr>
          <w:spacing w:val="2"/>
          <w:szCs w:val="28"/>
        </w:rPr>
        <w:t xml:space="preserve">включая определение местонахождения; виртуальных лабораторий, вещественных и виртуально­наглядных моделей и </w:t>
      </w:r>
      <w:r w:rsidRPr="00A116B3">
        <w:rPr>
          <w:szCs w:val="28"/>
        </w:rPr>
        <w:t>коллекций основных математических и естественно­научных объектов и явлений;</w:t>
      </w:r>
    </w:p>
    <w:p w:rsidR="008054A7" w:rsidRPr="00A116B3" w:rsidRDefault="008054A7" w:rsidP="008054A7">
      <w:pPr>
        <w:pStyle w:val="21"/>
        <w:spacing w:line="240" w:lineRule="auto"/>
        <w:ind w:firstLine="851"/>
        <w:rPr>
          <w:szCs w:val="28"/>
        </w:rPr>
      </w:pPr>
      <w:r w:rsidRPr="00A116B3">
        <w:rPr>
          <w:spacing w:val="2"/>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A116B3">
        <w:rPr>
          <w:szCs w:val="28"/>
        </w:rPr>
        <w:t>и рисованной мультипликации;</w:t>
      </w:r>
    </w:p>
    <w:p w:rsidR="008054A7" w:rsidRPr="00A116B3" w:rsidRDefault="008054A7" w:rsidP="008054A7">
      <w:pPr>
        <w:pStyle w:val="21"/>
        <w:spacing w:line="240" w:lineRule="auto"/>
        <w:ind w:firstLine="851"/>
        <w:rPr>
          <w:spacing w:val="-2"/>
          <w:szCs w:val="28"/>
        </w:rPr>
      </w:pPr>
      <w:r w:rsidRPr="00A116B3">
        <w:rPr>
          <w:spacing w:val="2"/>
          <w:szCs w:val="28"/>
        </w:rPr>
        <w:t>создания материальных и информационных объектов с использованием ручных и электроинструментов, применяе</w:t>
      </w:r>
      <w:r w:rsidRPr="00A116B3">
        <w:rPr>
          <w:spacing w:val="-2"/>
          <w:szCs w:val="28"/>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8054A7" w:rsidRPr="00A116B3" w:rsidRDefault="008054A7" w:rsidP="008054A7">
      <w:pPr>
        <w:pStyle w:val="21"/>
        <w:spacing w:line="240" w:lineRule="auto"/>
        <w:ind w:firstLine="851"/>
        <w:rPr>
          <w:szCs w:val="28"/>
        </w:rPr>
      </w:pPr>
      <w:r w:rsidRPr="00A116B3">
        <w:rPr>
          <w:szCs w:val="28"/>
        </w:rPr>
        <w:t>занятий по изучению правил дорожного движения с использованием игр, оборудования, а также компьютерных тренажеров;</w:t>
      </w:r>
    </w:p>
    <w:p w:rsidR="008054A7" w:rsidRPr="00A116B3" w:rsidRDefault="008054A7" w:rsidP="008054A7">
      <w:pPr>
        <w:pStyle w:val="21"/>
        <w:spacing w:line="240" w:lineRule="auto"/>
        <w:ind w:firstLine="851"/>
        <w:rPr>
          <w:spacing w:val="-2"/>
          <w:szCs w:val="28"/>
        </w:rPr>
      </w:pPr>
      <w:r w:rsidRPr="00A116B3">
        <w:rPr>
          <w:spacing w:val="-2"/>
          <w:szCs w:val="28"/>
        </w:rPr>
        <w:t>размещения продуктов познавательной, учебно­исследовательской деятельности обучающихся в информационно­образовательной среде школы;</w:t>
      </w:r>
    </w:p>
    <w:p w:rsidR="008054A7" w:rsidRPr="00A116B3" w:rsidRDefault="008054A7" w:rsidP="008054A7">
      <w:pPr>
        <w:pStyle w:val="21"/>
        <w:spacing w:line="240" w:lineRule="auto"/>
        <w:ind w:firstLine="851"/>
        <w:rPr>
          <w:szCs w:val="28"/>
        </w:rPr>
      </w:pPr>
      <w:r w:rsidRPr="00A116B3">
        <w:rPr>
          <w:szCs w:val="28"/>
        </w:rPr>
        <w:lastRenderedPageBreak/>
        <w:t xml:space="preserve">проектирования и организации индивидуальной и групповой деятельности, организации своего времени с использованием ИКТ; </w:t>
      </w:r>
    </w:p>
    <w:p w:rsidR="008054A7" w:rsidRPr="00A116B3" w:rsidRDefault="008054A7" w:rsidP="008054A7">
      <w:pPr>
        <w:pStyle w:val="21"/>
        <w:spacing w:line="240" w:lineRule="auto"/>
        <w:ind w:firstLine="851"/>
        <w:rPr>
          <w:szCs w:val="28"/>
        </w:rPr>
      </w:pPr>
      <w:r w:rsidRPr="00A116B3">
        <w:rPr>
          <w:szCs w:val="28"/>
        </w:rPr>
        <w:t>планирования образовательной деятельности, фиксирования ее реализации в целом и отдельных этапов (выступлений, дискуссий, экспериментов);</w:t>
      </w:r>
    </w:p>
    <w:p w:rsidR="008054A7" w:rsidRPr="00A116B3" w:rsidRDefault="008054A7" w:rsidP="008054A7">
      <w:pPr>
        <w:pStyle w:val="21"/>
        <w:spacing w:line="240" w:lineRule="auto"/>
        <w:ind w:firstLine="851"/>
        <w:rPr>
          <w:szCs w:val="28"/>
        </w:rPr>
      </w:pPr>
      <w:r w:rsidRPr="00A116B3">
        <w:rPr>
          <w:szCs w:val="28"/>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8054A7" w:rsidRPr="00A116B3" w:rsidRDefault="008054A7" w:rsidP="008054A7">
      <w:pPr>
        <w:pStyle w:val="21"/>
        <w:spacing w:line="240" w:lineRule="auto"/>
        <w:ind w:firstLine="851"/>
        <w:rPr>
          <w:spacing w:val="-2"/>
          <w:szCs w:val="28"/>
        </w:rPr>
      </w:pPr>
      <w:r w:rsidRPr="00A116B3">
        <w:rPr>
          <w:spacing w:val="-2"/>
          <w:szCs w:val="28"/>
        </w:rPr>
        <w:t>проведения массовых мероприятий, собраний, представле</w:t>
      </w:r>
      <w:r w:rsidRPr="00A116B3">
        <w:rPr>
          <w:spacing w:val="-4"/>
          <w:szCs w:val="28"/>
        </w:rPr>
        <w:t>ний; досуга и общения обучающихся с возможностью массово</w:t>
      </w:r>
      <w:r w:rsidRPr="00A116B3">
        <w:rPr>
          <w:spacing w:val="-2"/>
          <w:szCs w:val="28"/>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8054A7" w:rsidRPr="00A116B3" w:rsidRDefault="008054A7" w:rsidP="008054A7">
      <w:pPr>
        <w:pStyle w:val="21"/>
        <w:spacing w:line="240" w:lineRule="auto"/>
        <w:ind w:firstLine="851"/>
        <w:rPr>
          <w:szCs w:val="28"/>
        </w:rPr>
      </w:pPr>
      <w:r w:rsidRPr="00A116B3">
        <w:rPr>
          <w:szCs w:val="28"/>
        </w:rPr>
        <w:t>выпуска школьных печатных изданий, работы школьного телевидения.</w:t>
      </w:r>
    </w:p>
    <w:p w:rsidR="008054A7" w:rsidRPr="00A116B3" w:rsidRDefault="008054A7" w:rsidP="008054A7">
      <w:pPr>
        <w:pStyle w:val="afff3"/>
        <w:spacing w:line="240" w:lineRule="auto"/>
        <w:ind w:firstLine="851"/>
        <w:rPr>
          <w:rFonts w:ascii="Times New Roman" w:hAnsi="Times New Roman"/>
          <w:color w:val="auto"/>
          <w:sz w:val="28"/>
          <w:szCs w:val="28"/>
        </w:rPr>
      </w:pPr>
      <w:r w:rsidRPr="00A116B3">
        <w:rPr>
          <w:rFonts w:ascii="Times New Roman" w:hAnsi="Times New Roman"/>
          <w:color w:val="auto"/>
          <w:sz w:val="28"/>
          <w:szCs w:val="28"/>
        </w:rPr>
        <w:t>Все указанные виды деятельности обеспечиваются расходными материалами.</w:t>
      </w:r>
    </w:p>
    <w:p w:rsidR="008054A7" w:rsidRDefault="008054A7" w:rsidP="008054A7">
      <w:pPr>
        <w:pStyle w:val="affffff3"/>
        <w:spacing w:before="0" w:line="240" w:lineRule="auto"/>
        <w:jc w:val="both"/>
        <w:rPr>
          <w:rFonts w:ascii="Times New Roman" w:hAnsi="Times New Roman"/>
          <w:color w:val="auto"/>
          <w:sz w:val="28"/>
          <w:szCs w:val="28"/>
        </w:rPr>
      </w:pPr>
      <w:r w:rsidRPr="00A116B3">
        <w:rPr>
          <w:rFonts w:ascii="Times New Roman" w:hAnsi="Times New Roman"/>
          <w:color w:val="auto"/>
          <w:sz w:val="28"/>
          <w:szCs w:val="28"/>
        </w:rPr>
        <w:t>Создание в образовательной организации информационно­образовательной среды,соответствующей требовани</w:t>
      </w:r>
      <w:r>
        <w:rPr>
          <w:rFonts w:ascii="Times New Roman" w:hAnsi="Times New Roman"/>
          <w:color w:val="auto"/>
          <w:sz w:val="28"/>
          <w:szCs w:val="28"/>
        </w:rPr>
        <w:t>ям ФГОС О</w:t>
      </w:r>
      <w:r w:rsidRPr="00A116B3">
        <w:rPr>
          <w:rFonts w:ascii="Times New Roman" w:hAnsi="Times New Roman"/>
          <w:color w:val="auto"/>
          <w:sz w:val="28"/>
          <w:szCs w:val="28"/>
        </w:rPr>
        <w:t>ОО</w:t>
      </w:r>
    </w:p>
    <w:p w:rsidR="008054A7" w:rsidRDefault="008054A7" w:rsidP="008054A7">
      <w:pPr>
        <w:pStyle w:val="affffff3"/>
        <w:spacing w:before="0" w:line="240" w:lineRule="auto"/>
        <w:jc w:val="both"/>
        <w:rPr>
          <w:rFonts w:ascii="Times New Roman" w:hAnsi="Times New Roman"/>
          <w:color w:val="auto"/>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3"/>
        <w:gridCol w:w="3821"/>
        <w:gridCol w:w="2693"/>
      </w:tblGrid>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b/>
                <w:sz w:val="24"/>
              </w:rPr>
            </w:pPr>
            <w:r w:rsidRPr="00232C5E">
              <w:rPr>
                <w:rFonts w:ascii="Times New Roman" w:hAnsi="Times New Roman"/>
                <w:b/>
                <w:sz w:val="24"/>
              </w:rPr>
              <w:t>Тип техники</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jc w:val="center"/>
              <w:rPr>
                <w:rFonts w:ascii="Times New Roman" w:hAnsi="Times New Roman"/>
                <w:b/>
                <w:snapToGrid w:val="0"/>
              </w:rPr>
            </w:pPr>
            <w:r w:rsidRPr="00232C5E">
              <w:rPr>
                <w:rFonts w:ascii="Times New Roman" w:hAnsi="Times New Roman"/>
                <w:b/>
                <w:snapToGrid w:val="0"/>
              </w:rPr>
              <w:t xml:space="preserve">Где установлен </w:t>
            </w:r>
          </w:p>
          <w:p w:rsidR="008054A7" w:rsidRPr="00232C5E" w:rsidRDefault="008054A7" w:rsidP="001C03DD">
            <w:pPr>
              <w:pStyle w:val="a5"/>
              <w:spacing w:line="276" w:lineRule="auto"/>
              <w:jc w:val="center"/>
              <w:rPr>
                <w:rFonts w:ascii="Times New Roman" w:hAnsi="Times New Roman"/>
                <w:b/>
                <w:sz w:val="24"/>
              </w:rPr>
            </w:pPr>
            <w:r w:rsidRPr="00232C5E">
              <w:rPr>
                <w:rFonts w:ascii="Times New Roman" w:hAnsi="Times New Roman"/>
                <w:b/>
                <w:snapToGrid w:val="0"/>
                <w:sz w:val="24"/>
              </w:rPr>
              <w:t>(кабинет информатики, администрация и т.д.)</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b/>
                <w:sz w:val="24"/>
              </w:rPr>
            </w:pPr>
            <w:r w:rsidRPr="00232C5E">
              <w:rPr>
                <w:rFonts w:ascii="Times New Roman" w:hAnsi="Times New Roman"/>
                <w:b/>
                <w:snapToGrid w:val="0"/>
                <w:sz w:val="24"/>
              </w:rPr>
              <w:t>Кем используется (предметы)</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rPr>
            </w:pPr>
            <w:r w:rsidRPr="00232C5E">
              <w:rPr>
                <w:rFonts w:ascii="Times New Roman" w:hAnsi="Times New Roman"/>
                <w:sz w:val="24"/>
              </w:rPr>
              <w:t>Ноутбук (планшет) мобильного класса HP Probook*360 11 G3 (Т.Р) (10 шт).</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2019 г</w:t>
            </w:r>
          </w:p>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Кабинет информатики</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napToGrid w:val="0"/>
                <w:sz w:val="24"/>
              </w:rPr>
            </w:pPr>
            <w:r w:rsidRPr="00232C5E">
              <w:rPr>
                <w:rFonts w:ascii="Times New Roman" w:hAnsi="Times New Roman"/>
                <w:sz w:val="24"/>
              </w:rPr>
              <w:t>Учителя, 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rPr>
            </w:pPr>
            <w:r w:rsidRPr="00232C5E">
              <w:rPr>
                <w:rFonts w:ascii="Times New Roman" w:hAnsi="Times New Roman"/>
                <w:sz w:val="24"/>
              </w:rPr>
              <w:t>Ноутбук Acer Aspire5102 AWLMi</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2019 г</w:t>
            </w:r>
            <w:r w:rsidRPr="00232C5E">
              <w:rPr>
                <w:rFonts w:ascii="Times New Roman" w:hAnsi="Times New Roman"/>
                <w:snapToGrid w:val="0"/>
              </w:rPr>
              <w:br/>
              <w:t>каб информатики</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napToGrid w:val="0"/>
                <w:sz w:val="24"/>
              </w:rPr>
            </w:pPr>
            <w:r w:rsidRPr="00232C5E">
              <w:rPr>
                <w:rFonts w:ascii="Times New Roman" w:hAnsi="Times New Roman"/>
                <w:sz w:val="24"/>
              </w:rPr>
              <w:t>Учителя, 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rPr>
            </w:pPr>
            <w:r w:rsidRPr="00232C5E">
              <w:rPr>
                <w:rFonts w:ascii="Times New Roman" w:hAnsi="Times New Roman"/>
                <w:sz w:val="24"/>
              </w:rPr>
              <w:t>Ноутбук учителя  HP 250 G7 (Т.Р)</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2019 г</w:t>
            </w:r>
          </w:p>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проектной</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napToGrid w:val="0"/>
                <w:sz w:val="24"/>
              </w:rPr>
            </w:pPr>
            <w:r w:rsidRPr="00232C5E">
              <w:rPr>
                <w:rFonts w:ascii="Times New Roman" w:hAnsi="Times New Roman"/>
                <w:sz w:val="24"/>
              </w:rPr>
              <w:t>Учителя, 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rPr>
            </w:pPr>
            <w:r w:rsidRPr="00232C5E">
              <w:rPr>
                <w:rFonts w:ascii="Times New Roman" w:hAnsi="Times New Roman"/>
                <w:sz w:val="24"/>
              </w:rPr>
              <w:t>Ноутбук-трансформер HP Pavilion (т.роста) (3 шт)</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2019 г</w:t>
            </w:r>
            <w:r w:rsidRPr="00232C5E">
              <w:rPr>
                <w:rFonts w:ascii="Times New Roman" w:hAnsi="Times New Roman"/>
                <w:snapToGrid w:val="0"/>
              </w:rPr>
              <w:br/>
              <w:t>каб информатики, ОБЖ, проектной</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napToGrid w:val="0"/>
                <w:sz w:val="24"/>
              </w:rPr>
            </w:pPr>
            <w:r w:rsidRPr="00232C5E">
              <w:rPr>
                <w:rFonts w:ascii="Times New Roman" w:hAnsi="Times New Roman"/>
                <w:sz w:val="24"/>
              </w:rPr>
              <w:t>Учителя, 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rPr>
            </w:pPr>
            <w:r w:rsidRPr="00232C5E">
              <w:rPr>
                <w:rFonts w:ascii="Times New Roman" w:hAnsi="Times New Roman"/>
                <w:sz w:val="24"/>
              </w:rPr>
              <w:t>Ноутбук учителя персональный HP ProBook 4545s (9 шт)</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 xml:space="preserve">2012 г,  </w:t>
            </w:r>
          </w:p>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каб начальных классов, химии и биологии, математики, ИКБ, истории, акт зал</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napToGrid w:val="0"/>
                <w:sz w:val="24"/>
              </w:rPr>
            </w:pPr>
            <w:r w:rsidRPr="00232C5E">
              <w:rPr>
                <w:rFonts w:ascii="Times New Roman" w:hAnsi="Times New Roman"/>
                <w:sz w:val="24"/>
              </w:rPr>
              <w:t>Учителя, 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lang w:val="en-US"/>
              </w:rPr>
            </w:pPr>
            <w:r w:rsidRPr="00232C5E">
              <w:rPr>
                <w:rFonts w:ascii="Times New Roman" w:hAnsi="Times New Roman"/>
                <w:sz w:val="24"/>
              </w:rPr>
              <w:t>Планшет</w:t>
            </w:r>
            <w:r w:rsidRPr="00232C5E">
              <w:rPr>
                <w:rFonts w:ascii="Times New Roman" w:hAnsi="Times New Roman"/>
                <w:sz w:val="24"/>
                <w:lang w:val="en-US"/>
              </w:rPr>
              <w:t xml:space="preserve"> Samsung Galaxy Tab S2 SM (</w:t>
            </w:r>
            <w:r w:rsidRPr="00232C5E">
              <w:rPr>
                <w:rFonts w:ascii="Times New Roman" w:hAnsi="Times New Roman"/>
                <w:sz w:val="24"/>
              </w:rPr>
              <w:t>т</w:t>
            </w:r>
            <w:r w:rsidRPr="00232C5E">
              <w:rPr>
                <w:rFonts w:ascii="Times New Roman" w:hAnsi="Times New Roman"/>
                <w:sz w:val="24"/>
                <w:lang w:val="en-US"/>
              </w:rPr>
              <w:t>.</w:t>
            </w:r>
            <w:r w:rsidRPr="00232C5E">
              <w:rPr>
                <w:rFonts w:ascii="Times New Roman" w:hAnsi="Times New Roman"/>
                <w:sz w:val="24"/>
              </w:rPr>
              <w:t>роста</w:t>
            </w:r>
            <w:r w:rsidRPr="00232C5E">
              <w:rPr>
                <w:rFonts w:ascii="Times New Roman" w:hAnsi="Times New Roman"/>
                <w:sz w:val="24"/>
                <w:lang w:val="en-US"/>
              </w:rPr>
              <w:t>)</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lang w:val="en-US"/>
              </w:rPr>
            </w:pPr>
            <w:r w:rsidRPr="00232C5E">
              <w:rPr>
                <w:rFonts w:ascii="Times New Roman" w:hAnsi="Times New Roman"/>
                <w:snapToGrid w:val="0"/>
                <w:lang w:val="en-US"/>
              </w:rPr>
              <w:t xml:space="preserve">2019 </w:t>
            </w:r>
            <w:r w:rsidRPr="00232C5E">
              <w:rPr>
                <w:rFonts w:ascii="Times New Roman" w:hAnsi="Times New Roman"/>
                <w:snapToGrid w:val="0"/>
              </w:rPr>
              <w:t>г</w:t>
            </w:r>
            <w:r w:rsidRPr="00232C5E">
              <w:rPr>
                <w:rFonts w:ascii="Times New Roman" w:hAnsi="Times New Roman"/>
                <w:snapToGrid w:val="0"/>
                <w:lang w:val="en-US"/>
              </w:rPr>
              <w:br/>
            </w:r>
            <w:r w:rsidRPr="00232C5E">
              <w:rPr>
                <w:rFonts w:ascii="Times New Roman" w:hAnsi="Times New Roman"/>
                <w:snapToGrid w:val="0"/>
              </w:rPr>
              <w:t>каб.</w:t>
            </w:r>
            <w:r w:rsidRPr="00232C5E">
              <w:rPr>
                <w:rFonts w:ascii="Times New Roman" w:hAnsi="Times New Roman"/>
                <w:snapToGrid w:val="0"/>
                <w:lang w:val="en-US"/>
              </w:rPr>
              <w:t xml:space="preserve"> </w:t>
            </w:r>
            <w:r w:rsidRPr="00232C5E">
              <w:rPr>
                <w:rFonts w:ascii="Times New Roman" w:hAnsi="Times New Roman"/>
                <w:snapToGrid w:val="0"/>
              </w:rPr>
              <w:t>проектной</w:t>
            </w:r>
            <w:r w:rsidRPr="00232C5E">
              <w:rPr>
                <w:rFonts w:ascii="Times New Roman" w:hAnsi="Times New Roman"/>
                <w:snapToGrid w:val="0"/>
                <w:lang w:val="en-US"/>
              </w:rPr>
              <w:t xml:space="preserve"> </w:t>
            </w:r>
            <w:r w:rsidRPr="00232C5E">
              <w:rPr>
                <w:rFonts w:ascii="Times New Roman" w:hAnsi="Times New Roman"/>
                <w:snapToGrid w:val="0"/>
              </w:rPr>
              <w:t>деятельности</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lang w:val="en-US"/>
              </w:rPr>
            </w:pPr>
            <w:r w:rsidRPr="00232C5E">
              <w:rPr>
                <w:rFonts w:ascii="Times New Roman" w:hAnsi="Times New Roman"/>
              </w:rPr>
              <w:t>Учителя</w:t>
            </w:r>
            <w:r w:rsidRPr="00232C5E">
              <w:rPr>
                <w:rFonts w:ascii="Times New Roman" w:hAnsi="Times New Roman"/>
                <w:lang w:val="en-US"/>
              </w:rPr>
              <w:t xml:space="preserve">, </w:t>
            </w:r>
            <w:r w:rsidRPr="00232C5E">
              <w:rPr>
                <w:rFonts w:ascii="Times New Roman" w:hAnsi="Times New Roman"/>
              </w:rPr>
              <w:t>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rPr>
            </w:pPr>
            <w:r w:rsidRPr="00232C5E">
              <w:rPr>
                <w:rFonts w:ascii="Times New Roman" w:hAnsi="Times New Roman"/>
                <w:sz w:val="24"/>
              </w:rPr>
              <w:t>Ноутбук acer Aspire 5102AWLMi</w:t>
            </w:r>
          </w:p>
        </w:tc>
        <w:tc>
          <w:tcPr>
            <w:tcW w:w="3821"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spacing w:line="276" w:lineRule="auto"/>
              <w:rPr>
                <w:rFonts w:ascii="Times New Roman" w:hAnsi="Times New Roman"/>
                <w:snapToGrid w:val="0"/>
                <w:lang w:val="en-US"/>
              </w:rPr>
            </w:pPr>
          </w:p>
          <w:p w:rsidR="008054A7" w:rsidRPr="00232C5E" w:rsidRDefault="008054A7" w:rsidP="001C03DD">
            <w:pPr>
              <w:spacing w:line="276" w:lineRule="auto"/>
              <w:rPr>
                <w:rFonts w:ascii="Times New Roman" w:hAnsi="Times New Roman"/>
                <w:snapToGrid w:val="0"/>
                <w:lang w:val="en-US"/>
              </w:rPr>
            </w:pPr>
            <w:r w:rsidRPr="00232C5E">
              <w:rPr>
                <w:rFonts w:ascii="Times New Roman" w:hAnsi="Times New Roman"/>
                <w:snapToGrid w:val="0"/>
              </w:rPr>
              <w:t>каб</w:t>
            </w:r>
            <w:r w:rsidRPr="00232C5E">
              <w:rPr>
                <w:rFonts w:ascii="Times New Roman" w:hAnsi="Times New Roman"/>
                <w:snapToGrid w:val="0"/>
                <w:lang w:val="en-US"/>
              </w:rPr>
              <w:t xml:space="preserve"> </w:t>
            </w:r>
            <w:r w:rsidRPr="00232C5E">
              <w:rPr>
                <w:rFonts w:ascii="Times New Roman" w:hAnsi="Times New Roman"/>
                <w:snapToGrid w:val="0"/>
              </w:rPr>
              <w:t>физики</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lang w:val="en-US"/>
              </w:rPr>
            </w:pPr>
            <w:r w:rsidRPr="00232C5E">
              <w:rPr>
                <w:rFonts w:ascii="Times New Roman" w:hAnsi="Times New Roman"/>
              </w:rPr>
              <w:t>Учителя</w:t>
            </w:r>
            <w:r w:rsidRPr="00232C5E">
              <w:rPr>
                <w:rFonts w:ascii="Times New Roman" w:hAnsi="Times New Roman"/>
                <w:lang w:val="en-US"/>
              </w:rPr>
              <w:t xml:space="preserve">, </w:t>
            </w:r>
            <w:r w:rsidRPr="00232C5E">
              <w:rPr>
                <w:rFonts w:ascii="Times New Roman" w:hAnsi="Times New Roman"/>
              </w:rPr>
              <w:t>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lang w:val="en-US"/>
              </w:rPr>
            </w:pPr>
            <w:r w:rsidRPr="00232C5E">
              <w:rPr>
                <w:rFonts w:ascii="Times New Roman" w:hAnsi="Times New Roman"/>
                <w:sz w:val="24"/>
              </w:rPr>
              <w:t>Субноутбук</w:t>
            </w:r>
            <w:r w:rsidRPr="00232C5E">
              <w:rPr>
                <w:rFonts w:ascii="Times New Roman" w:hAnsi="Times New Roman"/>
                <w:sz w:val="24"/>
                <w:lang w:val="en-US"/>
              </w:rPr>
              <w:t xml:space="preserve"> Lenovo IdeaPad S100 Atom N455/1G/320Gb</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2009 г</w:t>
            </w:r>
          </w:p>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каб  математики</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rPr>
            </w:pPr>
            <w:r w:rsidRPr="00232C5E">
              <w:rPr>
                <w:rFonts w:ascii="Times New Roman" w:hAnsi="Times New Roman"/>
              </w:rPr>
              <w:t>Учителя, 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rPr>
            </w:pPr>
            <w:r w:rsidRPr="00232C5E">
              <w:rPr>
                <w:rFonts w:ascii="Times New Roman" w:hAnsi="Times New Roman"/>
                <w:sz w:val="24"/>
              </w:rPr>
              <w:t>Персональный компьютер "Кламас-Офис" (12 шт)</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2011 г</w:t>
            </w:r>
            <w:r w:rsidRPr="00232C5E">
              <w:rPr>
                <w:rFonts w:ascii="Times New Roman" w:hAnsi="Times New Roman"/>
                <w:snapToGrid w:val="0"/>
              </w:rPr>
              <w:br/>
              <w:t>каб информатики, русского</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rPr>
            </w:pPr>
            <w:r w:rsidRPr="00232C5E">
              <w:rPr>
                <w:rFonts w:ascii="Times New Roman" w:hAnsi="Times New Roman"/>
              </w:rPr>
              <w:t>Учителя, 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rPr>
            </w:pPr>
            <w:r w:rsidRPr="00232C5E">
              <w:rPr>
                <w:rFonts w:ascii="Times New Roman" w:hAnsi="Times New Roman"/>
                <w:sz w:val="24"/>
              </w:rPr>
              <w:t>Персональный компьютер</w:t>
            </w:r>
          </w:p>
          <w:p w:rsidR="008054A7" w:rsidRPr="00232C5E" w:rsidRDefault="008054A7" w:rsidP="001C03DD">
            <w:pPr>
              <w:pStyle w:val="a5"/>
              <w:spacing w:line="276" w:lineRule="auto"/>
              <w:rPr>
                <w:rFonts w:ascii="Times New Roman" w:hAnsi="Times New Roman"/>
                <w:sz w:val="24"/>
              </w:rPr>
            </w:pPr>
            <w:r w:rsidRPr="00232C5E">
              <w:rPr>
                <w:rFonts w:ascii="Times New Roman" w:hAnsi="Times New Roman"/>
                <w:sz w:val="24"/>
              </w:rPr>
              <w:t>(3 шт)</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секретарь, директор , УВР</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rPr>
            </w:pPr>
            <w:r w:rsidRPr="00232C5E">
              <w:rPr>
                <w:rFonts w:ascii="Times New Roman" w:hAnsi="Times New Roman"/>
              </w:rPr>
              <w:t>учителя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rPr>
            </w:pPr>
            <w:r w:rsidRPr="00232C5E">
              <w:rPr>
                <w:rFonts w:ascii="Times New Roman" w:hAnsi="Times New Roman"/>
                <w:sz w:val="24"/>
              </w:rPr>
              <w:t>Процессор Intel Dual-Core+монитор</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2011 г</w:t>
            </w:r>
            <w:r w:rsidRPr="00232C5E">
              <w:rPr>
                <w:rFonts w:ascii="Times New Roman" w:hAnsi="Times New Roman"/>
                <w:snapToGrid w:val="0"/>
              </w:rPr>
              <w:br/>
              <w:t>каб физики</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rPr>
            </w:pPr>
            <w:r w:rsidRPr="00232C5E">
              <w:rPr>
                <w:rFonts w:ascii="Times New Roman" w:hAnsi="Times New Roman"/>
              </w:rPr>
              <w:t>Учителя, 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rPr>
            </w:pPr>
            <w:r w:rsidRPr="00232C5E">
              <w:rPr>
                <w:rFonts w:ascii="Times New Roman" w:hAnsi="Times New Roman"/>
                <w:sz w:val="24"/>
              </w:rPr>
              <w:lastRenderedPageBreak/>
              <w:t>монитор 19"Samsung 943B+ Системный блок</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интернат</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rPr>
            </w:pPr>
            <w:r w:rsidRPr="00232C5E">
              <w:rPr>
                <w:rFonts w:ascii="Times New Roman" w:hAnsi="Times New Roman"/>
              </w:rPr>
              <w:t>Учителя, 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spacing w:line="276" w:lineRule="auto"/>
              <w:outlineLvl w:val="1"/>
              <w:rPr>
                <w:rFonts w:ascii="Times New Roman" w:hAnsi="Times New Roman"/>
              </w:rPr>
            </w:pPr>
            <w:r w:rsidRPr="00232C5E">
              <w:rPr>
                <w:rFonts w:ascii="Times New Roman" w:hAnsi="Times New Roman"/>
              </w:rPr>
              <w:t>Интерактивный аппаратно-програмный комплекс ( проектор, интер.доска.)</w:t>
            </w:r>
          </w:p>
          <w:p w:rsidR="008054A7" w:rsidRPr="00232C5E" w:rsidRDefault="008054A7" w:rsidP="001C03DD">
            <w:pPr>
              <w:pStyle w:val="a5"/>
              <w:spacing w:line="276" w:lineRule="auto"/>
              <w:rPr>
                <w:rFonts w:ascii="Times New Roman" w:hAnsi="Times New Roman"/>
                <w:sz w:val="24"/>
              </w:rPr>
            </w:pPr>
          </w:p>
        </w:tc>
        <w:tc>
          <w:tcPr>
            <w:tcW w:w="3821"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spacing w:line="276" w:lineRule="auto"/>
              <w:rPr>
                <w:rFonts w:ascii="Times New Roman" w:hAnsi="Times New Roman"/>
                <w:snapToGrid w:val="0"/>
              </w:rPr>
            </w:pPr>
          </w:p>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каб нач классов</w:t>
            </w:r>
          </w:p>
          <w:p w:rsidR="008054A7" w:rsidRPr="00232C5E" w:rsidRDefault="008054A7" w:rsidP="001C03DD">
            <w:pPr>
              <w:spacing w:line="276" w:lineRule="auto"/>
              <w:rPr>
                <w:rFonts w:ascii="Times New Roman" w:hAnsi="Times New Roman"/>
                <w:snapToGrid w:val="0"/>
              </w:rPr>
            </w:pP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rPr>
            </w:pPr>
            <w:r w:rsidRPr="00232C5E">
              <w:rPr>
                <w:rFonts w:ascii="Times New Roman" w:hAnsi="Times New Roman"/>
              </w:rPr>
              <w:t>Учителя, 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rPr>
            </w:pPr>
            <w:r w:rsidRPr="00232C5E">
              <w:rPr>
                <w:rFonts w:ascii="Times New Roman" w:hAnsi="Times New Roman"/>
                <w:sz w:val="24"/>
              </w:rPr>
              <w:t>Интерактивная доска smart</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каб физики</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rPr>
            </w:pPr>
            <w:r w:rsidRPr="00232C5E">
              <w:rPr>
                <w:rFonts w:ascii="Times New Roman" w:hAnsi="Times New Roman"/>
              </w:rPr>
              <w:t>Учителя, 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rPr>
            </w:pPr>
            <w:r w:rsidRPr="00232C5E">
              <w:rPr>
                <w:rFonts w:ascii="Times New Roman" w:hAnsi="Times New Roman"/>
                <w:sz w:val="24"/>
              </w:rPr>
              <w:t>Интерактивный комплект (интерактивная доска+проектор</w:t>
            </w:r>
          </w:p>
        </w:tc>
        <w:tc>
          <w:tcPr>
            <w:tcW w:w="3821"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spacing w:line="276" w:lineRule="auto"/>
              <w:rPr>
                <w:rFonts w:ascii="Times New Roman" w:hAnsi="Times New Roman"/>
                <w:snapToGrid w:val="0"/>
              </w:rPr>
            </w:pPr>
          </w:p>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каб нач классов</w:t>
            </w:r>
          </w:p>
          <w:p w:rsidR="008054A7" w:rsidRPr="00232C5E" w:rsidRDefault="008054A7" w:rsidP="001C03DD">
            <w:pPr>
              <w:spacing w:line="276" w:lineRule="auto"/>
              <w:rPr>
                <w:rFonts w:ascii="Times New Roman" w:hAnsi="Times New Roman"/>
                <w:snapToGrid w:val="0"/>
              </w:rPr>
            </w:pP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rPr>
            </w:pPr>
            <w:r w:rsidRPr="00232C5E">
              <w:rPr>
                <w:rFonts w:ascii="Times New Roman" w:hAnsi="Times New Roman"/>
              </w:rPr>
              <w:t>Учителя, 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lang w:val="en-US"/>
              </w:rPr>
            </w:pPr>
            <w:r w:rsidRPr="00232C5E">
              <w:rPr>
                <w:rFonts w:ascii="Times New Roman" w:hAnsi="Times New Roman"/>
                <w:sz w:val="24"/>
              </w:rPr>
              <w:t>Интерактивная</w:t>
            </w:r>
            <w:r w:rsidRPr="00232C5E">
              <w:rPr>
                <w:rFonts w:ascii="Times New Roman" w:hAnsi="Times New Roman"/>
                <w:sz w:val="24"/>
                <w:lang w:val="en-US"/>
              </w:rPr>
              <w:t xml:space="preserve"> </w:t>
            </w:r>
            <w:r w:rsidRPr="00232C5E">
              <w:rPr>
                <w:rFonts w:ascii="Times New Roman" w:hAnsi="Times New Roman"/>
                <w:sz w:val="24"/>
              </w:rPr>
              <w:t>доска</w:t>
            </w:r>
            <w:r w:rsidRPr="00232C5E">
              <w:rPr>
                <w:rFonts w:ascii="Times New Roman" w:hAnsi="Times New Roman"/>
                <w:sz w:val="24"/>
                <w:lang w:val="en-US"/>
              </w:rPr>
              <w:t xml:space="preserve"> TRIUMPH BOARD MULTI TOUCH 78"</w:t>
            </w:r>
          </w:p>
        </w:tc>
        <w:tc>
          <w:tcPr>
            <w:tcW w:w="3821"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spacing w:line="276" w:lineRule="auto"/>
              <w:rPr>
                <w:rFonts w:ascii="Times New Roman" w:hAnsi="Times New Roman"/>
                <w:snapToGrid w:val="0"/>
                <w:lang w:val="en-US"/>
              </w:rPr>
            </w:pPr>
          </w:p>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каб нач классов</w:t>
            </w:r>
          </w:p>
          <w:p w:rsidR="008054A7" w:rsidRPr="00232C5E" w:rsidRDefault="008054A7" w:rsidP="001C03DD">
            <w:pPr>
              <w:spacing w:line="276" w:lineRule="auto"/>
              <w:rPr>
                <w:rFonts w:ascii="Times New Roman" w:hAnsi="Times New Roman"/>
                <w:snapToGrid w:val="0"/>
              </w:rPr>
            </w:pP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rPr>
            </w:pPr>
            <w:r w:rsidRPr="00232C5E">
              <w:rPr>
                <w:rFonts w:ascii="Times New Roman" w:hAnsi="Times New Roman"/>
              </w:rPr>
              <w:t>Учителя, 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rPr>
            </w:pPr>
            <w:r w:rsidRPr="00232C5E">
              <w:rPr>
                <w:rFonts w:ascii="Times New Roman" w:hAnsi="Times New Roman"/>
                <w:sz w:val="24"/>
              </w:rPr>
              <w:t>Проектор ViewSonic</w:t>
            </w:r>
          </w:p>
        </w:tc>
        <w:tc>
          <w:tcPr>
            <w:tcW w:w="3821"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spacing w:line="276" w:lineRule="auto"/>
              <w:rPr>
                <w:rFonts w:ascii="Times New Roman" w:hAnsi="Times New Roman"/>
                <w:snapToGrid w:val="0"/>
              </w:rPr>
            </w:pPr>
          </w:p>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каб английского языка</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rPr>
            </w:pPr>
            <w:r w:rsidRPr="00232C5E">
              <w:rPr>
                <w:rFonts w:ascii="Times New Roman" w:hAnsi="Times New Roman"/>
              </w:rPr>
              <w:t>Учителя, 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rPr>
            </w:pPr>
            <w:r w:rsidRPr="00232C5E">
              <w:rPr>
                <w:rFonts w:ascii="Times New Roman" w:hAnsi="Times New Roman"/>
                <w:sz w:val="24"/>
              </w:rPr>
              <w:t>Принтер "Canon  LBP-2900"</w:t>
            </w:r>
          </w:p>
        </w:tc>
        <w:tc>
          <w:tcPr>
            <w:tcW w:w="3821"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spacing w:line="276" w:lineRule="auto"/>
              <w:rPr>
                <w:rFonts w:ascii="Times New Roman" w:hAnsi="Times New Roman"/>
                <w:snapToGrid w:val="0"/>
              </w:rPr>
            </w:pPr>
          </w:p>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 xml:space="preserve">каб УВР </w:t>
            </w:r>
          </w:p>
        </w:tc>
        <w:tc>
          <w:tcPr>
            <w:tcW w:w="2693"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pStyle w:val="a5"/>
              <w:spacing w:line="276" w:lineRule="auto"/>
              <w:rPr>
                <w:rFonts w:ascii="Times New Roman" w:hAnsi="Times New Roman"/>
                <w:snapToGrid w:val="0"/>
                <w:sz w:val="24"/>
              </w:rPr>
            </w:pPr>
            <w:r w:rsidRPr="00232C5E">
              <w:rPr>
                <w:rFonts w:ascii="Times New Roman" w:hAnsi="Times New Roman"/>
                <w:snapToGrid w:val="0"/>
                <w:sz w:val="24"/>
              </w:rPr>
              <w:t>Учителя</w:t>
            </w:r>
          </w:p>
          <w:p w:rsidR="008054A7" w:rsidRPr="00232C5E" w:rsidRDefault="008054A7" w:rsidP="001C03DD">
            <w:pPr>
              <w:pStyle w:val="a5"/>
              <w:spacing w:line="276" w:lineRule="auto"/>
              <w:rPr>
                <w:rFonts w:ascii="Times New Roman" w:hAnsi="Times New Roman"/>
                <w:snapToGrid w:val="0"/>
                <w:sz w:val="24"/>
              </w:rPr>
            </w:pP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rPr>
            </w:pPr>
            <w:r w:rsidRPr="00232C5E">
              <w:rPr>
                <w:rFonts w:ascii="Times New Roman" w:hAnsi="Times New Roman"/>
                <w:sz w:val="24"/>
              </w:rPr>
              <w:t>Принтер "Samsung ML - 2510"</w:t>
            </w:r>
          </w:p>
        </w:tc>
        <w:tc>
          <w:tcPr>
            <w:tcW w:w="3821"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spacing w:line="276" w:lineRule="auto"/>
              <w:rPr>
                <w:rFonts w:ascii="Times New Roman" w:hAnsi="Times New Roman"/>
                <w:snapToGrid w:val="0"/>
              </w:rPr>
            </w:pPr>
          </w:p>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каб истории</w:t>
            </w:r>
          </w:p>
        </w:tc>
        <w:tc>
          <w:tcPr>
            <w:tcW w:w="2693"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pStyle w:val="a5"/>
              <w:spacing w:line="276" w:lineRule="auto"/>
              <w:rPr>
                <w:rFonts w:ascii="Times New Roman" w:hAnsi="Times New Roman"/>
                <w:snapToGrid w:val="0"/>
                <w:sz w:val="24"/>
              </w:rPr>
            </w:pPr>
            <w:r w:rsidRPr="00232C5E">
              <w:rPr>
                <w:rFonts w:ascii="Times New Roman" w:hAnsi="Times New Roman"/>
                <w:snapToGrid w:val="0"/>
                <w:sz w:val="24"/>
              </w:rPr>
              <w:t>Учителя</w:t>
            </w:r>
          </w:p>
          <w:p w:rsidR="008054A7" w:rsidRPr="00232C5E" w:rsidRDefault="008054A7" w:rsidP="001C03DD">
            <w:pPr>
              <w:pStyle w:val="a5"/>
              <w:spacing w:line="276" w:lineRule="auto"/>
              <w:rPr>
                <w:rFonts w:ascii="Times New Roman" w:hAnsi="Times New Roman"/>
                <w:snapToGrid w:val="0"/>
                <w:sz w:val="24"/>
              </w:rPr>
            </w:pP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lang w:val="en-US"/>
              </w:rPr>
            </w:pPr>
            <w:r w:rsidRPr="00232C5E">
              <w:rPr>
                <w:rFonts w:ascii="Times New Roman" w:hAnsi="Times New Roman"/>
                <w:sz w:val="24"/>
              </w:rPr>
              <w:t>Принтер</w:t>
            </w:r>
            <w:r w:rsidRPr="00232C5E">
              <w:rPr>
                <w:rFonts w:ascii="Times New Roman" w:hAnsi="Times New Roman"/>
                <w:sz w:val="24"/>
                <w:lang w:val="en-US"/>
              </w:rPr>
              <w:t xml:space="preserve"> 3D Picaso Designer X</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2019 г</w:t>
            </w:r>
            <w:r w:rsidRPr="00232C5E">
              <w:rPr>
                <w:rFonts w:ascii="Times New Roman" w:hAnsi="Times New Roman"/>
                <w:snapToGrid w:val="0"/>
              </w:rPr>
              <w:br/>
              <w:t>каб проектной деятельности</w:t>
            </w:r>
          </w:p>
        </w:tc>
        <w:tc>
          <w:tcPr>
            <w:tcW w:w="2693"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pStyle w:val="a5"/>
              <w:spacing w:line="276" w:lineRule="auto"/>
              <w:rPr>
                <w:rFonts w:ascii="Times New Roman" w:hAnsi="Times New Roman"/>
                <w:sz w:val="24"/>
              </w:rPr>
            </w:pPr>
            <w:r w:rsidRPr="00232C5E">
              <w:rPr>
                <w:rFonts w:ascii="Times New Roman" w:hAnsi="Times New Roman"/>
                <w:sz w:val="24"/>
              </w:rPr>
              <w:t>Учителя</w:t>
            </w:r>
          </w:p>
          <w:p w:rsidR="008054A7" w:rsidRPr="00232C5E" w:rsidRDefault="008054A7" w:rsidP="001C03DD">
            <w:pPr>
              <w:pStyle w:val="a5"/>
              <w:spacing w:line="276" w:lineRule="auto"/>
              <w:rPr>
                <w:rFonts w:ascii="Times New Roman" w:hAnsi="Times New Roman"/>
                <w:snapToGrid w:val="0"/>
                <w:sz w:val="24"/>
              </w:rPr>
            </w:pP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lang w:val="en-US"/>
              </w:rPr>
            </w:pPr>
            <w:r w:rsidRPr="00232C5E">
              <w:rPr>
                <w:rFonts w:ascii="Times New Roman" w:hAnsi="Times New Roman"/>
                <w:sz w:val="24"/>
              </w:rPr>
              <w:t>Принтер</w:t>
            </w:r>
            <w:r w:rsidRPr="00232C5E">
              <w:rPr>
                <w:rFonts w:ascii="Times New Roman" w:hAnsi="Times New Roman"/>
                <w:sz w:val="24"/>
                <w:lang w:val="en-US"/>
              </w:rPr>
              <w:t xml:space="preserve"> XEROX Phaser 6110 B color</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lang w:val="en-US"/>
              </w:rPr>
              <w:br/>
            </w:r>
            <w:r w:rsidRPr="00232C5E">
              <w:rPr>
                <w:rFonts w:ascii="Times New Roman" w:hAnsi="Times New Roman"/>
                <w:snapToGrid w:val="0"/>
              </w:rPr>
              <w:t>каб информатики</w:t>
            </w:r>
          </w:p>
        </w:tc>
        <w:tc>
          <w:tcPr>
            <w:tcW w:w="2693"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pStyle w:val="a5"/>
              <w:spacing w:line="276" w:lineRule="auto"/>
              <w:rPr>
                <w:rFonts w:ascii="Times New Roman" w:hAnsi="Times New Roman"/>
                <w:snapToGrid w:val="0"/>
                <w:sz w:val="24"/>
              </w:rPr>
            </w:pPr>
            <w:r w:rsidRPr="00232C5E">
              <w:rPr>
                <w:rFonts w:ascii="Times New Roman" w:hAnsi="Times New Roman"/>
                <w:snapToGrid w:val="0"/>
                <w:sz w:val="24"/>
              </w:rPr>
              <w:t>Учителя</w:t>
            </w:r>
          </w:p>
          <w:p w:rsidR="008054A7" w:rsidRPr="00232C5E" w:rsidRDefault="008054A7" w:rsidP="001C03DD">
            <w:pPr>
              <w:pStyle w:val="a5"/>
              <w:spacing w:line="276" w:lineRule="auto"/>
              <w:rPr>
                <w:rFonts w:ascii="Times New Roman" w:hAnsi="Times New Roman"/>
                <w:snapToGrid w:val="0"/>
                <w:sz w:val="24"/>
              </w:rPr>
            </w:pP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outlineLvl w:val="1"/>
              <w:rPr>
                <w:rFonts w:ascii="Times New Roman" w:hAnsi="Times New Roman"/>
                <w:lang w:val="en-US"/>
              </w:rPr>
            </w:pPr>
            <w:r w:rsidRPr="00232C5E">
              <w:rPr>
                <w:rFonts w:ascii="Times New Roman" w:hAnsi="Times New Roman"/>
              </w:rPr>
              <w:t>МФУ</w:t>
            </w:r>
            <w:r w:rsidRPr="00232C5E">
              <w:rPr>
                <w:rFonts w:ascii="Times New Roman" w:hAnsi="Times New Roman"/>
                <w:lang w:val="en-US"/>
              </w:rPr>
              <w:t xml:space="preserve"> Samsung ProXpress SL-M4070FR (</w:t>
            </w:r>
            <w:r w:rsidRPr="00232C5E">
              <w:rPr>
                <w:rFonts w:ascii="Times New Roman" w:hAnsi="Times New Roman"/>
              </w:rPr>
              <w:t>Т</w:t>
            </w:r>
            <w:r w:rsidRPr="00232C5E">
              <w:rPr>
                <w:rFonts w:ascii="Times New Roman" w:hAnsi="Times New Roman"/>
                <w:lang w:val="en-US"/>
              </w:rPr>
              <w:t>.</w:t>
            </w:r>
            <w:r w:rsidRPr="00232C5E">
              <w:rPr>
                <w:rFonts w:ascii="Times New Roman" w:hAnsi="Times New Roman"/>
              </w:rPr>
              <w:t>Р</w:t>
            </w:r>
            <w:r w:rsidRPr="00232C5E">
              <w:rPr>
                <w:rFonts w:ascii="Times New Roman" w:hAnsi="Times New Roman"/>
                <w:lang w:val="en-US"/>
              </w:rPr>
              <w:t>)</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2019 г</w:t>
            </w:r>
            <w:r w:rsidRPr="00232C5E">
              <w:rPr>
                <w:rFonts w:ascii="Times New Roman" w:hAnsi="Times New Roman"/>
                <w:snapToGrid w:val="0"/>
              </w:rPr>
              <w:br/>
              <w:t>каб физики</w:t>
            </w:r>
          </w:p>
        </w:tc>
        <w:tc>
          <w:tcPr>
            <w:tcW w:w="2693"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Учителя</w:t>
            </w:r>
          </w:p>
          <w:p w:rsidR="008054A7" w:rsidRPr="00232C5E" w:rsidRDefault="008054A7" w:rsidP="001C03DD">
            <w:pPr>
              <w:spacing w:line="276" w:lineRule="auto"/>
              <w:rPr>
                <w:rFonts w:ascii="Times New Roman" w:hAnsi="Times New Roman"/>
              </w:rPr>
            </w:pP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outlineLvl w:val="1"/>
              <w:rPr>
                <w:rFonts w:ascii="Times New Roman" w:hAnsi="Times New Roman"/>
              </w:rPr>
            </w:pPr>
            <w:r w:rsidRPr="00232C5E">
              <w:rPr>
                <w:rFonts w:ascii="Times New Roman" w:hAnsi="Times New Roman"/>
              </w:rPr>
              <w:t xml:space="preserve">МФУ лазерный </w:t>
            </w:r>
            <w:r w:rsidRPr="00232C5E">
              <w:rPr>
                <w:rFonts w:ascii="Times New Roman" w:hAnsi="Times New Roman"/>
                <w:lang w:val="en-US"/>
              </w:rPr>
              <w:t>HP</w:t>
            </w:r>
            <w:r w:rsidRPr="00232C5E">
              <w:rPr>
                <w:rFonts w:ascii="Times New Roman" w:hAnsi="Times New Roman"/>
              </w:rPr>
              <w:t xml:space="preserve"> </w:t>
            </w:r>
            <w:r w:rsidRPr="00232C5E">
              <w:rPr>
                <w:rFonts w:ascii="Times New Roman" w:hAnsi="Times New Roman"/>
                <w:lang w:val="en-US"/>
              </w:rPr>
              <w:t>LaserJet</w:t>
            </w:r>
            <w:r w:rsidRPr="00232C5E">
              <w:rPr>
                <w:rFonts w:ascii="Times New Roman" w:hAnsi="Times New Roman"/>
              </w:rPr>
              <w:t xml:space="preserve"> </w:t>
            </w:r>
            <w:r w:rsidRPr="00232C5E">
              <w:rPr>
                <w:rFonts w:ascii="Times New Roman" w:hAnsi="Times New Roman"/>
                <w:lang w:val="en-US"/>
              </w:rPr>
              <w:t>Pro</w:t>
            </w:r>
            <w:r w:rsidRPr="00232C5E">
              <w:rPr>
                <w:rFonts w:ascii="Times New Roman" w:hAnsi="Times New Roman"/>
              </w:rPr>
              <w:t xml:space="preserve"> </w:t>
            </w:r>
            <w:r w:rsidRPr="00232C5E">
              <w:rPr>
                <w:rFonts w:ascii="Times New Roman" w:hAnsi="Times New Roman"/>
                <w:lang w:val="en-US"/>
              </w:rPr>
              <w:t>M</w:t>
            </w:r>
            <w:r w:rsidRPr="00232C5E">
              <w:rPr>
                <w:rFonts w:ascii="Times New Roman" w:hAnsi="Times New Roman"/>
              </w:rPr>
              <w:t xml:space="preserve">227 </w:t>
            </w:r>
            <w:r w:rsidRPr="00232C5E">
              <w:rPr>
                <w:rFonts w:ascii="Times New Roman" w:hAnsi="Times New Roman"/>
                <w:lang w:val="en-US"/>
              </w:rPr>
              <w:t>sdn</w:t>
            </w:r>
            <w:r w:rsidRPr="00232C5E">
              <w:rPr>
                <w:rFonts w:ascii="Times New Roman" w:hAnsi="Times New Roman"/>
              </w:rPr>
              <w:t xml:space="preserve"> </w:t>
            </w:r>
            <w:r w:rsidRPr="00232C5E">
              <w:rPr>
                <w:rFonts w:ascii="Times New Roman" w:hAnsi="Times New Roman"/>
                <w:lang w:val="en-US"/>
              </w:rPr>
              <w:t>A</w:t>
            </w:r>
            <w:r w:rsidRPr="00232C5E">
              <w:rPr>
                <w:rFonts w:ascii="Times New Roman" w:hAnsi="Times New Roman"/>
              </w:rPr>
              <w:t>4 (т.роста) (3 шт)</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2019 г</w:t>
            </w:r>
            <w:r w:rsidRPr="00232C5E">
              <w:rPr>
                <w:rFonts w:ascii="Times New Roman" w:hAnsi="Times New Roman"/>
                <w:snapToGrid w:val="0"/>
              </w:rPr>
              <w:br/>
              <w:t>каб биологии, труда, секретаря</w:t>
            </w:r>
          </w:p>
        </w:tc>
        <w:tc>
          <w:tcPr>
            <w:tcW w:w="2693"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Учителя</w:t>
            </w:r>
          </w:p>
          <w:p w:rsidR="008054A7" w:rsidRPr="00232C5E" w:rsidRDefault="008054A7" w:rsidP="001C03DD">
            <w:pPr>
              <w:spacing w:line="276" w:lineRule="auto"/>
              <w:rPr>
                <w:rFonts w:ascii="Times New Roman" w:hAnsi="Times New Roman"/>
              </w:rPr>
            </w:pP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spacing w:line="276" w:lineRule="auto"/>
              <w:outlineLvl w:val="1"/>
              <w:rPr>
                <w:rFonts w:ascii="Times New Roman" w:hAnsi="Times New Roman"/>
              </w:rPr>
            </w:pPr>
            <w:r w:rsidRPr="00232C5E">
              <w:rPr>
                <w:rFonts w:ascii="Times New Roman" w:hAnsi="Times New Roman"/>
              </w:rPr>
              <w:t>МФУ Canon  LBP i-SENSYS MF ч-б лазерный А4 (копир/принтер/сканер)</w:t>
            </w:r>
          </w:p>
          <w:p w:rsidR="008054A7" w:rsidRPr="00232C5E" w:rsidRDefault="008054A7" w:rsidP="001C03DD">
            <w:pPr>
              <w:pStyle w:val="a5"/>
              <w:spacing w:line="276" w:lineRule="auto"/>
              <w:rPr>
                <w:rFonts w:ascii="Times New Roman" w:hAnsi="Times New Roman"/>
                <w:sz w:val="24"/>
              </w:rPr>
            </w:pP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2019 г</w:t>
            </w:r>
            <w:r w:rsidRPr="00232C5E">
              <w:rPr>
                <w:rFonts w:ascii="Times New Roman" w:hAnsi="Times New Roman"/>
                <w:snapToGrid w:val="0"/>
              </w:rPr>
              <w:br/>
              <w:t>директорский</w:t>
            </w:r>
          </w:p>
        </w:tc>
        <w:tc>
          <w:tcPr>
            <w:tcW w:w="2693"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Учителя</w:t>
            </w:r>
          </w:p>
          <w:p w:rsidR="008054A7" w:rsidRPr="00232C5E" w:rsidRDefault="008054A7" w:rsidP="001C03DD">
            <w:pPr>
              <w:spacing w:line="276" w:lineRule="auto"/>
              <w:rPr>
                <w:rFonts w:ascii="Times New Roman" w:hAnsi="Times New Roman"/>
              </w:rPr>
            </w:pP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outlineLvl w:val="1"/>
              <w:rPr>
                <w:rFonts w:ascii="Times New Roman" w:hAnsi="Times New Roman"/>
              </w:rPr>
            </w:pPr>
            <w:r w:rsidRPr="00232C5E">
              <w:rPr>
                <w:rFonts w:ascii="Times New Roman" w:hAnsi="Times New Roman"/>
              </w:rPr>
              <w:t>МФУ Samsung SCX-3400F (сканер, принтер, ксерокс)</w:t>
            </w:r>
          </w:p>
        </w:tc>
        <w:tc>
          <w:tcPr>
            <w:tcW w:w="3821"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spacing w:line="276" w:lineRule="auto"/>
              <w:rPr>
                <w:rFonts w:ascii="Times New Roman" w:hAnsi="Times New Roman"/>
                <w:snapToGrid w:val="0"/>
              </w:rPr>
            </w:pPr>
          </w:p>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каб  нач классов</w:t>
            </w:r>
          </w:p>
        </w:tc>
        <w:tc>
          <w:tcPr>
            <w:tcW w:w="2693"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Учителя</w:t>
            </w:r>
          </w:p>
          <w:p w:rsidR="008054A7" w:rsidRPr="00232C5E" w:rsidRDefault="008054A7" w:rsidP="001C03DD">
            <w:pPr>
              <w:spacing w:line="276" w:lineRule="auto"/>
              <w:rPr>
                <w:rFonts w:ascii="Times New Roman" w:hAnsi="Times New Roman"/>
              </w:rPr>
            </w:pP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rPr>
            </w:pPr>
            <w:r w:rsidRPr="00232C5E">
              <w:rPr>
                <w:rFonts w:ascii="Times New Roman" w:hAnsi="Times New Roman"/>
                <w:sz w:val="24"/>
              </w:rPr>
              <w:t>Система виртуальной реальности</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2019 г</w:t>
            </w:r>
          </w:p>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каб проектной деятельности</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napToGrid w:val="0"/>
                <w:sz w:val="24"/>
              </w:rPr>
            </w:pPr>
            <w:r w:rsidRPr="00232C5E">
              <w:rPr>
                <w:rFonts w:ascii="Times New Roman" w:hAnsi="Times New Roman"/>
                <w:sz w:val="24"/>
              </w:rPr>
              <w:t>Учителя, 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rPr>
            </w:pPr>
            <w:r w:rsidRPr="00232C5E">
              <w:rPr>
                <w:rFonts w:ascii="Times New Roman" w:hAnsi="Times New Roman"/>
                <w:sz w:val="24"/>
              </w:rPr>
              <w:t>Фотоаппарат Canon EOS 4000D KIT черный 18 Mpix Ful HD SDXC(с объективом) (т.рос)</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2019 г</w:t>
            </w:r>
            <w:r w:rsidRPr="00232C5E">
              <w:rPr>
                <w:rFonts w:ascii="Times New Roman" w:hAnsi="Times New Roman"/>
                <w:snapToGrid w:val="0"/>
              </w:rPr>
              <w:br/>
              <w:t>ИКТ</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rPr>
            </w:pPr>
            <w:r w:rsidRPr="00232C5E">
              <w:rPr>
                <w:rFonts w:ascii="Times New Roman" w:hAnsi="Times New Roman"/>
              </w:rPr>
              <w:t>Учителя, 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outlineLvl w:val="1"/>
              <w:rPr>
                <w:rFonts w:ascii="Times New Roman" w:hAnsi="Times New Roman"/>
              </w:rPr>
            </w:pPr>
            <w:r w:rsidRPr="00232C5E">
              <w:rPr>
                <w:rFonts w:ascii="Times New Roman" w:hAnsi="Times New Roman"/>
              </w:rPr>
              <w:t>LED BBK ЖК Телевизор с цивровым ТВ-тюнером и WI-FI</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2020 г</w:t>
            </w:r>
            <w:r w:rsidRPr="00232C5E">
              <w:rPr>
                <w:rFonts w:ascii="Times New Roman" w:hAnsi="Times New Roman"/>
                <w:snapToGrid w:val="0"/>
              </w:rPr>
              <w:br/>
              <w:t>каб русского языка</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rPr>
            </w:pPr>
            <w:r w:rsidRPr="00232C5E">
              <w:rPr>
                <w:rFonts w:ascii="Times New Roman" w:hAnsi="Times New Roman"/>
              </w:rPr>
              <w:t>Учителя, 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outlineLvl w:val="1"/>
              <w:rPr>
                <w:rFonts w:ascii="Times New Roman" w:hAnsi="Times New Roman"/>
              </w:rPr>
            </w:pPr>
            <w:r w:rsidRPr="00232C5E">
              <w:rPr>
                <w:rFonts w:ascii="Times New Roman" w:hAnsi="Times New Roman"/>
              </w:rPr>
              <w:t>Квадрокоптер  DJI Tello с камерой(4шт)</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2019 г</w:t>
            </w:r>
            <w:r w:rsidRPr="00232C5E">
              <w:rPr>
                <w:rFonts w:ascii="Times New Roman" w:hAnsi="Times New Roman"/>
                <w:snapToGrid w:val="0"/>
              </w:rPr>
              <w:br/>
              <w:t>каб проектной деятельности</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rPr>
            </w:pPr>
            <w:r w:rsidRPr="00232C5E">
              <w:rPr>
                <w:rFonts w:ascii="Times New Roman" w:hAnsi="Times New Roman"/>
              </w:rPr>
              <w:t>Учителя, 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lang w:val="en-US"/>
              </w:rPr>
            </w:pPr>
            <w:r w:rsidRPr="00232C5E">
              <w:rPr>
                <w:rFonts w:ascii="Times New Roman" w:hAnsi="Times New Roman"/>
                <w:sz w:val="24"/>
              </w:rPr>
              <w:t>Документ</w:t>
            </w:r>
            <w:r w:rsidRPr="00232C5E">
              <w:rPr>
                <w:rFonts w:ascii="Times New Roman" w:hAnsi="Times New Roman"/>
                <w:sz w:val="24"/>
                <w:lang w:val="en-US"/>
              </w:rPr>
              <w:t xml:space="preserve"> </w:t>
            </w:r>
            <w:r w:rsidRPr="00232C5E">
              <w:rPr>
                <w:rFonts w:ascii="Times New Roman" w:hAnsi="Times New Roman"/>
                <w:sz w:val="24"/>
              </w:rPr>
              <w:t>камера</w:t>
            </w:r>
            <w:r w:rsidRPr="00232C5E">
              <w:rPr>
                <w:rFonts w:ascii="Times New Roman" w:hAnsi="Times New Roman"/>
                <w:sz w:val="24"/>
                <w:lang w:val="en-US"/>
              </w:rPr>
              <w:t xml:space="preserve"> AverVision U15SE (Special Edition)</w:t>
            </w:r>
          </w:p>
        </w:tc>
        <w:tc>
          <w:tcPr>
            <w:tcW w:w="3821" w:type="dxa"/>
            <w:tcBorders>
              <w:top w:val="single" w:sz="4" w:space="0" w:color="000000"/>
              <w:left w:val="single" w:sz="4" w:space="0" w:color="000000"/>
              <w:bottom w:val="single" w:sz="4" w:space="0" w:color="000000"/>
              <w:right w:val="single" w:sz="4" w:space="0" w:color="000000"/>
            </w:tcBorders>
          </w:tcPr>
          <w:p w:rsidR="008054A7" w:rsidRPr="00232C5E" w:rsidRDefault="008054A7" w:rsidP="001C03DD">
            <w:pPr>
              <w:spacing w:line="276" w:lineRule="auto"/>
              <w:rPr>
                <w:rFonts w:ascii="Times New Roman" w:hAnsi="Times New Roman"/>
                <w:snapToGrid w:val="0"/>
                <w:lang w:val="en-US"/>
              </w:rPr>
            </w:pPr>
          </w:p>
          <w:p w:rsidR="008054A7" w:rsidRPr="00232C5E" w:rsidRDefault="008054A7" w:rsidP="001C03DD">
            <w:pPr>
              <w:spacing w:line="276" w:lineRule="auto"/>
              <w:rPr>
                <w:rFonts w:ascii="Times New Roman" w:hAnsi="Times New Roman"/>
                <w:snapToGrid w:val="0"/>
                <w:lang w:val="en-US"/>
              </w:rPr>
            </w:pPr>
            <w:r w:rsidRPr="00232C5E">
              <w:rPr>
                <w:rFonts w:ascii="Times New Roman" w:hAnsi="Times New Roman"/>
                <w:snapToGrid w:val="0"/>
              </w:rPr>
              <w:t>кабинет нач классов</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rPr>
            </w:pPr>
            <w:r w:rsidRPr="00232C5E">
              <w:rPr>
                <w:rFonts w:ascii="Times New Roman" w:hAnsi="Times New Roman"/>
              </w:rPr>
              <w:t>Учителя, 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rPr>
            </w:pPr>
            <w:r w:rsidRPr="00232C5E">
              <w:rPr>
                <w:rFonts w:ascii="Times New Roman" w:hAnsi="Times New Roman"/>
                <w:sz w:val="24"/>
              </w:rPr>
              <w:t>Телевизор "Фунай"</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Кабинет башкирского языка</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rPr>
            </w:pPr>
            <w:r w:rsidRPr="00232C5E">
              <w:rPr>
                <w:rFonts w:ascii="Times New Roman" w:hAnsi="Times New Roman"/>
              </w:rPr>
              <w:t>Учителя, 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rPr>
            </w:pPr>
            <w:r w:rsidRPr="00232C5E">
              <w:rPr>
                <w:rFonts w:ascii="Times New Roman" w:hAnsi="Times New Roman"/>
                <w:sz w:val="24"/>
              </w:rPr>
              <w:t>Видеомагнитофон "Панасоник"</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Кабинет башкирского языка</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rPr>
            </w:pPr>
            <w:r w:rsidRPr="00232C5E">
              <w:rPr>
                <w:rFonts w:ascii="Times New Roman" w:hAnsi="Times New Roman"/>
              </w:rPr>
              <w:t>Учителя, учащиеся</w:t>
            </w:r>
          </w:p>
        </w:tc>
      </w:tr>
      <w:tr w:rsidR="008054A7" w:rsidRPr="00232C5E" w:rsidTr="001C03DD">
        <w:tc>
          <w:tcPr>
            <w:tcW w:w="323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rPr>
                <w:rFonts w:ascii="Times New Roman" w:hAnsi="Times New Roman"/>
                <w:sz w:val="24"/>
              </w:rPr>
            </w:pPr>
            <w:r w:rsidRPr="00232C5E">
              <w:rPr>
                <w:rFonts w:ascii="Times New Roman" w:hAnsi="Times New Roman"/>
                <w:sz w:val="24"/>
              </w:rPr>
              <w:lastRenderedPageBreak/>
              <w:t>Видео "Шнейдер"</w:t>
            </w:r>
          </w:p>
        </w:tc>
        <w:tc>
          <w:tcPr>
            <w:tcW w:w="3821"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snapToGrid w:val="0"/>
              </w:rPr>
            </w:pPr>
            <w:r w:rsidRPr="00232C5E">
              <w:rPr>
                <w:rFonts w:ascii="Times New Roman" w:hAnsi="Times New Roman"/>
                <w:snapToGrid w:val="0"/>
              </w:rPr>
              <w:t>Кабинет башкирского языка</w:t>
            </w:r>
          </w:p>
        </w:tc>
        <w:tc>
          <w:tcPr>
            <w:tcW w:w="269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rPr>
                <w:rFonts w:ascii="Times New Roman" w:hAnsi="Times New Roman"/>
              </w:rPr>
            </w:pPr>
            <w:r w:rsidRPr="00232C5E">
              <w:rPr>
                <w:rFonts w:ascii="Times New Roman" w:hAnsi="Times New Roman"/>
              </w:rPr>
              <w:t>Учителя, учащиеся</w:t>
            </w:r>
          </w:p>
        </w:tc>
      </w:tr>
    </w:tbl>
    <w:p w:rsidR="008054A7" w:rsidRPr="00232C5E" w:rsidRDefault="008054A7" w:rsidP="008054A7">
      <w:pPr>
        <w:rPr>
          <w:rFonts w:ascii="Times New Roman" w:hAnsi="Times New Roman"/>
          <w:snapToGrid w:val="0"/>
        </w:rPr>
      </w:pPr>
    </w:p>
    <w:p w:rsidR="008054A7" w:rsidRPr="00232C5E" w:rsidRDefault="008054A7" w:rsidP="008054A7">
      <w:pPr>
        <w:rPr>
          <w:rFonts w:ascii="Times New Roman" w:hAnsi="Times New Roman"/>
          <w:snapToGrid w:val="0"/>
          <w:color w:val="FF0000"/>
        </w:rPr>
      </w:pPr>
      <w:r w:rsidRPr="00232C5E">
        <w:rPr>
          <w:rFonts w:ascii="Times New Roman" w:hAnsi="Times New Roman"/>
          <w:snapToGrid w:val="0"/>
          <w:color w:val="FF0000"/>
        </w:rPr>
        <w:t xml:space="preserve"> </w:t>
      </w:r>
    </w:p>
    <w:p w:rsidR="008054A7" w:rsidRPr="00232C5E" w:rsidRDefault="008054A7" w:rsidP="008054A7">
      <w:pPr>
        <w:rPr>
          <w:rFonts w:ascii="Times New Roman" w:hAnsi="Times New Roman"/>
          <w:snapToGrid w:val="0"/>
        </w:rPr>
      </w:pPr>
      <w:r w:rsidRPr="00232C5E">
        <w:rPr>
          <w:rFonts w:ascii="Times New Roman" w:hAnsi="Times New Roman"/>
          <w:snapToGrid w:val="0"/>
        </w:rPr>
        <w:t>6.2. Компьютерные программы</w:t>
      </w:r>
    </w:p>
    <w:tbl>
      <w:tblPr>
        <w:tblW w:w="9416"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4"/>
        <w:gridCol w:w="3119"/>
        <w:gridCol w:w="2533"/>
      </w:tblGrid>
      <w:tr w:rsidR="008054A7" w:rsidRPr="00232C5E" w:rsidTr="001C03DD">
        <w:trPr>
          <w:trHeight w:val="573"/>
          <w:jc w:val="center"/>
        </w:trPr>
        <w:tc>
          <w:tcPr>
            <w:tcW w:w="3764"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center"/>
              <w:rPr>
                <w:rFonts w:ascii="Times New Roman" w:hAnsi="Times New Roman"/>
                <w:b/>
              </w:rPr>
            </w:pPr>
            <w:r w:rsidRPr="00232C5E">
              <w:rPr>
                <w:rFonts w:ascii="Times New Roman" w:hAnsi="Times New Roman"/>
                <w:b/>
              </w:rPr>
              <w:t>Вид программы</w:t>
            </w:r>
          </w:p>
        </w:tc>
        <w:tc>
          <w:tcPr>
            <w:tcW w:w="3119"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center"/>
              <w:rPr>
                <w:rFonts w:ascii="Times New Roman" w:hAnsi="Times New Roman"/>
                <w:b/>
              </w:rPr>
            </w:pPr>
            <w:r w:rsidRPr="00232C5E">
              <w:rPr>
                <w:rFonts w:ascii="Times New Roman" w:hAnsi="Times New Roman"/>
                <w:b/>
              </w:rPr>
              <w:t>Наименование программы</w:t>
            </w:r>
          </w:p>
        </w:tc>
        <w:tc>
          <w:tcPr>
            <w:tcW w:w="2533"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center"/>
              <w:rPr>
                <w:rFonts w:ascii="Times New Roman" w:hAnsi="Times New Roman"/>
                <w:b/>
              </w:rPr>
            </w:pPr>
            <w:r w:rsidRPr="00232C5E">
              <w:rPr>
                <w:rFonts w:ascii="Times New Roman" w:hAnsi="Times New Roman"/>
                <w:b/>
              </w:rPr>
              <w:t>Кем разработана</w:t>
            </w:r>
          </w:p>
        </w:tc>
      </w:tr>
      <w:tr w:rsidR="008054A7" w:rsidRPr="00232C5E" w:rsidTr="001C03DD">
        <w:trPr>
          <w:trHeight w:val="573"/>
          <w:jc w:val="center"/>
        </w:trPr>
        <w:tc>
          <w:tcPr>
            <w:tcW w:w="3764"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both"/>
              <w:rPr>
                <w:rFonts w:ascii="Times New Roman" w:hAnsi="Times New Roman"/>
              </w:rPr>
            </w:pPr>
            <w:r w:rsidRPr="00232C5E">
              <w:rPr>
                <w:rFonts w:ascii="Times New Roman" w:hAnsi="Times New Roman"/>
              </w:rPr>
              <w:t xml:space="preserve">Пользовательская </w:t>
            </w:r>
            <w:hyperlink r:id="rId10" w:tooltip="Операционная система" w:history="1">
              <w:r w:rsidRPr="00232C5E">
                <w:rPr>
                  <w:rStyle w:val="afa"/>
                  <w:rFonts w:ascii="Times New Roman" w:eastAsiaTheme="majorEastAsia" w:hAnsi="Times New Roman"/>
                </w:rPr>
                <w:t>операционная система</w:t>
              </w:r>
            </w:hyperlink>
            <w:r w:rsidRPr="00232C5E">
              <w:rPr>
                <w:rFonts w:ascii="Times New Roman" w:hAnsi="Times New Roman"/>
              </w:rPr>
              <w:t xml:space="preserve"> семейства </w:t>
            </w:r>
            <w:hyperlink r:id="rId11" w:tooltip="Windows NT" w:history="1">
              <w:r w:rsidRPr="00232C5E">
                <w:rPr>
                  <w:rStyle w:val="afa"/>
                  <w:rFonts w:ascii="Times New Roman" w:eastAsiaTheme="majorEastAsia" w:hAnsi="Times New Roman"/>
                </w:rPr>
                <w:t>Windows</w:t>
              </w:r>
            </w:hyperlink>
          </w:p>
        </w:tc>
        <w:tc>
          <w:tcPr>
            <w:tcW w:w="3119"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both"/>
              <w:rPr>
                <w:rFonts w:ascii="Times New Roman" w:hAnsi="Times New Roman"/>
              </w:rPr>
            </w:pPr>
            <w:r w:rsidRPr="00232C5E">
              <w:rPr>
                <w:rFonts w:ascii="Times New Roman" w:hAnsi="Times New Roman"/>
                <w:lang w:val="en-US"/>
              </w:rPr>
              <w:t>Windows XP</w:t>
            </w:r>
            <w:r w:rsidRPr="00232C5E">
              <w:rPr>
                <w:rFonts w:ascii="Times New Roman" w:hAnsi="Times New Roman"/>
              </w:rPr>
              <w:t xml:space="preserve">, </w:t>
            </w:r>
            <w:smartTag w:uri="urn:schemas-microsoft-com:office:smarttags" w:element="place">
              <w:r w:rsidRPr="00232C5E">
                <w:rPr>
                  <w:rFonts w:ascii="Times New Roman" w:hAnsi="Times New Roman"/>
                  <w:lang w:val="en-US"/>
                </w:rPr>
                <w:t>Vista</w:t>
              </w:r>
            </w:smartTag>
            <w:r w:rsidRPr="00232C5E">
              <w:rPr>
                <w:rFonts w:ascii="Times New Roman" w:hAnsi="Times New Roman"/>
                <w:lang w:val="en-US"/>
              </w:rPr>
              <w:t>,</w:t>
            </w:r>
            <w:r w:rsidRPr="00232C5E">
              <w:rPr>
                <w:rFonts w:ascii="Times New Roman" w:hAnsi="Times New Roman"/>
              </w:rPr>
              <w:t xml:space="preserve"> 7 </w:t>
            </w:r>
          </w:p>
        </w:tc>
        <w:tc>
          <w:tcPr>
            <w:tcW w:w="2533"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both"/>
              <w:rPr>
                <w:rFonts w:ascii="Times New Roman" w:hAnsi="Times New Roman"/>
              </w:rPr>
            </w:pPr>
            <w:r w:rsidRPr="00232C5E">
              <w:rPr>
                <w:rFonts w:ascii="Times New Roman" w:hAnsi="Times New Roman"/>
                <w:lang w:val="en-US"/>
              </w:rPr>
              <w:t>Microsoft Corporation</w:t>
            </w:r>
          </w:p>
        </w:tc>
      </w:tr>
      <w:tr w:rsidR="008054A7" w:rsidRPr="00232C5E" w:rsidTr="001C03DD">
        <w:trPr>
          <w:trHeight w:val="523"/>
          <w:jc w:val="center"/>
        </w:trPr>
        <w:tc>
          <w:tcPr>
            <w:tcW w:w="3764"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both"/>
              <w:rPr>
                <w:rFonts w:ascii="Times New Roman" w:hAnsi="Times New Roman"/>
              </w:rPr>
            </w:pPr>
            <w:r w:rsidRPr="00232C5E">
              <w:rPr>
                <w:rFonts w:ascii="Times New Roman" w:hAnsi="Times New Roman"/>
              </w:rPr>
              <w:t>Пользовательские офисные программы</w:t>
            </w:r>
          </w:p>
        </w:tc>
        <w:tc>
          <w:tcPr>
            <w:tcW w:w="3119"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before="100" w:beforeAutospacing="1" w:after="100" w:afterAutospacing="1" w:line="276" w:lineRule="auto"/>
              <w:outlineLvl w:val="1"/>
              <w:rPr>
                <w:rFonts w:ascii="Times New Roman" w:hAnsi="Times New Roman"/>
                <w:b/>
                <w:bCs/>
                <w:lang w:val="en-US"/>
              </w:rPr>
            </w:pPr>
            <w:r w:rsidRPr="00232C5E">
              <w:rPr>
                <w:rFonts w:ascii="Times New Roman" w:hAnsi="Times New Roman"/>
                <w:bCs/>
                <w:lang w:val="en-US"/>
              </w:rPr>
              <w:t>Word, Excel, Power</w:t>
            </w:r>
            <w:r w:rsidRPr="00232C5E">
              <w:rPr>
                <w:rFonts w:ascii="Times New Roman" w:hAnsi="Times New Roman"/>
                <w:b/>
                <w:bCs/>
                <w:lang w:val="en-US"/>
              </w:rPr>
              <w:t xml:space="preserve"> </w:t>
            </w:r>
            <w:r w:rsidRPr="00232C5E">
              <w:rPr>
                <w:rFonts w:ascii="Times New Roman" w:hAnsi="Times New Roman"/>
                <w:bCs/>
                <w:lang w:val="en-US"/>
              </w:rPr>
              <w:t>Point, Access</w:t>
            </w:r>
            <w:r w:rsidRPr="00232C5E">
              <w:rPr>
                <w:rFonts w:ascii="Times New Roman" w:hAnsi="Times New Roman"/>
                <w:b/>
                <w:bCs/>
                <w:lang w:val="en-US"/>
              </w:rPr>
              <w:t xml:space="preserve">, </w:t>
            </w:r>
            <w:hyperlink r:id="rId12" w:tgtFrame="_blank" w:history="1">
              <w:r w:rsidRPr="00232C5E">
                <w:rPr>
                  <w:rStyle w:val="afa"/>
                  <w:rFonts w:ascii="Times New Roman" w:eastAsiaTheme="majorEastAsia" w:hAnsi="Times New Roman"/>
                  <w:bCs/>
                  <w:lang w:val="en-US"/>
                </w:rPr>
                <w:t>Outlook</w:t>
              </w:r>
            </w:hyperlink>
          </w:p>
        </w:tc>
        <w:tc>
          <w:tcPr>
            <w:tcW w:w="2533"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both"/>
              <w:rPr>
                <w:rFonts w:ascii="Times New Roman" w:hAnsi="Times New Roman"/>
              </w:rPr>
            </w:pPr>
            <w:r w:rsidRPr="00232C5E">
              <w:rPr>
                <w:rFonts w:ascii="Times New Roman" w:hAnsi="Times New Roman"/>
                <w:lang w:val="en-US"/>
              </w:rPr>
              <w:t>Microsoft Corporation</w:t>
            </w:r>
          </w:p>
        </w:tc>
      </w:tr>
      <w:tr w:rsidR="008054A7" w:rsidRPr="00232C5E" w:rsidTr="001C03DD">
        <w:trPr>
          <w:trHeight w:val="815"/>
          <w:jc w:val="center"/>
        </w:trPr>
        <w:tc>
          <w:tcPr>
            <w:tcW w:w="3764"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both"/>
              <w:rPr>
                <w:rFonts w:ascii="Times New Roman" w:hAnsi="Times New Roman"/>
              </w:rPr>
            </w:pPr>
            <w:r w:rsidRPr="00232C5E">
              <w:rPr>
                <w:rFonts w:ascii="Times New Roman" w:hAnsi="Times New Roman"/>
              </w:rPr>
              <w:t>Антивирусные программы</w:t>
            </w:r>
          </w:p>
        </w:tc>
        <w:tc>
          <w:tcPr>
            <w:tcW w:w="3119" w:type="dxa"/>
            <w:tcBorders>
              <w:top w:val="single" w:sz="4" w:space="0" w:color="auto"/>
              <w:left w:val="single" w:sz="4" w:space="0" w:color="auto"/>
              <w:bottom w:val="single" w:sz="4" w:space="0" w:color="auto"/>
              <w:right w:val="single" w:sz="4" w:space="0" w:color="auto"/>
            </w:tcBorders>
          </w:tcPr>
          <w:p w:rsidR="008054A7" w:rsidRPr="00232C5E" w:rsidRDefault="008054A7" w:rsidP="001C03DD">
            <w:pPr>
              <w:spacing w:line="276" w:lineRule="auto"/>
              <w:jc w:val="both"/>
              <w:rPr>
                <w:rFonts w:ascii="Times New Roman" w:hAnsi="Times New Roman"/>
                <w:lang w:val="en-US"/>
              </w:rPr>
            </w:pPr>
            <w:r w:rsidRPr="00232C5E">
              <w:rPr>
                <w:rFonts w:ascii="Times New Roman" w:hAnsi="Times New Roman"/>
              </w:rPr>
              <w:t xml:space="preserve">Антивирус Касперского, </w:t>
            </w:r>
            <w:r w:rsidRPr="00232C5E">
              <w:rPr>
                <w:rFonts w:ascii="Times New Roman" w:hAnsi="Times New Roman"/>
                <w:lang w:val="en-US"/>
              </w:rPr>
              <w:t>Microsoft Security Essentials</w:t>
            </w:r>
          </w:p>
          <w:p w:rsidR="008054A7" w:rsidRPr="00232C5E" w:rsidRDefault="008054A7" w:rsidP="001C03DD">
            <w:pPr>
              <w:spacing w:line="276" w:lineRule="auto"/>
              <w:jc w:val="both"/>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both"/>
              <w:rPr>
                <w:rFonts w:ascii="Times New Roman" w:hAnsi="Times New Roman"/>
                <w:lang w:val="en-US"/>
              </w:rPr>
            </w:pPr>
            <w:r w:rsidRPr="00232C5E">
              <w:rPr>
                <w:rFonts w:ascii="Times New Roman" w:hAnsi="Times New Roman"/>
              </w:rPr>
              <w:t xml:space="preserve">Лаборатория Касперского, </w:t>
            </w:r>
            <w:r w:rsidRPr="00232C5E">
              <w:rPr>
                <w:rFonts w:ascii="Times New Roman" w:hAnsi="Times New Roman"/>
                <w:lang w:val="en-US"/>
              </w:rPr>
              <w:t>Microsoft Corporation</w:t>
            </w:r>
          </w:p>
        </w:tc>
      </w:tr>
      <w:tr w:rsidR="008054A7" w:rsidRPr="00232C5E" w:rsidTr="001C03DD">
        <w:trPr>
          <w:trHeight w:val="278"/>
          <w:jc w:val="center"/>
        </w:trPr>
        <w:tc>
          <w:tcPr>
            <w:tcW w:w="3764"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both"/>
              <w:rPr>
                <w:rFonts w:ascii="Times New Roman" w:hAnsi="Times New Roman"/>
              </w:rPr>
            </w:pPr>
            <w:r w:rsidRPr="00232C5E">
              <w:rPr>
                <w:rFonts w:ascii="Times New Roman" w:hAnsi="Times New Roman"/>
              </w:rPr>
              <w:t>Архиватор</w:t>
            </w:r>
          </w:p>
        </w:tc>
        <w:tc>
          <w:tcPr>
            <w:tcW w:w="3119"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both"/>
              <w:rPr>
                <w:rFonts w:ascii="Times New Roman" w:hAnsi="Times New Roman"/>
              </w:rPr>
            </w:pPr>
            <w:r w:rsidRPr="00232C5E">
              <w:rPr>
                <w:rFonts w:ascii="Times New Roman" w:hAnsi="Times New Roman"/>
                <w:lang w:val="en-US"/>
              </w:rPr>
              <w:t>7-Zip Win.Rar</w:t>
            </w:r>
          </w:p>
        </w:tc>
        <w:tc>
          <w:tcPr>
            <w:tcW w:w="2533"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both"/>
              <w:rPr>
                <w:rFonts w:ascii="Times New Roman" w:hAnsi="Times New Roman"/>
              </w:rPr>
            </w:pPr>
            <w:r w:rsidRPr="00232C5E">
              <w:rPr>
                <w:rFonts w:ascii="Times New Roman" w:hAnsi="Times New Roman"/>
                <w:bCs/>
              </w:rPr>
              <w:t>GNU LGPL</w:t>
            </w:r>
          </w:p>
        </w:tc>
      </w:tr>
      <w:tr w:rsidR="008054A7" w:rsidRPr="00232C5E" w:rsidTr="001C03DD">
        <w:trPr>
          <w:trHeight w:val="573"/>
          <w:jc w:val="center"/>
        </w:trPr>
        <w:tc>
          <w:tcPr>
            <w:tcW w:w="3764"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both"/>
              <w:rPr>
                <w:rFonts w:ascii="Times New Roman" w:hAnsi="Times New Roman"/>
              </w:rPr>
            </w:pPr>
            <w:r w:rsidRPr="00232C5E">
              <w:rPr>
                <w:rFonts w:ascii="Times New Roman" w:hAnsi="Times New Roman"/>
              </w:rPr>
              <w:t>Среда разработки программного обеспечения</w:t>
            </w:r>
          </w:p>
        </w:tc>
        <w:tc>
          <w:tcPr>
            <w:tcW w:w="3119"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both"/>
              <w:rPr>
                <w:rFonts w:ascii="Times New Roman" w:hAnsi="Times New Roman"/>
              </w:rPr>
            </w:pPr>
            <w:r w:rsidRPr="00232C5E">
              <w:rPr>
                <w:rFonts w:ascii="Times New Roman" w:hAnsi="Times New Roman"/>
                <w:lang w:val="en-US"/>
              </w:rPr>
              <w:t>Turbo Paskal</w:t>
            </w:r>
          </w:p>
        </w:tc>
        <w:tc>
          <w:tcPr>
            <w:tcW w:w="2533"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both"/>
              <w:rPr>
                <w:rFonts w:ascii="Times New Roman" w:hAnsi="Times New Roman"/>
                <w:lang w:val="en-US"/>
              </w:rPr>
            </w:pPr>
            <w:r w:rsidRPr="00232C5E">
              <w:rPr>
                <w:rFonts w:ascii="Times New Roman" w:hAnsi="Times New Roman"/>
                <w:lang w:val="en-US"/>
              </w:rPr>
              <w:t>Borland</w:t>
            </w:r>
          </w:p>
        </w:tc>
      </w:tr>
      <w:tr w:rsidR="008054A7" w:rsidRPr="00232C5E" w:rsidTr="001C03DD">
        <w:trPr>
          <w:trHeight w:val="551"/>
          <w:jc w:val="center"/>
        </w:trPr>
        <w:tc>
          <w:tcPr>
            <w:tcW w:w="3764"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both"/>
              <w:rPr>
                <w:rFonts w:ascii="Times New Roman" w:hAnsi="Times New Roman"/>
              </w:rPr>
            </w:pPr>
            <w:r w:rsidRPr="00232C5E">
              <w:rPr>
                <w:rFonts w:ascii="Times New Roman" w:hAnsi="Times New Roman"/>
              </w:rPr>
              <w:t>Векторный графический редактор</w:t>
            </w:r>
          </w:p>
        </w:tc>
        <w:tc>
          <w:tcPr>
            <w:tcW w:w="3119"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both"/>
              <w:rPr>
                <w:rFonts w:ascii="Times New Roman" w:hAnsi="Times New Roman"/>
                <w:lang w:val="en-US"/>
              </w:rPr>
            </w:pPr>
            <w:r w:rsidRPr="00232C5E">
              <w:rPr>
                <w:rFonts w:ascii="Times New Roman" w:hAnsi="Times New Roman"/>
                <w:bCs/>
              </w:rPr>
              <w:t>Inkscape</w:t>
            </w:r>
            <w:r w:rsidRPr="00232C5E">
              <w:rPr>
                <w:rFonts w:ascii="Times New Roman" w:hAnsi="Times New Roman"/>
              </w:rPr>
              <w:t xml:space="preserve"> (Инкскейп)</w:t>
            </w:r>
          </w:p>
        </w:tc>
        <w:tc>
          <w:tcPr>
            <w:tcW w:w="2533" w:type="dxa"/>
            <w:tcBorders>
              <w:top w:val="single" w:sz="4" w:space="0" w:color="auto"/>
              <w:left w:val="single" w:sz="4" w:space="0" w:color="auto"/>
              <w:bottom w:val="single" w:sz="4" w:space="0" w:color="auto"/>
              <w:right w:val="single" w:sz="4" w:space="0" w:color="auto"/>
            </w:tcBorders>
            <w:hideMark/>
          </w:tcPr>
          <w:p w:rsidR="008054A7" w:rsidRPr="00232C5E" w:rsidRDefault="00D01B0F" w:rsidP="001C03DD">
            <w:pPr>
              <w:spacing w:line="276" w:lineRule="auto"/>
              <w:jc w:val="both"/>
              <w:rPr>
                <w:rFonts w:ascii="Times New Roman" w:hAnsi="Times New Roman"/>
                <w:lang w:val="en-US"/>
              </w:rPr>
            </w:pPr>
            <w:hyperlink r:id="rId13" w:tooltip="Sodipodi" w:history="1">
              <w:r w:rsidR="008054A7" w:rsidRPr="00232C5E">
                <w:rPr>
                  <w:rStyle w:val="afa"/>
                  <w:rFonts w:ascii="Times New Roman" w:eastAsiaTheme="majorEastAsia" w:hAnsi="Times New Roman"/>
                </w:rPr>
                <w:t>Sodipodi</w:t>
              </w:r>
            </w:hyperlink>
          </w:p>
        </w:tc>
      </w:tr>
      <w:tr w:rsidR="008054A7" w:rsidRPr="00232C5E" w:rsidTr="001C03DD">
        <w:trPr>
          <w:trHeight w:val="850"/>
          <w:jc w:val="center"/>
        </w:trPr>
        <w:tc>
          <w:tcPr>
            <w:tcW w:w="3764" w:type="dxa"/>
            <w:tcBorders>
              <w:top w:val="single" w:sz="4" w:space="0" w:color="auto"/>
              <w:left w:val="single" w:sz="4" w:space="0" w:color="auto"/>
              <w:bottom w:val="single" w:sz="4" w:space="0" w:color="auto"/>
              <w:right w:val="single" w:sz="4" w:space="0" w:color="auto"/>
            </w:tcBorders>
            <w:hideMark/>
          </w:tcPr>
          <w:p w:rsidR="008054A7" w:rsidRPr="00232C5E" w:rsidRDefault="00D01B0F" w:rsidP="001C03DD">
            <w:pPr>
              <w:spacing w:line="276" w:lineRule="auto"/>
              <w:jc w:val="both"/>
              <w:rPr>
                <w:rFonts w:ascii="Times New Roman" w:hAnsi="Times New Roman"/>
              </w:rPr>
            </w:pPr>
            <w:hyperlink r:id="rId14" w:tooltip="Растровый графический редактор" w:history="1">
              <w:r w:rsidR="008054A7" w:rsidRPr="00232C5E">
                <w:rPr>
                  <w:rStyle w:val="afa"/>
                  <w:rFonts w:ascii="Times New Roman" w:eastAsiaTheme="majorEastAsia" w:hAnsi="Times New Roman"/>
                </w:rPr>
                <w:t>Растровый графический редактор</w:t>
              </w:r>
            </w:hyperlink>
          </w:p>
        </w:tc>
        <w:tc>
          <w:tcPr>
            <w:tcW w:w="3119"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both"/>
              <w:rPr>
                <w:rFonts w:ascii="Times New Roman" w:hAnsi="Times New Roman"/>
                <w:bCs/>
                <w:lang w:val="en-US"/>
              </w:rPr>
            </w:pPr>
            <w:r w:rsidRPr="00232C5E">
              <w:rPr>
                <w:rFonts w:ascii="Times New Roman" w:hAnsi="Times New Roman"/>
                <w:bCs/>
                <w:lang w:val="en-US"/>
              </w:rPr>
              <w:t>GIMP</w:t>
            </w:r>
          </w:p>
        </w:tc>
        <w:tc>
          <w:tcPr>
            <w:tcW w:w="2533"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both"/>
              <w:rPr>
                <w:rFonts w:ascii="Times New Roman" w:hAnsi="Times New Roman"/>
              </w:rPr>
            </w:pPr>
            <w:r w:rsidRPr="00232C5E">
              <w:rPr>
                <w:rFonts w:ascii="Times New Roman" w:hAnsi="Times New Roman"/>
              </w:rPr>
              <w:t>OpenUsability и команды разработчиков GIMP</w:t>
            </w:r>
          </w:p>
        </w:tc>
      </w:tr>
      <w:tr w:rsidR="008054A7" w:rsidRPr="00232C5E" w:rsidTr="001C03DD">
        <w:trPr>
          <w:trHeight w:val="541"/>
          <w:jc w:val="center"/>
        </w:trPr>
        <w:tc>
          <w:tcPr>
            <w:tcW w:w="3764"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both"/>
              <w:rPr>
                <w:rFonts w:ascii="Times New Roman" w:hAnsi="Times New Roman"/>
              </w:rPr>
            </w:pPr>
            <w:r w:rsidRPr="00232C5E">
              <w:rPr>
                <w:rFonts w:ascii="Times New Roman" w:hAnsi="Times New Roman"/>
              </w:rPr>
              <w:t>Система оптического распознавания символов</w:t>
            </w:r>
          </w:p>
        </w:tc>
        <w:tc>
          <w:tcPr>
            <w:tcW w:w="3119"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both"/>
              <w:rPr>
                <w:rFonts w:ascii="Times New Roman" w:hAnsi="Times New Roman"/>
                <w:lang w:val="en-US"/>
              </w:rPr>
            </w:pPr>
            <w:r w:rsidRPr="00232C5E">
              <w:rPr>
                <w:rFonts w:ascii="Times New Roman" w:hAnsi="Times New Roman"/>
                <w:lang w:val="en-US"/>
              </w:rPr>
              <w:t>Abbyy  FineReader</w:t>
            </w:r>
          </w:p>
        </w:tc>
        <w:tc>
          <w:tcPr>
            <w:tcW w:w="2533" w:type="dxa"/>
            <w:tcBorders>
              <w:top w:val="single" w:sz="4" w:space="0" w:color="auto"/>
              <w:left w:val="single" w:sz="4" w:space="0" w:color="auto"/>
              <w:bottom w:val="single" w:sz="4" w:space="0" w:color="auto"/>
              <w:right w:val="single" w:sz="4" w:space="0" w:color="auto"/>
            </w:tcBorders>
            <w:hideMark/>
          </w:tcPr>
          <w:p w:rsidR="008054A7" w:rsidRPr="00232C5E" w:rsidRDefault="008054A7" w:rsidP="001C03DD">
            <w:pPr>
              <w:spacing w:line="276" w:lineRule="auto"/>
              <w:jc w:val="both"/>
              <w:rPr>
                <w:rFonts w:ascii="Times New Roman" w:hAnsi="Times New Roman"/>
              </w:rPr>
            </w:pPr>
            <w:r w:rsidRPr="00232C5E">
              <w:rPr>
                <w:rFonts w:ascii="Times New Roman" w:hAnsi="Times New Roman"/>
                <w:lang w:val="en-US"/>
              </w:rPr>
              <w:t>Abbyy SoftWare House</w:t>
            </w:r>
          </w:p>
        </w:tc>
      </w:tr>
    </w:tbl>
    <w:p w:rsidR="008054A7" w:rsidRPr="00232C5E" w:rsidRDefault="008054A7" w:rsidP="008054A7">
      <w:pPr>
        <w:rPr>
          <w:rFonts w:ascii="Times New Roman" w:hAnsi="Times New Roman"/>
          <w:snapToGrid w:val="0"/>
        </w:rPr>
      </w:pPr>
    </w:p>
    <w:p w:rsidR="008054A7" w:rsidRPr="00232C5E" w:rsidRDefault="008054A7" w:rsidP="008054A7">
      <w:pPr>
        <w:rPr>
          <w:rFonts w:ascii="Times New Roman" w:hAnsi="Times New Roman"/>
          <w:snapToGrid w:val="0"/>
        </w:rPr>
      </w:pPr>
    </w:p>
    <w:p w:rsidR="008054A7" w:rsidRPr="00232C5E" w:rsidRDefault="008054A7" w:rsidP="008054A7">
      <w:pPr>
        <w:rPr>
          <w:rFonts w:ascii="Times New Roman" w:hAnsi="Times New Roman"/>
          <w:snapToGrid w:val="0"/>
        </w:rPr>
      </w:pPr>
      <w:r w:rsidRPr="00232C5E">
        <w:rPr>
          <w:rFonts w:ascii="Times New Roman" w:hAnsi="Times New Roman"/>
          <w:snapToGrid w:val="0"/>
        </w:rPr>
        <w:t>6.3. Дополнительное оборудование</w:t>
      </w:r>
    </w:p>
    <w:p w:rsidR="008054A7" w:rsidRPr="00232C5E" w:rsidRDefault="008054A7" w:rsidP="008054A7">
      <w:pPr>
        <w:rPr>
          <w:rFonts w:ascii="Times New Roman" w:hAnsi="Times New Roman"/>
          <w:snapToGrid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23"/>
        <w:gridCol w:w="2906"/>
        <w:gridCol w:w="1659"/>
        <w:gridCol w:w="2283"/>
      </w:tblGrid>
      <w:tr w:rsidR="008054A7" w:rsidRPr="00232C5E" w:rsidTr="001C03DD">
        <w:tc>
          <w:tcPr>
            <w:tcW w:w="272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jc w:val="center"/>
              <w:rPr>
                <w:rFonts w:ascii="Times New Roman" w:hAnsi="Times New Roman"/>
              </w:rPr>
            </w:pPr>
            <w:r w:rsidRPr="00232C5E">
              <w:rPr>
                <w:rFonts w:ascii="Times New Roman" w:hAnsi="Times New Roman"/>
              </w:rPr>
              <w:t>Наименование</w:t>
            </w:r>
          </w:p>
        </w:tc>
        <w:tc>
          <w:tcPr>
            <w:tcW w:w="2906"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jc w:val="center"/>
              <w:rPr>
                <w:rFonts w:ascii="Times New Roman" w:hAnsi="Times New Roman"/>
              </w:rPr>
            </w:pPr>
            <w:r w:rsidRPr="00232C5E">
              <w:rPr>
                <w:rFonts w:ascii="Times New Roman" w:hAnsi="Times New Roman"/>
              </w:rPr>
              <w:t>Характеристики</w:t>
            </w:r>
          </w:p>
        </w:tc>
        <w:tc>
          <w:tcPr>
            <w:tcW w:w="1659"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jc w:val="center"/>
              <w:rPr>
                <w:rFonts w:ascii="Times New Roman" w:hAnsi="Times New Roman"/>
              </w:rPr>
            </w:pPr>
            <w:r w:rsidRPr="00232C5E">
              <w:rPr>
                <w:rFonts w:ascii="Times New Roman" w:hAnsi="Times New Roman"/>
              </w:rPr>
              <w:t>Количество</w:t>
            </w:r>
          </w:p>
        </w:tc>
        <w:tc>
          <w:tcPr>
            <w:tcW w:w="228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spacing w:line="276" w:lineRule="auto"/>
              <w:jc w:val="center"/>
              <w:rPr>
                <w:rFonts w:ascii="Times New Roman" w:hAnsi="Times New Roman"/>
              </w:rPr>
            </w:pPr>
            <w:r w:rsidRPr="00232C5E">
              <w:rPr>
                <w:rFonts w:ascii="Times New Roman" w:hAnsi="Times New Roman"/>
              </w:rPr>
              <w:t>Производитель</w:t>
            </w:r>
          </w:p>
        </w:tc>
      </w:tr>
      <w:tr w:rsidR="008054A7" w:rsidRPr="00232C5E" w:rsidTr="001C03DD">
        <w:tc>
          <w:tcPr>
            <w:tcW w:w="272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Музыкальный центр</w:t>
            </w:r>
          </w:p>
        </w:tc>
        <w:tc>
          <w:tcPr>
            <w:tcW w:w="2906"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Aiwa</w:t>
            </w:r>
          </w:p>
        </w:tc>
        <w:tc>
          <w:tcPr>
            <w:tcW w:w="1659"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1</w:t>
            </w:r>
          </w:p>
        </w:tc>
        <w:tc>
          <w:tcPr>
            <w:tcW w:w="228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 xml:space="preserve">Корея </w:t>
            </w:r>
          </w:p>
        </w:tc>
      </w:tr>
      <w:tr w:rsidR="008054A7" w:rsidRPr="00232C5E" w:rsidTr="001C03DD">
        <w:tc>
          <w:tcPr>
            <w:tcW w:w="272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 xml:space="preserve">Телевизор </w:t>
            </w:r>
          </w:p>
        </w:tc>
        <w:tc>
          <w:tcPr>
            <w:tcW w:w="2906"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Sanjo, Funai, DAEWOO, Вэлс</w:t>
            </w:r>
          </w:p>
        </w:tc>
        <w:tc>
          <w:tcPr>
            <w:tcW w:w="1659"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1</w:t>
            </w:r>
          </w:p>
        </w:tc>
        <w:tc>
          <w:tcPr>
            <w:tcW w:w="228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Россия, Япония, Корея</w:t>
            </w:r>
          </w:p>
        </w:tc>
      </w:tr>
      <w:tr w:rsidR="008054A7" w:rsidRPr="00232C5E" w:rsidTr="001C03DD">
        <w:tc>
          <w:tcPr>
            <w:tcW w:w="272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 xml:space="preserve">Видеомагнитофон </w:t>
            </w:r>
          </w:p>
        </w:tc>
        <w:tc>
          <w:tcPr>
            <w:tcW w:w="2906"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SAMSUNG, Sneider, Panasonik, Sanjo</w:t>
            </w:r>
          </w:p>
        </w:tc>
        <w:tc>
          <w:tcPr>
            <w:tcW w:w="1659"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3</w:t>
            </w:r>
          </w:p>
        </w:tc>
        <w:tc>
          <w:tcPr>
            <w:tcW w:w="228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Корея, Япония</w:t>
            </w:r>
          </w:p>
        </w:tc>
      </w:tr>
      <w:tr w:rsidR="008054A7" w:rsidRPr="00232C5E" w:rsidTr="001C03DD">
        <w:tc>
          <w:tcPr>
            <w:tcW w:w="272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 xml:space="preserve">Видеодвойка </w:t>
            </w:r>
          </w:p>
        </w:tc>
        <w:tc>
          <w:tcPr>
            <w:tcW w:w="2906"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SAMSUNG</w:t>
            </w:r>
          </w:p>
        </w:tc>
        <w:tc>
          <w:tcPr>
            <w:tcW w:w="1659"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1</w:t>
            </w:r>
          </w:p>
        </w:tc>
        <w:tc>
          <w:tcPr>
            <w:tcW w:w="228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 xml:space="preserve">Япония </w:t>
            </w:r>
          </w:p>
        </w:tc>
      </w:tr>
      <w:tr w:rsidR="008054A7" w:rsidRPr="00232C5E" w:rsidTr="001C03DD">
        <w:tc>
          <w:tcPr>
            <w:tcW w:w="272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 xml:space="preserve">Видеоплеер </w:t>
            </w:r>
          </w:p>
        </w:tc>
        <w:tc>
          <w:tcPr>
            <w:tcW w:w="2906"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LG</w:t>
            </w:r>
          </w:p>
        </w:tc>
        <w:tc>
          <w:tcPr>
            <w:tcW w:w="1659"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2</w:t>
            </w:r>
          </w:p>
        </w:tc>
        <w:tc>
          <w:tcPr>
            <w:tcW w:w="228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 xml:space="preserve">Корея </w:t>
            </w:r>
          </w:p>
        </w:tc>
      </w:tr>
      <w:tr w:rsidR="008054A7" w:rsidRPr="00232C5E" w:rsidTr="001C03DD">
        <w:tc>
          <w:tcPr>
            <w:tcW w:w="272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 xml:space="preserve">Видеокамера </w:t>
            </w:r>
          </w:p>
        </w:tc>
        <w:tc>
          <w:tcPr>
            <w:tcW w:w="2906"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CANON</w:t>
            </w:r>
          </w:p>
        </w:tc>
        <w:tc>
          <w:tcPr>
            <w:tcW w:w="1659"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1</w:t>
            </w:r>
          </w:p>
        </w:tc>
        <w:tc>
          <w:tcPr>
            <w:tcW w:w="228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 xml:space="preserve">Япония </w:t>
            </w:r>
          </w:p>
        </w:tc>
      </w:tr>
      <w:tr w:rsidR="008054A7" w:rsidRPr="00232C5E" w:rsidTr="001C03DD">
        <w:tc>
          <w:tcPr>
            <w:tcW w:w="272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DVD-плеер</w:t>
            </w:r>
          </w:p>
        </w:tc>
        <w:tc>
          <w:tcPr>
            <w:tcW w:w="2906"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Filips, LG</w:t>
            </w:r>
          </w:p>
        </w:tc>
        <w:tc>
          <w:tcPr>
            <w:tcW w:w="1659"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3</w:t>
            </w:r>
          </w:p>
        </w:tc>
        <w:tc>
          <w:tcPr>
            <w:tcW w:w="2283" w:type="dxa"/>
            <w:tcBorders>
              <w:top w:val="single" w:sz="4" w:space="0" w:color="000000"/>
              <w:left w:val="single" w:sz="4" w:space="0" w:color="000000"/>
              <w:bottom w:val="single" w:sz="4" w:space="0" w:color="000000"/>
              <w:right w:val="single" w:sz="4" w:space="0" w:color="000000"/>
            </w:tcBorders>
            <w:hideMark/>
          </w:tcPr>
          <w:p w:rsidR="008054A7" w:rsidRPr="00232C5E" w:rsidRDefault="008054A7" w:rsidP="001C03DD">
            <w:pPr>
              <w:pStyle w:val="a5"/>
              <w:spacing w:line="276" w:lineRule="auto"/>
              <w:jc w:val="center"/>
              <w:rPr>
                <w:rFonts w:ascii="Times New Roman" w:hAnsi="Times New Roman"/>
                <w:sz w:val="24"/>
              </w:rPr>
            </w:pPr>
            <w:r w:rsidRPr="00232C5E">
              <w:rPr>
                <w:rFonts w:ascii="Times New Roman" w:hAnsi="Times New Roman"/>
                <w:sz w:val="24"/>
              </w:rPr>
              <w:t xml:space="preserve">Корея </w:t>
            </w:r>
          </w:p>
        </w:tc>
      </w:tr>
    </w:tbl>
    <w:p w:rsidR="008054A7" w:rsidRPr="00232C5E" w:rsidRDefault="008054A7" w:rsidP="008054A7">
      <w:pPr>
        <w:rPr>
          <w:rFonts w:ascii="Times New Roman" w:hAnsi="Times New Roman"/>
        </w:rPr>
      </w:pPr>
    </w:p>
    <w:p w:rsidR="008054A7" w:rsidRPr="00232C5E" w:rsidRDefault="008054A7" w:rsidP="008054A7">
      <w:pPr>
        <w:pStyle w:val="affffff3"/>
        <w:spacing w:before="0" w:line="240" w:lineRule="auto"/>
        <w:jc w:val="both"/>
        <w:rPr>
          <w:rFonts w:ascii="Times New Roman" w:hAnsi="Times New Roman"/>
          <w:color w:val="auto"/>
          <w:sz w:val="28"/>
          <w:szCs w:val="28"/>
        </w:rPr>
      </w:pPr>
    </w:p>
    <w:p w:rsidR="008054A7" w:rsidRPr="00232C5E" w:rsidRDefault="008054A7" w:rsidP="008054A7">
      <w:pPr>
        <w:pStyle w:val="affffff3"/>
        <w:spacing w:before="0" w:line="240" w:lineRule="auto"/>
        <w:jc w:val="both"/>
        <w:rPr>
          <w:rFonts w:ascii="Times New Roman" w:hAnsi="Times New Roman"/>
          <w:color w:val="auto"/>
          <w:sz w:val="28"/>
          <w:szCs w:val="28"/>
        </w:rPr>
      </w:pPr>
    </w:p>
    <w:p w:rsidR="008054A7" w:rsidRPr="00232C5E" w:rsidRDefault="008054A7" w:rsidP="008054A7">
      <w:pPr>
        <w:ind w:firstLine="709"/>
        <w:jc w:val="both"/>
        <w:rPr>
          <w:rFonts w:ascii="Times New Roman" w:hAnsi="Times New Roman"/>
          <w:sz w:val="28"/>
          <w:szCs w:val="28"/>
        </w:rPr>
      </w:pPr>
      <w:r w:rsidRPr="00232C5E">
        <w:rPr>
          <w:rFonts w:ascii="Times New Roman" w:hAnsi="Times New Roman"/>
          <w:sz w:val="28"/>
          <w:szCs w:val="28"/>
        </w:rPr>
        <w:t>МБОУ Школа-интернат с.Новокабаново  обеспечена учебниками и  учебниками с электронными приложениями, являющимися их составной частью, учебно-методической литературой и материалами по всем учебным предметам ООП НОО на русском и башкирском языках обучения и воспитания.</w:t>
      </w:r>
    </w:p>
    <w:p w:rsidR="008054A7" w:rsidRPr="00232C5E" w:rsidRDefault="008054A7" w:rsidP="008054A7">
      <w:pPr>
        <w:ind w:firstLine="709"/>
        <w:jc w:val="both"/>
        <w:rPr>
          <w:rFonts w:ascii="Times New Roman" w:hAnsi="Times New Roman"/>
          <w:sz w:val="28"/>
          <w:szCs w:val="28"/>
        </w:rPr>
      </w:pPr>
      <w:r w:rsidRPr="00232C5E">
        <w:rPr>
          <w:rFonts w:ascii="Times New Roman" w:hAnsi="Times New Roman"/>
          <w:sz w:val="28"/>
          <w:szCs w:val="28"/>
        </w:rPr>
        <w:t xml:space="preserve">МБОУ Школа-интернат с.Новокабаново имеет доступ к печатным образовательным ресурсам. Библиотека школы укомплектована печатными образовательными ресурсами, а  фонд дополнительной художественной и научно-популярной литературы, справочно-библиографические и периодические издания, </w:t>
      </w:r>
      <w:r w:rsidRPr="00232C5E">
        <w:rPr>
          <w:rFonts w:ascii="Times New Roman" w:hAnsi="Times New Roman"/>
          <w:sz w:val="28"/>
          <w:szCs w:val="28"/>
        </w:rPr>
        <w:lastRenderedPageBreak/>
        <w:t>сопровождающие реализацию основной образовательной программы начального общего образования.</w:t>
      </w:r>
    </w:p>
    <w:p w:rsidR="008054A7" w:rsidRPr="00232C5E" w:rsidRDefault="008054A7" w:rsidP="008054A7">
      <w:pPr>
        <w:pStyle w:val="af4"/>
        <w:ind w:left="360"/>
        <w:jc w:val="both"/>
        <w:rPr>
          <w:rFonts w:ascii="Times New Roman" w:hAnsi="Times New Roman"/>
          <w:szCs w:val="28"/>
        </w:rPr>
      </w:pPr>
      <w:r w:rsidRPr="00232C5E">
        <w:rPr>
          <w:rFonts w:ascii="Times New Roman" w:hAnsi="Times New Roman"/>
          <w:szCs w:val="28"/>
        </w:rPr>
        <w:t>3.5.5 Материально-техническиеусловия реализации основной образовательной программы</w:t>
      </w:r>
    </w:p>
    <w:p w:rsidR="008054A7" w:rsidRPr="00232C5E" w:rsidRDefault="008054A7" w:rsidP="008054A7">
      <w:pPr>
        <w:pStyle w:val="ConsPlusNormal"/>
        <w:ind w:firstLine="540"/>
        <w:jc w:val="both"/>
      </w:pPr>
      <w:r w:rsidRPr="00232C5E">
        <w:t>Материально-технические условия реализации основной образовательной программы основного общего образования должны обеспечивать:</w:t>
      </w:r>
    </w:p>
    <w:p w:rsidR="008054A7" w:rsidRPr="00232C5E" w:rsidRDefault="008054A7" w:rsidP="008054A7">
      <w:pPr>
        <w:pStyle w:val="ConsPlusNormal"/>
        <w:ind w:firstLine="540"/>
        <w:jc w:val="both"/>
      </w:pPr>
      <w:r w:rsidRPr="00232C5E">
        <w:t>1)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8054A7" w:rsidRPr="00232C5E" w:rsidRDefault="008054A7" w:rsidP="008054A7">
      <w:pPr>
        <w:pStyle w:val="ConsPlusNormal"/>
        <w:ind w:firstLine="540"/>
        <w:jc w:val="both"/>
      </w:pPr>
      <w:r w:rsidRPr="00232C5E">
        <w:t>2) соблюдение:</w:t>
      </w:r>
    </w:p>
    <w:p w:rsidR="008054A7" w:rsidRPr="00232C5E" w:rsidRDefault="008054A7" w:rsidP="008054A7">
      <w:pPr>
        <w:pStyle w:val="ConsPlusNormal"/>
        <w:ind w:firstLine="540"/>
        <w:jc w:val="both"/>
      </w:pPr>
      <w:r w:rsidRPr="00232C5E">
        <w:t>санитарно-гигиенических норм образовательной деятельности (требования к водоснабжению, канализации, освещению, воздушно-тепловому режиму и т.д.);</w:t>
      </w:r>
    </w:p>
    <w:p w:rsidR="008054A7" w:rsidRPr="00232C5E" w:rsidRDefault="008054A7" w:rsidP="008054A7">
      <w:pPr>
        <w:pStyle w:val="ConsPlusNormal"/>
        <w:ind w:firstLine="540"/>
        <w:jc w:val="both"/>
      </w:pPr>
      <w:r w:rsidRPr="00232C5E">
        <w:t>санитарно-бытовых условий (наличие оборудованных гардеробов, санузлов, мест личной гигиены и т.д.);</w:t>
      </w:r>
    </w:p>
    <w:p w:rsidR="008054A7" w:rsidRPr="00232C5E" w:rsidRDefault="008054A7" w:rsidP="008054A7">
      <w:pPr>
        <w:pStyle w:val="ConsPlusNormal"/>
        <w:ind w:firstLine="540"/>
        <w:jc w:val="both"/>
      </w:pPr>
      <w:r w:rsidRPr="00232C5E">
        <w:t>социально-бытовых условий (наличие оборудованного рабочего места, учительской, комнаты психологической разгрузки и т.д.);</w:t>
      </w:r>
    </w:p>
    <w:p w:rsidR="008054A7" w:rsidRPr="00232C5E" w:rsidRDefault="008054A7" w:rsidP="008054A7">
      <w:pPr>
        <w:pStyle w:val="ConsPlusNormal"/>
        <w:ind w:firstLine="540"/>
        <w:jc w:val="both"/>
      </w:pPr>
      <w:r w:rsidRPr="00232C5E">
        <w:t>пожарной и электробезопасности;</w:t>
      </w:r>
    </w:p>
    <w:p w:rsidR="008054A7" w:rsidRPr="00232C5E" w:rsidRDefault="008054A7" w:rsidP="008054A7">
      <w:pPr>
        <w:pStyle w:val="ConsPlusNormal"/>
        <w:ind w:firstLine="540"/>
        <w:jc w:val="both"/>
      </w:pPr>
      <w:r w:rsidRPr="00232C5E">
        <w:t>требований охраны труда;</w:t>
      </w:r>
    </w:p>
    <w:p w:rsidR="008054A7" w:rsidRPr="00232C5E" w:rsidRDefault="008054A7" w:rsidP="008054A7">
      <w:pPr>
        <w:pStyle w:val="ConsPlusNormal"/>
        <w:ind w:firstLine="540"/>
        <w:jc w:val="both"/>
      </w:pPr>
      <w:r w:rsidRPr="00232C5E">
        <w:t>своевременных сроков и необходимых объемов текущего и капитального ремонта;</w:t>
      </w:r>
    </w:p>
    <w:p w:rsidR="008054A7" w:rsidRPr="00A116B3" w:rsidRDefault="008054A7" w:rsidP="008054A7">
      <w:pPr>
        <w:pStyle w:val="ConsPlusNormal"/>
        <w:ind w:firstLine="540"/>
        <w:jc w:val="both"/>
      </w:pPr>
      <w:r w:rsidRPr="00A116B3">
        <w:t>3)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p>
    <w:p w:rsidR="008054A7" w:rsidRPr="00A116B3" w:rsidRDefault="008054A7" w:rsidP="008054A7">
      <w:pPr>
        <w:pStyle w:val="ConsPlusNormal"/>
        <w:ind w:firstLine="540"/>
        <w:jc w:val="both"/>
      </w:pPr>
      <w:r w:rsidRPr="00A116B3">
        <w:t>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организаций, осуществляющих образовательную деятельность, предъявляемым к:</w:t>
      </w:r>
    </w:p>
    <w:p w:rsidR="008054A7" w:rsidRPr="00A116B3" w:rsidRDefault="008054A7" w:rsidP="008054A7">
      <w:pPr>
        <w:pStyle w:val="ConsPlusNormal"/>
        <w:ind w:firstLine="540"/>
        <w:jc w:val="both"/>
      </w:pPr>
      <w:r w:rsidRPr="00A116B3">
        <w:t>участку (территории) организации, осуществляющей образовательную деятельность (площадь, инсоляция, освещение, размещение, необходимый набор зон для обеспечения образовательной и хозяйственной деятельности организации, осуществляющей образовательную деятельность и их оборудование);</w:t>
      </w:r>
    </w:p>
    <w:p w:rsidR="008054A7" w:rsidRPr="00A116B3" w:rsidRDefault="008054A7" w:rsidP="008054A7">
      <w:pPr>
        <w:pStyle w:val="ConsPlusNormal"/>
        <w:ind w:firstLine="540"/>
        <w:jc w:val="both"/>
      </w:pPr>
      <w:r w:rsidRPr="00A116B3">
        <w:t xml:space="preserve">К зданию организации, осуществляющей образовательную деятельность (высота и архитектура здания, необходимый набор и размещение помещений для осуществления образовательной деятельности при получении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организации, </w:t>
      </w:r>
      <w:r w:rsidRPr="00A116B3">
        <w:lastRenderedPageBreak/>
        <w:t>осуществляющей образовательную деятельность,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8054A7" w:rsidRPr="00A116B3" w:rsidRDefault="008054A7" w:rsidP="008054A7">
      <w:pPr>
        <w:pStyle w:val="ConsPlusNormal"/>
        <w:ind w:firstLine="540"/>
        <w:jc w:val="both"/>
      </w:pPr>
      <w:r w:rsidRPr="00A116B3">
        <w:t>помещениям библиотек (площадь, размещение рабочих зон, наличие читального зала, число читательских мест, медиатеки);</w:t>
      </w:r>
    </w:p>
    <w:p w:rsidR="008054A7" w:rsidRPr="00A116B3" w:rsidRDefault="008054A7" w:rsidP="008054A7">
      <w:pPr>
        <w:pStyle w:val="ConsPlusNormal"/>
        <w:ind w:firstLine="540"/>
        <w:jc w:val="both"/>
      </w:pPr>
      <w:r w:rsidRPr="00A116B3">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8054A7" w:rsidRPr="00A116B3" w:rsidRDefault="008054A7" w:rsidP="008054A7">
      <w:pPr>
        <w:pStyle w:val="ConsPlusNormal"/>
        <w:ind w:firstLine="540"/>
        <w:jc w:val="both"/>
      </w:pPr>
      <w:r w:rsidRPr="00A116B3">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8054A7" w:rsidRPr="00A116B3" w:rsidRDefault="008054A7" w:rsidP="008054A7">
      <w:pPr>
        <w:pStyle w:val="ConsPlusNormal"/>
        <w:ind w:firstLine="540"/>
        <w:jc w:val="both"/>
      </w:pPr>
      <w:r w:rsidRPr="00A116B3">
        <w:t>актовому залу;</w:t>
      </w:r>
    </w:p>
    <w:p w:rsidR="008054A7" w:rsidRPr="00A116B3" w:rsidRDefault="008054A7" w:rsidP="008054A7">
      <w:pPr>
        <w:pStyle w:val="ConsPlusNormal"/>
        <w:ind w:firstLine="540"/>
        <w:jc w:val="both"/>
      </w:pPr>
      <w:r w:rsidRPr="00A116B3">
        <w:t>спортивным залам, бассейнам, игровому и спортивному оборудованию;</w:t>
      </w:r>
    </w:p>
    <w:p w:rsidR="008054A7" w:rsidRPr="00A116B3" w:rsidRDefault="008054A7" w:rsidP="008054A7">
      <w:pPr>
        <w:pStyle w:val="ConsPlusNormal"/>
        <w:ind w:firstLine="540"/>
        <w:jc w:val="both"/>
      </w:pPr>
      <w:r w:rsidRPr="00A116B3">
        <w:t>помещениям для медицинского персонала;</w:t>
      </w:r>
    </w:p>
    <w:p w:rsidR="008054A7" w:rsidRPr="00A116B3" w:rsidRDefault="008054A7" w:rsidP="008054A7">
      <w:pPr>
        <w:pStyle w:val="ConsPlusNormal"/>
        <w:ind w:firstLine="540"/>
        <w:jc w:val="both"/>
      </w:pPr>
      <w:r w:rsidRPr="00A116B3">
        <w:t>мебели, офисному оснащению и хозяйственному инвентарю;</w:t>
      </w:r>
    </w:p>
    <w:p w:rsidR="008054A7" w:rsidRPr="00A116B3" w:rsidRDefault="008054A7" w:rsidP="008054A7">
      <w:pPr>
        <w:pStyle w:val="ConsPlusNormal"/>
        <w:ind w:firstLine="540"/>
        <w:jc w:val="both"/>
      </w:pPr>
      <w:r w:rsidRPr="00A116B3">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8054A7" w:rsidRPr="00A116B3" w:rsidRDefault="008054A7" w:rsidP="008054A7">
      <w:pPr>
        <w:pStyle w:val="ConsPlusNormal"/>
        <w:ind w:firstLine="540"/>
        <w:jc w:val="both"/>
      </w:pPr>
      <w:r w:rsidRPr="00A116B3">
        <w:t>МБОУ Школа-интернат с.Новокабаново,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начального общего образования.</w:t>
      </w:r>
    </w:p>
    <w:p w:rsidR="008054A7" w:rsidRPr="00A116B3" w:rsidRDefault="008054A7" w:rsidP="008054A7">
      <w:pPr>
        <w:pStyle w:val="ConsPlusNormal"/>
        <w:ind w:firstLine="540"/>
        <w:jc w:val="both"/>
      </w:pPr>
      <w:r w:rsidRPr="00A116B3">
        <w:t>Материально-техническое и информационное оснащение образовательной деятельности должно обеспечивать возможность:</w:t>
      </w:r>
    </w:p>
    <w:p w:rsidR="008054A7" w:rsidRPr="00A116B3" w:rsidRDefault="008054A7" w:rsidP="008054A7">
      <w:pPr>
        <w:pStyle w:val="ConsPlusNormal"/>
        <w:ind w:firstLine="540"/>
        <w:jc w:val="both"/>
      </w:pPr>
      <w:r w:rsidRPr="00A116B3">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8054A7" w:rsidRPr="00A116B3" w:rsidRDefault="008054A7" w:rsidP="008054A7">
      <w:pPr>
        <w:pStyle w:val="ConsPlusNormal"/>
        <w:ind w:firstLine="540"/>
        <w:jc w:val="both"/>
      </w:pPr>
      <w:r w:rsidRPr="00A116B3">
        <w:t>получения информации различными способами (поиск информации в сети Интернет, работа в библиотеке и др.);</w:t>
      </w:r>
    </w:p>
    <w:p w:rsidR="008054A7" w:rsidRPr="00A116B3" w:rsidRDefault="008054A7" w:rsidP="008054A7">
      <w:pPr>
        <w:pStyle w:val="ConsPlusNormal"/>
        <w:ind w:firstLine="540"/>
        <w:jc w:val="both"/>
      </w:pPr>
      <w:r w:rsidRPr="00A116B3">
        <w:t xml:space="preserve">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w:t>
      </w:r>
      <w:r w:rsidRPr="00A116B3">
        <w:lastRenderedPageBreak/>
        <w:t>цифрового (электронного) и традиционного измерения;</w:t>
      </w:r>
    </w:p>
    <w:p w:rsidR="008054A7" w:rsidRPr="00A116B3" w:rsidRDefault="008054A7" w:rsidP="008054A7">
      <w:pPr>
        <w:pStyle w:val="ConsPlusNormal"/>
        <w:ind w:firstLine="540"/>
        <w:jc w:val="both"/>
      </w:pPr>
      <w:r w:rsidRPr="00A116B3">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8054A7" w:rsidRPr="00A116B3" w:rsidRDefault="008054A7" w:rsidP="008054A7">
      <w:pPr>
        <w:pStyle w:val="ConsPlusNormal"/>
        <w:ind w:firstLine="540"/>
        <w:jc w:val="both"/>
      </w:pPr>
      <w:r w:rsidRPr="00A116B3">
        <w:t>создания материальных объектов, в том числе произведений искусства;</w:t>
      </w:r>
    </w:p>
    <w:p w:rsidR="008054A7" w:rsidRPr="00A116B3" w:rsidRDefault="008054A7" w:rsidP="008054A7">
      <w:pPr>
        <w:pStyle w:val="ConsPlusNormal"/>
        <w:ind w:firstLine="540"/>
        <w:jc w:val="both"/>
      </w:pPr>
      <w:r w:rsidRPr="00A116B3">
        <w:t>обработки материалов и информации с использованием технологических инструментов;</w:t>
      </w:r>
    </w:p>
    <w:p w:rsidR="008054A7" w:rsidRPr="00A116B3" w:rsidRDefault="008054A7" w:rsidP="008054A7">
      <w:pPr>
        <w:pStyle w:val="ConsPlusNormal"/>
        <w:ind w:firstLine="540"/>
        <w:jc w:val="both"/>
      </w:pPr>
      <w:r w:rsidRPr="00A116B3">
        <w:t>проектирования и конструирования, в том числе моделей с цифровым управлением и обратной связью;</w:t>
      </w:r>
    </w:p>
    <w:p w:rsidR="008054A7" w:rsidRPr="00A116B3" w:rsidRDefault="008054A7" w:rsidP="008054A7">
      <w:pPr>
        <w:pStyle w:val="ConsPlusNormal"/>
        <w:ind w:firstLine="540"/>
        <w:jc w:val="both"/>
      </w:pPr>
      <w:r w:rsidRPr="00A116B3">
        <w:t>исполнения, сочинения и аранжировки музыкальных произведений с применением традиционных инструментов и цифровых технологий;</w:t>
      </w:r>
    </w:p>
    <w:p w:rsidR="008054A7" w:rsidRPr="00A116B3" w:rsidRDefault="008054A7" w:rsidP="008054A7">
      <w:pPr>
        <w:pStyle w:val="ConsPlusNormal"/>
        <w:ind w:firstLine="540"/>
        <w:jc w:val="both"/>
      </w:pPr>
      <w:r w:rsidRPr="00A116B3">
        <w:t>физического развития, участия в спортивных соревнованиях и играх;</w:t>
      </w:r>
    </w:p>
    <w:p w:rsidR="008054A7" w:rsidRPr="00A116B3" w:rsidRDefault="008054A7" w:rsidP="008054A7">
      <w:pPr>
        <w:pStyle w:val="ConsPlusNormal"/>
        <w:ind w:firstLine="540"/>
        <w:jc w:val="both"/>
      </w:pPr>
      <w:r w:rsidRPr="00A116B3">
        <w:t>планирования учебной деятельности, фиксирования его реализации в целом и отдельных этапов (выступлений, дискуссий, экспериментов);</w:t>
      </w:r>
    </w:p>
    <w:p w:rsidR="008054A7" w:rsidRPr="00A116B3" w:rsidRDefault="008054A7" w:rsidP="008054A7">
      <w:pPr>
        <w:pStyle w:val="ConsPlusNormal"/>
        <w:ind w:firstLine="540"/>
        <w:jc w:val="both"/>
      </w:pPr>
      <w:r w:rsidRPr="00A116B3">
        <w:t>размещения своих материалов и работ в информационной среде организации, осуществляющей образовательную деятельность;</w:t>
      </w:r>
    </w:p>
    <w:p w:rsidR="008054A7" w:rsidRPr="00A116B3" w:rsidRDefault="008054A7" w:rsidP="008054A7">
      <w:pPr>
        <w:pStyle w:val="ConsPlusNormal"/>
        <w:ind w:firstLine="540"/>
        <w:jc w:val="both"/>
      </w:pPr>
      <w:r w:rsidRPr="00A116B3">
        <w:t>проведения массовых мероприятий, собраний, представлений;</w:t>
      </w:r>
    </w:p>
    <w:p w:rsidR="008054A7" w:rsidRPr="00A116B3" w:rsidRDefault="008054A7" w:rsidP="008054A7">
      <w:pPr>
        <w:pStyle w:val="ConsPlusNormal"/>
        <w:ind w:firstLine="540"/>
        <w:jc w:val="both"/>
      </w:pPr>
      <w:r w:rsidRPr="00A116B3">
        <w:t>организации отдыха и питания.</w:t>
      </w:r>
    </w:p>
    <w:p w:rsidR="008054A7" w:rsidRPr="00A116B3" w:rsidRDefault="008054A7" w:rsidP="008054A7">
      <w:pPr>
        <w:pStyle w:val="afff3"/>
        <w:spacing w:line="240" w:lineRule="auto"/>
        <w:ind w:firstLine="851"/>
        <w:rPr>
          <w:rFonts w:ascii="Times New Roman" w:hAnsi="Times New Roman"/>
          <w:color w:val="auto"/>
          <w:sz w:val="28"/>
          <w:szCs w:val="28"/>
        </w:rPr>
      </w:pPr>
      <w:r w:rsidRPr="00A116B3">
        <w:rPr>
          <w:rFonts w:ascii="Times New Roman" w:hAnsi="Times New Roman"/>
          <w:color w:val="auto"/>
          <w:sz w:val="28"/>
          <w:szCs w:val="28"/>
        </w:rPr>
        <w:t>Материально­техническая база</w:t>
      </w:r>
      <w:r w:rsidRPr="00A116B3">
        <w:rPr>
          <w:rFonts w:ascii="Times New Roman" w:hAnsi="Times New Roman"/>
          <w:color w:val="auto"/>
          <w:spacing w:val="-2"/>
          <w:sz w:val="28"/>
          <w:szCs w:val="28"/>
        </w:rPr>
        <w:t xml:space="preserve"> образовательной </w:t>
      </w:r>
      <w:r w:rsidRPr="00A116B3">
        <w:rPr>
          <w:rFonts w:ascii="Times New Roman" w:hAnsi="Times New Roman"/>
          <w:sz w:val="28"/>
          <w:szCs w:val="28"/>
        </w:rPr>
        <w:t>МБОУ Школа-интернат с.Новокабаново</w:t>
      </w:r>
      <w:r w:rsidRPr="00A116B3">
        <w:rPr>
          <w:rFonts w:ascii="Times New Roman" w:hAnsi="Times New Roman"/>
          <w:color w:val="auto"/>
          <w:spacing w:val="-2"/>
          <w:sz w:val="28"/>
          <w:szCs w:val="28"/>
        </w:rPr>
        <w:t xml:space="preserve"> приводится в соответствие с задачами по обес</w:t>
      </w:r>
      <w:r w:rsidRPr="00A116B3">
        <w:rPr>
          <w:rFonts w:ascii="Times New Roman" w:hAnsi="Times New Roman"/>
          <w:color w:val="auto"/>
          <w:spacing w:val="2"/>
          <w:sz w:val="28"/>
          <w:szCs w:val="28"/>
        </w:rPr>
        <w:t xml:space="preserve">печению реализации основной образовательной программы школы и созданию соответствующей </w:t>
      </w:r>
      <w:r w:rsidRPr="00A116B3">
        <w:rPr>
          <w:rFonts w:ascii="Times New Roman" w:hAnsi="Times New Roman"/>
          <w:color w:val="auto"/>
          <w:sz w:val="28"/>
          <w:szCs w:val="28"/>
        </w:rPr>
        <w:t>образовательной и социальной среды.</w:t>
      </w:r>
    </w:p>
    <w:p w:rsidR="008054A7" w:rsidRPr="00A116B3" w:rsidRDefault="008054A7" w:rsidP="008054A7">
      <w:pPr>
        <w:pStyle w:val="afff3"/>
        <w:spacing w:line="240" w:lineRule="auto"/>
        <w:ind w:firstLine="851"/>
        <w:rPr>
          <w:rFonts w:ascii="Times New Roman" w:hAnsi="Times New Roman"/>
          <w:color w:val="auto"/>
          <w:sz w:val="28"/>
          <w:szCs w:val="28"/>
        </w:rPr>
      </w:pPr>
      <w:r w:rsidRPr="00A116B3">
        <w:rPr>
          <w:rFonts w:ascii="Times New Roman" w:hAnsi="Times New Roman"/>
          <w:color w:val="auto"/>
          <w:spacing w:val="-2"/>
          <w:sz w:val="28"/>
          <w:szCs w:val="28"/>
        </w:rPr>
        <w:t>Для этого образовательная организация</w:t>
      </w:r>
      <w:r>
        <w:rPr>
          <w:rFonts w:ascii="Times New Roman" w:hAnsi="Times New Roman"/>
          <w:color w:val="auto"/>
          <w:spacing w:val="-2"/>
          <w:sz w:val="28"/>
          <w:szCs w:val="28"/>
        </w:rPr>
        <w:t xml:space="preserve"> </w:t>
      </w:r>
      <w:r w:rsidRPr="00A116B3">
        <w:rPr>
          <w:rFonts w:ascii="Times New Roman" w:hAnsi="Times New Roman"/>
          <w:color w:val="auto"/>
          <w:spacing w:val="-2"/>
          <w:sz w:val="28"/>
          <w:szCs w:val="28"/>
        </w:rPr>
        <w:t>разрабатывает и закрепляет локальным актом перечни оснащения и обору</w:t>
      </w:r>
      <w:r w:rsidRPr="00A116B3">
        <w:rPr>
          <w:rFonts w:ascii="Times New Roman" w:hAnsi="Times New Roman"/>
          <w:color w:val="auto"/>
          <w:sz w:val="28"/>
          <w:szCs w:val="28"/>
        </w:rPr>
        <w:t>дования школы.</w:t>
      </w:r>
    </w:p>
    <w:p w:rsidR="008054A7" w:rsidRPr="00A116B3" w:rsidRDefault="008054A7" w:rsidP="008054A7">
      <w:pPr>
        <w:pStyle w:val="afff3"/>
        <w:spacing w:line="240" w:lineRule="auto"/>
        <w:ind w:firstLine="851"/>
        <w:rPr>
          <w:rFonts w:ascii="Times New Roman" w:hAnsi="Times New Roman"/>
          <w:color w:val="auto"/>
          <w:sz w:val="28"/>
          <w:szCs w:val="28"/>
        </w:rPr>
      </w:pPr>
      <w:r w:rsidRPr="00A116B3">
        <w:rPr>
          <w:rFonts w:ascii="Times New Roman" w:hAnsi="Times New Roman"/>
          <w:color w:val="auto"/>
          <w:sz w:val="28"/>
          <w:szCs w:val="28"/>
        </w:rPr>
        <w:t xml:space="preserve">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w:t>
      </w:r>
      <w:r w:rsidRPr="00A116B3">
        <w:rPr>
          <w:rFonts w:ascii="Times New Roman" w:hAnsi="Times New Roman"/>
          <w:color w:val="auto"/>
          <w:spacing w:val="2"/>
          <w:sz w:val="28"/>
          <w:szCs w:val="28"/>
        </w:rPr>
        <w:t xml:space="preserve">постановлением Правительства Российской Федерации </w:t>
      </w:r>
      <w:r w:rsidRPr="00A116B3">
        <w:rPr>
          <w:rFonts w:ascii="Times New Roman" w:hAnsi="Times New Roman"/>
          <w:color w:val="auto"/>
          <w:sz w:val="28"/>
          <w:szCs w:val="28"/>
        </w:rPr>
        <w:t>28 октября 2013г. №966, а также соответствующие приказы и методические рекомендации, в том числе:</w:t>
      </w:r>
    </w:p>
    <w:p w:rsidR="008054A7" w:rsidRPr="00A116B3" w:rsidRDefault="008054A7" w:rsidP="008054A7">
      <w:pPr>
        <w:pStyle w:val="21"/>
        <w:spacing w:line="240" w:lineRule="auto"/>
        <w:ind w:firstLine="851"/>
        <w:rPr>
          <w:szCs w:val="28"/>
        </w:rPr>
      </w:pPr>
      <w:r w:rsidRPr="00A116B3">
        <w:rPr>
          <w:szCs w:val="28"/>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8054A7" w:rsidRPr="00A116B3" w:rsidRDefault="008054A7" w:rsidP="008054A7">
      <w:pPr>
        <w:pStyle w:val="21"/>
        <w:spacing w:line="240" w:lineRule="auto"/>
        <w:ind w:firstLine="851"/>
        <w:rPr>
          <w:szCs w:val="28"/>
        </w:rPr>
      </w:pPr>
      <w:r w:rsidRPr="00A116B3">
        <w:rPr>
          <w:szCs w:val="28"/>
        </w:rPr>
        <w:t>перечни рекомендуемой учебной литературы и цифровых образовательных ресурсов;</w:t>
      </w:r>
    </w:p>
    <w:p w:rsidR="008054A7" w:rsidRPr="00A116B3" w:rsidRDefault="008054A7" w:rsidP="008054A7">
      <w:pPr>
        <w:pStyle w:val="21"/>
        <w:spacing w:line="240" w:lineRule="auto"/>
        <w:ind w:firstLine="851"/>
        <w:rPr>
          <w:szCs w:val="28"/>
        </w:rPr>
      </w:pPr>
      <w:r w:rsidRPr="00A116B3">
        <w:rPr>
          <w:spacing w:val="-2"/>
          <w:szCs w:val="28"/>
        </w:rPr>
        <w:lastRenderedPageBreak/>
        <w:t>аналогичные перечни, утвержденные нор</w:t>
      </w:r>
      <w:r w:rsidRPr="00A116B3">
        <w:rPr>
          <w:spacing w:val="2"/>
          <w:szCs w:val="28"/>
        </w:rPr>
        <w:t xml:space="preserve">мативными актами Республики Башкортостан и локальными актами </w:t>
      </w:r>
      <w:r w:rsidRPr="00A116B3">
        <w:rPr>
          <w:szCs w:val="28"/>
        </w:rPr>
        <w:t>МБОУ Школа-интернат с.Новокабаново</w:t>
      </w:r>
      <w:r w:rsidRPr="00A116B3">
        <w:rPr>
          <w:spacing w:val="2"/>
          <w:szCs w:val="28"/>
        </w:rPr>
        <w:t>,</w:t>
      </w:r>
      <w:r w:rsidRPr="00A116B3">
        <w:rPr>
          <w:szCs w:val="28"/>
        </w:rPr>
        <w:t>разработанные с учетом особенностей реализа</w:t>
      </w:r>
      <w:r w:rsidRPr="00A116B3">
        <w:rPr>
          <w:spacing w:val="2"/>
          <w:szCs w:val="28"/>
        </w:rPr>
        <w:t>ции основной образовательной программы</w:t>
      </w:r>
      <w:r w:rsidRPr="00A116B3">
        <w:rPr>
          <w:szCs w:val="28"/>
        </w:rPr>
        <w:t>.</w:t>
      </w:r>
    </w:p>
    <w:p w:rsidR="008054A7" w:rsidRPr="00A116B3" w:rsidRDefault="008054A7" w:rsidP="008054A7">
      <w:pPr>
        <w:pStyle w:val="afff3"/>
        <w:spacing w:line="240" w:lineRule="auto"/>
        <w:ind w:firstLine="851"/>
        <w:rPr>
          <w:rFonts w:ascii="Times New Roman" w:hAnsi="Times New Roman"/>
          <w:color w:val="auto"/>
          <w:spacing w:val="-2"/>
          <w:sz w:val="28"/>
          <w:szCs w:val="28"/>
        </w:rPr>
      </w:pPr>
      <w:r w:rsidRPr="00A116B3">
        <w:rPr>
          <w:rFonts w:ascii="Times New Roman" w:hAnsi="Times New Roman"/>
          <w:color w:val="auto"/>
          <w:spacing w:val="-2"/>
          <w:sz w:val="28"/>
          <w:szCs w:val="28"/>
        </w:rPr>
        <w:t>В соответствии с требован</w:t>
      </w:r>
      <w:r>
        <w:rPr>
          <w:rFonts w:ascii="Times New Roman" w:hAnsi="Times New Roman"/>
          <w:color w:val="auto"/>
          <w:spacing w:val="-2"/>
          <w:sz w:val="28"/>
          <w:szCs w:val="28"/>
        </w:rPr>
        <w:t>иями ФГОС О</w:t>
      </w:r>
      <w:r w:rsidRPr="00A116B3">
        <w:rPr>
          <w:rFonts w:ascii="Times New Roman" w:hAnsi="Times New Roman"/>
          <w:color w:val="auto"/>
          <w:spacing w:val="-2"/>
          <w:sz w:val="28"/>
          <w:szCs w:val="28"/>
        </w:rPr>
        <w:t>ОО</w:t>
      </w:r>
      <w:r>
        <w:rPr>
          <w:rFonts w:ascii="Times New Roman" w:hAnsi="Times New Roman"/>
          <w:color w:val="auto"/>
          <w:spacing w:val="-2"/>
          <w:sz w:val="28"/>
          <w:szCs w:val="28"/>
        </w:rPr>
        <w:t xml:space="preserve"> </w:t>
      </w:r>
      <w:r w:rsidRPr="00A116B3">
        <w:rPr>
          <w:rFonts w:ascii="Times New Roman" w:hAnsi="Times New Roman"/>
          <w:color w:val="auto"/>
          <w:spacing w:val="-2"/>
          <w:sz w:val="28"/>
          <w:szCs w:val="28"/>
        </w:rPr>
        <w:t xml:space="preserve">для обеспечения всех предметных областей и внеурочной деятельности </w:t>
      </w:r>
      <w:r w:rsidRPr="00A116B3">
        <w:rPr>
          <w:rFonts w:ascii="Times New Roman" w:hAnsi="Times New Roman"/>
          <w:color w:val="auto"/>
          <w:sz w:val="28"/>
          <w:szCs w:val="28"/>
        </w:rPr>
        <w:t>школа</w:t>
      </w:r>
      <w:r>
        <w:rPr>
          <w:rFonts w:ascii="Times New Roman" w:hAnsi="Times New Roman"/>
          <w:color w:val="auto"/>
          <w:sz w:val="28"/>
          <w:szCs w:val="28"/>
        </w:rPr>
        <w:t xml:space="preserve"> </w:t>
      </w:r>
      <w:r w:rsidRPr="00A116B3">
        <w:rPr>
          <w:rFonts w:ascii="Times New Roman" w:hAnsi="Times New Roman"/>
          <w:color w:val="auto"/>
          <w:spacing w:val="-2"/>
          <w:sz w:val="28"/>
          <w:szCs w:val="28"/>
        </w:rPr>
        <w:t>обеспечивае</w:t>
      </w:r>
      <w:r>
        <w:rPr>
          <w:rFonts w:ascii="Times New Roman" w:hAnsi="Times New Roman"/>
          <w:color w:val="auto"/>
          <w:spacing w:val="-2"/>
          <w:sz w:val="28"/>
          <w:szCs w:val="28"/>
        </w:rPr>
        <w:t xml:space="preserve"> </w:t>
      </w:r>
      <w:r w:rsidRPr="00A116B3">
        <w:rPr>
          <w:rFonts w:ascii="Times New Roman" w:hAnsi="Times New Roman"/>
          <w:color w:val="auto"/>
          <w:spacing w:val="-2"/>
          <w:sz w:val="28"/>
          <w:szCs w:val="28"/>
        </w:rPr>
        <w:t>т</w:t>
      </w:r>
      <w:r w:rsidRPr="00A116B3">
        <w:rPr>
          <w:rFonts w:ascii="Times New Roman" w:hAnsi="Times New Roman"/>
          <w:color w:val="auto"/>
          <w:sz w:val="28"/>
          <w:szCs w:val="28"/>
        </w:rPr>
        <w:t xml:space="preserve">мебелью, презентационным оборудованием, освещением, хозяйственным </w:t>
      </w:r>
      <w:r w:rsidRPr="00A116B3">
        <w:rPr>
          <w:rFonts w:ascii="Times New Roman" w:hAnsi="Times New Roman"/>
          <w:color w:val="auto"/>
          <w:spacing w:val="-2"/>
          <w:sz w:val="28"/>
          <w:szCs w:val="28"/>
        </w:rPr>
        <w:t>инвентарем и оборудуется:</w:t>
      </w:r>
    </w:p>
    <w:p w:rsidR="008054A7" w:rsidRPr="00A116B3" w:rsidRDefault="008054A7" w:rsidP="008054A7">
      <w:pPr>
        <w:pStyle w:val="21"/>
        <w:spacing w:line="240" w:lineRule="auto"/>
        <w:ind w:firstLine="851"/>
        <w:rPr>
          <w:szCs w:val="28"/>
        </w:rPr>
      </w:pPr>
      <w:r w:rsidRPr="00A116B3">
        <w:rPr>
          <w:szCs w:val="28"/>
        </w:rPr>
        <w:t>учебными кабинетами с автоматизированными рабочими местами обучающихся и педагогических работников;</w:t>
      </w:r>
    </w:p>
    <w:p w:rsidR="008054A7" w:rsidRPr="00A116B3" w:rsidRDefault="008054A7" w:rsidP="008054A7">
      <w:pPr>
        <w:pStyle w:val="21"/>
        <w:spacing w:line="240" w:lineRule="auto"/>
        <w:ind w:firstLine="851"/>
        <w:rPr>
          <w:szCs w:val="28"/>
        </w:rPr>
      </w:pPr>
      <w:r w:rsidRPr="00A116B3">
        <w:rPr>
          <w:szCs w:val="28"/>
        </w:rPr>
        <w:t>помещениями для занятий естественно­научной деятель</w:t>
      </w:r>
      <w:r w:rsidRPr="00A116B3">
        <w:rPr>
          <w:spacing w:val="2"/>
          <w:szCs w:val="28"/>
        </w:rPr>
        <w:t>ностью, моделированием, техническим творчеством, ино</w:t>
      </w:r>
      <w:r w:rsidRPr="00A116B3">
        <w:rPr>
          <w:szCs w:val="28"/>
        </w:rPr>
        <w:t>странными языками;</w:t>
      </w:r>
    </w:p>
    <w:p w:rsidR="008054A7" w:rsidRPr="00A116B3" w:rsidRDefault="008054A7" w:rsidP="008054A7">
      <w:pPr>
        <w:pStyle w:val="21"/>
        <w:spacing w:line="240" w:lineRule="auto"/>
        <w:ind w:firstLine="851"/>
        <w:rPr>
          <w:spacing w:val="-5"/>
          <w:szCs w:val="28"/>
        </w:rPr>
      </w:pPr>
      <w:r w:rsidRPr="00A116B3">
        <w:rPr>
          <w:spacing w:val="-2"/>
          <w:szCs w:val="28"/>
        </w:rPr>
        <w:t xml:space="preserve">помещениями (кабинетами, мастерскими) для </w:t>
      </w:r>
      <w:r w:rsidRPr="00A116B3">
        <w:rPr>
          <w:spacing w:val="-5"/>
          <w:szCs w:val="28"/>
        </w:rPr>
        <w:t>занятий музыкой и изобразительным искусством;</w:t>
      </w:r>
    </w:p>
    <w:p w:rsidR="008054A7" w:rsidRPr="00A116B3" w:rsidRDefault="008054A7" w:rsidP="008054A7">
      <w:pPr>
        <w:pStyle w:val="21"/>
        <w:spacing w:line="240" w:lineRule="auto"/>
        <w:ind w:firstLine="851"/>
        <w:rPr>
          <w:szCs w:val="28"/>
        </w:rPr>
      </w:pPr>
      <w:r w:rsidRPr="00A116B3">
        <w:rPr>
          <w:spacing w:val="2"/>
          <w:szCs w:val="28"/>
        </w:rPr>
        <w:t xml:space="preserve">помещениями библиотек </w:t>
      </w:r>
      <w:r w:rsidRPr="00A116B3">
        <w:rPr>
          <w:szCs w:val="28"/>
        </w:rPr>
        <w:t>и книгохранилищами, обеспечивающими сохранность книжного фонда, медиатекой;</w:t>
      </w:r>
    </w:p>
    <w:p w:rsidR="008054A7" w:rsidRPr="00A116B3" w:rsidRDefault="008054A7" w:rsidP="008054A7">
      <w:pPr>
        <w:pStyle w:val="21"/>
        <w:spacing w:line="240" w:lineRule="auto"/>
        <w:ind w:firstLine="851"/>
        <w:rPr>
          <w:szCs w:val="28"/>
        </w:rPr>
      </w:pPr>
      <w:r w:rsidRPr="00A116B3">
        <w:rPr>
          <w:szCs w:val="28"/>
        </w:rPr>
        <w:t>спортивными сооружениями ( залами,</w:t>
      </w:r>
      <w:r w:rsidRPr="00A116B3">
        <w:rPr>
          <w:spacing w:val="2"/>
          <w:szCs w:val="28"/>
        </w:rPr>
        <w:t xml:space="preserve"> стадионами, спортивными площадками), оснащенными игровым, спортивным оборудованием и ин</w:t>
      </w:r>
      <w:r w:rsidRPr="00A116B3">
        <w:rPr>
          <w:szCs w:val="28"/>
        </w:rPr>
        <w:t>вентарем;</w:t>
      </w:r>
    </w:p>
    <w:p w:rsidR="008054A7" w:rsidRPr="00A116B3" w:rsidRDefault="008054A7" w:rsidP="008054A7">
      <w:pPr>
        <w:pStyle w:val="21"/>
        <w:spacing w:line="240" w:lineRule="auto"/>
        <w:ind w:firstLine="851"/>
        <w:rPr>
          <w:szCs w:val="28"/>
        </w:rPr>
      </w:pPr>
      <w:r w:rsidRPr="00A116B3">
        <w:rPr>
          <w:spacing w:val="2"/>
          <w:szCs w:val="28"/>
        </w:rPr>
        <w:t xml:space="preserve">помещениями для питания обучающихся, а также для </w:t>
      </w:r>
      <w:r w:rsidRPr="00A116B3">
        <w:rPr>
          <w:szCs w:val="28"/>
        </w:rPr>
        <w:t xml:space="preserve">хранения и приготовления пищи, обеспечивающими возможность </w:t>
      </w:r>
      <w:r w:rsidRPr="00A116B3">
        <w:rPr>
          <w:spacing w:val="2"/>
          <w:szCs w:val="28"/>
        </w:rPr>
        <w:t xml:space="preserve">организации качественного горячего питания, в том числе </w:t>
      </w:r>
      <w:r w:rsidRPr="00A116B3">
        <w:rPr>
          <w:szCs w:val="28"/>
        </w:rPr>
        <w:t>горячих завтраков;</w:t>
      </w:r>
    </w:p>
    <w:p w:rsidR="008054A7" w:rsidRPr="00A116B3" w:rsidRDefault="008054A7" w:rsidP="008054A7">
      <w:pPr>
        <w:pStyle w:val="21"/>
        <w:spacing w:line="240" w:lineRule="auto"/>
        <w:ind w:firstLine="851"/>
        <w:rPr>
          <w:szCs w:val="28"/>
        </w:rPr>
      </w:pPr>
      <w:r w:rsidRPr="00A116B3">
        <w:rPr>
          <w:spacing w:val="2"/>
          <w:szCs w:val="28"/>
        </w:rPr>
        <w:t>административными и иными помещениями, оснащенными необходимым оборудованием, в том числе для орга</w:t>
      </w:r>
      <w:r w:rsidRPr="00A116B3">
        <w:rPr>
          <w:szCs w:val="28"/>
        </w:rPr>
        <w:t>низации учебной деятельности процесса с детьми­инвалидами и детьми с ОВЗ;</w:t>
      </w:r>
    </w:p>
    <w:p w:rsidR="008054A7" w:rsidRPr="00A116B3" w:rsidRDefault="008054A7" w:rsidP="008054A7">
      <w:pPr>
        <w:pStyle w:val="21"/>
        <w:spacing w:line="240" w:lineRule="auto"/>
        <w:ind w:firstLine="851"/>
        <w:rPr>
          <w:szCs w:val="28"/>
        </w:rPr>
      </w:pPr>
      <w:r w:rsidRPr="00A116B3">
        <w:rPr>
          <w:szCs w:val="28"/>
        </w:rPr>
        <w:t>гардеробами, санузлами, местами личной гигиены;</w:t>
      </w:r>
    </w:p>
    <w:p w:rsidR="008054A7" w:rsidRPr="00A116B3" w:rsidRDefault="008054A7" w:rsidP="008054A7">
      <w:pPr>
        <w:pStyle w:val="21"/>
        <w:spacing w:line="240" w:lineRule="auto"/>
        <w:ind w:firstLine="851"/>
        <w:rPr>
          <w:szCs w:val="28"/>
        </w:rPr>
      </w:pPr>
      <w:r w:rsidRPr="00A116B3">
        <w:rPr>
          <w:spacing w:val="2"/>
          <w:szCs w:val="28"/>
        </w:rPr>
        <w:t>участком (территорией) с необходимым набором осна</w:t>
      </w:r>
      <w:r w:rsidRPr="00A116B3">
        <w:rPr>
          <w:szCs w:val="28"/>
        </w:rPr>
        <w:t>щенных зон.</w:t>
      </w:r>
    </w:p>
    <w:p w:rsidR="008054A7" w:rsidRPr="00A116B3" w:rsidRDefault="008054A7" w:rsidP="008054A7">
      <w:pPr>
        <w:pStyle w:val="21"/>
        <w:numPr>
          <w:ilvl w:val="0"/>
          <w:numId w:val="0"/>
        </w:numPr>
        <w:spacing w:line="240" w:lineRule="auto"/>
        <w:ind w:firstLine="680"/>
        <w:rPr>
          <w:szCs w:val="28"/>
        </w:rPr>
      </w:pPr>
      <w:r w:rsidRPr="00A116B3">
        <w:rPr>
          <w:szCs w:val="28"/>
        </w:rPr>
        <w:t>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p>
    <w:p w:rsidR="008054A7" w:rsidRPr="00A116B3" w:rsidRDefault="008054A7" w:rsidP="008054A7">
      <w:pPr>
        <w:pStyle w:val="21"/>
        <w:numPr>
          <w:ilvl w:val="0"/>
          <w:numId w:val="0"/>
        </w:numPr>
        <w:spacing w:line="240" w:lineRule="auto"/>
        <w:ind w:firstLine="680"/>
        <w:rPr>
          <w:szCs w:val="28"/>
        </w:rPr>
      </w:pPr>
      <w:r w:rsidRPr="00A116B3">
        <w:rPr>
          <w:szCs w:val="28"/>
        </w:rPr>
        <w:t>При этом материально-техническое обеспечение образовательной деятельности по выбранным видам искусства должно включать:</w:t>
      </w:r>
    </w:p>
    <w:p w:rsidR="008054A7" w:rsidRPr="00A116B3" w:rsidRDefault="008054A7" w:rsidP="008054A7">
      <w:pPr>
        <w:pStyle w:val="21"/>
        <w:spacing w:line="240" w:lineRule="auto"/>
        <w:rPr>
          <w:szCs w:val="28"/>
        </w:rPr>
      </w:pPr>
      <w:r w:rsidRPr="00A116B3">
        <w:rPr>
          <w:szCs w:val="28"/>
        </w:rPr>
        <w:t>концертный зал;</w:t>
      </w:r>
    </w:p>
    <w:p w:rsidR="008054A7" w:rsidRPr="00A116B3" w:rsidRDefault="008054A7" w:rsidP="008054A7">
      <w:pPr>
        <w:pStyle w:val="21"/>
        <w:spacing w:line="240" w:lineRule="auto"/>
        <w:rPr>
          <w:szCs w:val="28"/>
        </w:rPr>
      </w:pPr>
      <w:r w:rsidRPr="00A116B3">
        <w:rPr>
          <w:szCs w:val="28"/>
        </w:rPr>
        <w:t>помещения для репетиций;</w:t>
      </w:r>
    </w:p>
    <w:p w:rsidR="008054A7" w:rsidRPr="00A116B3" w:rsidRDefault="008054A7" w:rsidP="008054A7">
      <w:pPr>
        <w:pStyle w:val="21"/>
        <w:spacing w:line="240" w:lineRule="auto"/>
        <w:rPr>
          <w:szCs w:val="28"/>
        </w:rPr>
      </w:pPr>
      <w:r w:rsidRPr="00A116B3">
        <w:rPr>
          <w:szCs w:val="28"/>
        </w:rPr>
        <w:t>помещения для содержания, обслуживания и ремонта музыкальных инструментов;</w:t>
      </w:r>
    </w:p>
    <w:p w:rsidR="008054A7" w:rsidRPr="00A116B3" w:rsidRDefault="008054A7" w:rsidP="008054A7">
      <w:pPr>
        <w:pStyle w:val="21"/>
        <w:spacing w:line="240" w:lineRule="auto"/>
        <w:rPr>
          <w:szCs w:val="28"/>
        </w:rPr>
      </w:pPr>
      <w:r w:rsidRPr="00A116B3">
        <w:rPr>
          <w:szCs w:val="28"/>
        </w:rPr>
        <w:t>аудитории для индивидуальных и групповых занятий (от 2 до 20 человек);</w:t>
      </w:r>
    </w:p>
    <w:p w:rsidR="008054A7" w:rsidRPr="00A116B3" w:rsidRDefault="008054A7" w:rsidP="008054A7">
      <w:pPr>
        <w:pStyle w:val="21"/>
        <w:spacing w:line="240" w:lineRule="auto"/>
        <w:rPr>
          <w:szCs w:val="28"/>
        </w:rPr>
      </w:pPr>
      <w:r w:rsidRPr="00A116B3">
        <w:rPr>
          <w:szCs w:val="28"/>
        </w:rPr>
        <w:t>хоровые классы;</w:t>
      </w:r>
    </w:p>
    <w:p w:rsidR="008054A7" w:rsidRPr="00A116B3" w:rsidRDefault="008054A7" w:rsidP="008054A7">
      <w:pPr>
        <w:pStyle w:val="21"/>
        <w:spacing w:line="240" w:lineRule="auto"/>
        <w:rPr>
          <w:szCs w:val="28"/>
        </w:rPr>
      </w:pPr>
      <w:r w:rsidRPr="00A116B3">
        <w:rPr>
          <w:szCs w:val="28"/>
        </w:rPr>
        <w:t>классы, оборудованные специальными станками;</w:t>
      </w:r>
    </w:p>
    <w:p w:rsidR="008054A7" w:rsidRPr="00A116B3" w:rsidRDefault="008054A7" w:rsidP="008054A7">
      <w:pPr>
        <w:pStyle w:val="21"/>
        <w:spacing w:line="240" w:lineRule="auto"/>
        <w:rPr>
          <w:szCs w:val="28"/>
        </w:rPr>
      </w:pPr>
      <w:r w:rsidRPr="00A116B3">
        <w:rPr>
          <w:szCs w:val="28"/>
        </w:rPr>
        <w:t>специальные аудитории, оборудованные персональными компьютерами, MIDI-клавиатурами и соответствующим программным обеспечением;</w:t>
      </w:r>
    </w:p>
    <w:p w:rsidR="008054A7" w:rsidRPr="00A116B3" w:rsidRDefault="008054A7" w:rsidP="008054A7">
      <w:pPr>
        <w:pStyle w:val="21"/>
        <w:spacing w:line="240" w:lineRule="auto"/>
        <w:rPr>
          <w:szCs w:val="28"/>
        </w:rPr>
      </w:pPr>
      <w:r w:rsidRPr="00A116B3">
        <w:rPr>
          <w:szCs w:val="28"/>
        </w:rPr>
        <w:t>аудио- и видеофонды звукозаписывающей и звукопроизводящей аппаратуры;</w:t>
      </w:r>
    </w:p>
    <w:p w:rsidR="008054A7" w:rsidRPr="00A116B3" w:rsidRDefault="008054A7" w:rsidP="008054A7">
      <w:pPr>
        <w:pStyle w:val="21"/>
        <w:spacing w:line="240" w:lineRule="auto"/>
        <w:rPr>
          <w:szCs w:val="28"/>
        </w:rPr>
      </w:pPr>
      <w:r w:rsidRPr="00A116B3">
        <w:rPr>
          <w:szCs w:val="28"/>
        </w:rPr>
        <w:t>музыкальные инструменты (фортепиано, орган, комплекты оркестровых струнных инструментов, оркестровых духовых и ударных инструментов, инструментов народного оркестра, а также пульты и другие музыкальные инструменты).</w:t>
      </w:r>
    </w:p>
    <w:p w:rsidR="008054A7" w:rsidRPr="00A116B3" w:rsidRDefault="008054A7" w:rsidP="008054A7">
      <w:pPr>
        <w:pStyle w:val="afff3"/>
        <w:spacing w:line="240" w:lineRule="auto"/>
        <w:ind w:firstLine="851"/>
        <w:rPr>
          <w:rFonts w:ascii="Times New Roman" w:hAnsi="Times New Roman"/>
          <w:color w:val="auto"/>
          <w:sz w:val="28"/>
          <w:szCs w:val="28"/>
        </w:rPr>
      </w:pPr>
      <w:r w:rsidRPr="00A116B3">
        <w:rPr>
          <w:rFonts w:ascii="Times New Roman" w:hAnsi="Times New Roman"/>
          <w:color w:val="auto"/>
          <w:spacing w:val="2"/>
          <w:sz w:val="28"/>
          <w:szCs w:val="28"/>
        </w:rPr>
        <w:lastRenderedPageBreak/>
        <w:t xml:space="preserve">МБОУ </w:t>
      </w:r>
      <w:r w:rsidRPr="00A116B3">
        <w:rPr>
          <w:rFonts w:ascii="Times New Roman" w:hAnsi="Times New Roman"/>
          <w:sz w:val="28"/>
          <w:szCs w:val="28"/>
        </w:rPr>
        <w:t>Школа-интернат с.Новокабаново</w:t>
      </w:r>
      <w:r w:rsidRPr="00A116B3">
        <w:rPr>
          <w:rFonts w:ascii="Times New Roman" w:hAnsi="Times New Roman"/>
          <w:color w:val="auto"/>
          <w:spacing w:val="2"/>
          <w:sz w:val="28"/>
          <w:szCs w:val="28"/>
        </w:rPr>
        <w:t xml:space="preserve"> обеспечивает комплектом средств обучения, поддерживаемых инструктивно­</w:t>
      </w:r>
      <w:r w:rsidRPr="00A116B3">
        <w:rPr>
          <w:rFonts w:ascii="Times New Roman" w:hAnsi="Times New Roman"/>
          <w:color w:val="auto"/>
          <w:sz w:val="28"/>
          <w:szCs w:val="28"/>
        </w:rPr>
        <w:t xml:space="preserve">методическими материалами и модулем программы повышения квалификации по использованию комплекта в образовательнойдеятельности, обеспечивающей реализацию основных </w:t>
      </w:r>
      <w:r w:rsidRPr="00A116B3">
        <w:rPr>
          <w:rFonts w:ascii="Times New Roman" w:hAnsi="Times New Roman"/>
          <w:color w:val="auto"/>
          <w:spacing w:val="2"/>
          <w:sz w:val="28"/>
          <w:szCs w:val="28"/>
        </w:rPr>
        <w:t xml:space="preserve">образовательных программ в соответствии с требованиями </w:t>
      </w:r>
      <w:r>
        <w:rPr>
          <w:rFonts w:ascii="Times New Roman" w:hAnsi="Times New Roman"/>
          <w:color w:val="auto"/>
          <w:sz w:val="28"/>
          <w:szCs w:val="28"/>
        </w:rPr>
        <w:t>ФГОС О</w:t>
      </w:r>
      <w:r w:rsidRPr="00A116B3">
        <w:rPr>
          <w:rFonts w:ascii="Times New Roman" w:hAnsi="Times New Roman"/>
          <w:color w:val="auto"/>
          <w:sz w:val="28"/>
          <w:szCs w:val="28"/>
        </w:rPr>
        <w:t>ОО.</w:t>
      </w:r>
    </w:p>
    <w:p w:rsidR="008054A7" w:rsidRPr="00A116B3" w:rsidRDefault="008054A7" w:rsidP="008054A7">
      <w:pPr>
        <w:pStyle w:val="afff3"/>
        <w:spacing w:line="240" w:lineRule="auto"/>
        <w:ind w:firstLine="851"/>
        <w:rPr>
          <w:rFonts w:ascii="Times New Roman" w:hAnsi="Times New Roman"/>
          <w:color w:val="auto"/>
          <w:sz w:val="28"/>
          <w:szCs w:val="28"/>
        </w:rPr>
      </w:pPr>
      <w:r w:rsidRPr="00A116B3">
        <w:rPr>
          <w:rFonts w:ascii="Times New Roman" w:hAnsi="Times New Roman"/>
          <w:color w:val="auto"/>
          <w:spacing w:val="2"/>
          <w:sz w:val="28"/>
          <w:szCs w:val="28"/>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w:t>
      </w:r>
      <w:r w:rsidRPr="00A116B3">
        <w:rPr>
          <w:rFonts w:ascii="Times New Roman" w:hAnsi="Times New Roman"/>
          <w:color w:val="auto"/>
          <w:sz w:val="28"/>
          <w:szCs w:val="28"/>
        </w:rPr>
        <w:t>ства наглядности (печатные материалы, натуральные объек</w:t>
      </w:r>
      <w:r w:rsidRPr="00A116B3">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A116B3">
        <w:rPr>
          <w:rFonts w:ascii="Times New Roman" w:hAnsi="Times New Roman"/>
          <w:color w:val="auto"/>
          <w:sz w:val="28"/>
          <w:szCs w:val="28"/>
        </w:rPr>
        <w:t>исследований, расходные материалы и канцелярские принадлежности.</w:t>
      </w:r>
    </w:p>
    <w:p w:rsidR="008054A7" w:rsidRPr="00A116B3" w:rsidRDefault="008054A7" w:rsidP="008054A7">
      <w:pPr>
        <w:pStyle w:val="afff3"/>
        <w:spacing w:line="240" w:lineRule="auto"/>
        <w:ind w:firstLine="851"/>
        <w:rPr>
          <w:rFonts w:ascii="Times New Roman" w:hAnsi="Times New Roman"/>
          <w:color w:val="auto"/>
          <w:sz w:val="28"/>
          <w:szCs w:val="28"/>
        </w:rPr>
      </w:pPr>
      <w:r w:rsidRPr="00A116B3">
        <w:rPr>
          <w:rFonts w:ascii="Times New Roman" w:hAnsi="Times New Roman"/>
          <w:color w:val="auto"/>
          <w:spacing w:val="2"/>
          <w:sz w:val="28"/>
          <w:szCs w:val="28"/>
        </w:rPr>
        <w:t>Состав комплекта должен формироваться с учетом</w:t>
      </w:r>
      <w:r w:rsidRPr="00A116B3">
        <w:rPr>
          <w:rFonts w:ascii="Times New Roman" w:hAnsi="Times New Roman"/>
          <w:color w:val="auto"/>
          <w:sz w:val="28"/>
          <w:szCs w:val="28"/>
        </w:rPr>
        <w:t>:</w:t>
      </w:r>
    </w:p>
    <w:p w:rsidR="008054A7" w:rsidRPr="00A116B3" w:rsidRDefault="008054A7" w:rsidP="008054A7">
      <w:pPr>
        <w:pStyle w:val="21"/>
        <w:spacing w:line="240" w:lineRule="auto"/>
        <w:ind w:firstLine="851"/>
        <w:rPr>
          <w:szCs w:val="28"/>
        </w:rPr>
      </w:pPr>
      <w:r w:rsidRPr="00A116B3">
        <w:rPr>
          <w:szCs w:val="28"/>
        </w:rPr>
        <w:t xml:space="preserve">возрастных, психолого­педагогических особенностей обучающихся; </w:t>
      </w:r>
    </w:p>
    <w:p w:rsidR="008054A7" w:rsidRPr="00A116B3" w:rsidRDefault="008054A7" w:rsidP="008054A7">
      <w:pPr>
        <w:pStyle w:val="21"/>
        <w:spacing w:line="240" w:lineRule="auto"/>
        <w:ind w:firstLine="851"/>
        <w:rPr>
          <w:szCs w:val="28"/>
        </w:rPr>
      </w:pPr>
      <w:r w:rsidRPr="00A116B3">
        <w:rPr>
          <w:szCs w:val="28"/>
        </w:rPr>
        <w:t>его необходимости и достаточности;</w:t>
      </w:r>
    </w:p>
    <w:p w:rsidR="008054A7" w:rsidRPr="00A116B3" w:rsidRDefault="008054A7" w:rsidP="008054A7">
      <w:pPr>
        <w:pStyle w:val="21"/>
        <w:spacing w:line="240" w:lineRule="auto"/>
        <w:ind w:firstLine="851"/>
        <w:rPr>
          <w:szCs w:val="28"/>
        </w:rPr>
      </w:pPr>
      <w:r w:rsidRPr="00A116B3">
        <w:rPr>
          <w:szCs w:val="28"/>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8054A7" w:rsidRPr="00A116B3" w:rsidRDefault="008054A7" w:rsidP="008054A7">
      <w:pPr>
        <w:pStyle w:val="21"/>
        <w:spacing w:line="240" w:lineRule="auto"/>
        <w:ind w:firstLine="851"/>
        <w:rPr>
          <w:szCs w:val="28"/>
        </w:rPr>
      </w:pPr>
      <w:r w:rsidRPr="00A116B3">
        <w:rPr>
          <w:spacing w:val="-2"/>
          <w:szCs w:val="28"/>
        </w:rPr>
        <w:t>согласованности совместного использования (содержатель</w:t>
      </w:r>
      <w:r w:rsidRPr="00A116B3">
        <w:rPr>
          <w:szCs w:val="28"/>
        </w:rPr>
        <w:t>ной, функциональной, программной и</w:t>
      </w:r>
      <w:r w:rsidRPr="00A116B3">
        <w:rPr>
          <w:szCs w:val="28"/>
        </w:rPr>
        <w:t> </w:t>
      </w:r>
      <w:r w:rsidRPr="00A116B3">
        <w:rPr>
          <w:szCs w:val="28"/>
        </w:rPr>
        <w:t>пр.).</w:t>
      </w:r>
    </w:p>
    <w:p w:rsidR="008054A7" w:rsidRPr="00A116B3" w:rsidRDefault="008054A7" w:rsidP="008054A7">
      <w:pPr>
        <w:pStyle w:val="afff3"/>
        <w:spacing w:line="240" w:lineRule="auto"/>
        <w:ind w:firstLine="851"/>
        <w:rPr>
          <w:rFonts w:ascii="Times New Roman" w:hAnsi="Times New Roman"/>
          <w:color w:val="auto"/>
          <w:sz w:val="28"/>
          <w:szCs w:val="28"/>
        </w:rPr>
      </w:pPr>
      <w:r w:rsidRPr="00A116B3">
        <w:rPr>
          <w:rFonts w:ascii="Times New Roman" w:hAnsi="Times New Roman"/>
          <w:color w:val="auto"/>
          <w:sz w:val="28"/>
          <w:szCs w:val="28"/>
        </w:rPr>
        <w:t>Инновационные средства обучения должны содержать:</w:t>
      </w:r>
    </w:p>
    <w:p w:rsidR="008054A7" w:rsidRPr="00A116B3" w:rsidRDefault="008054A7" w:rsidP="008054A7">
      <w:pPr>
        <w:pStyle w:val="21"/>
        <w:spacing w:line="240" w:lineRule="auto"/>
        <w:ind w:firstLine="851"/>
        <w:rPr>
          <w:szCs w:val="28"/>
        </w:rPr>
      </w:pPr>
      <w:r w:rsidRPr="00A116B3">
        <w:rPr>
          <w:szCs w:val="28"/>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образовательных отношений; документ­камеру, модульную систему экспериментов и цифровой микроскоп, систему контроля и мониторинга качества знаний;</w:t>
      </w:r>
    </w:p>
    <w:p w:rsidR="008054A7" w:rsidRPr="00A116B3" w:rsidRDefault="008054A7" w:rsidP="008054A7">
      <w:pPr>
        <w:pStyle w:val="21"/>
        <w:spacing w:line="240" w:lineRule="auto"/>
        <w:ind w:firstLine="851"/>
        <w:rPr>
          <w:szCs w:val="28"/>
        </w:rPr>
      </w:pPr>
      <w:r w:rsidRPr="00A116B3">
        <w:rPr>
          <w:spacing w:val="-2"/>
          <w:szCs w:val="28"/>
        </w:rPr>
        <w:t xml:space="preserve">программную часть, включающую многопользовательскую </w:t>
      </w:r>
      <w:r w:rsidRPr="00A116B3">
        <w:rPr>
          <w:spacing w:val="2"/>
          <w:szCs w:val="28"/>
        </w:rPr>
        <w:t>операционную систему и прикладное программное обеспе</w:t>
      </w:r>
      <w:r w:rsidRPr="00A116B3">
        <w:rPr>
          <w:szCs w:val="28"/>
        </w:rPr>
        <w:t>чение;</w:t>
      </w:r>
    </w:p>
    <w:p w:rsidR="008054A7" w:rsidRPr="00A116B3" w:rsidRDefault="008054A7" w:rsidP="008054A7">
      <w:pPr>
        <w:pStyle w:val="21"/>
        <w:spacing w:line="240" w:lineRule="auto"/>
        <w:ind w:firstLine="851"/>
        <w:rPr>
          <w:szCs w:val="28"/>
        </w:rPr>
      </w:pPr>
      <w:r w:rsidRPr="00A116B3">
        <w:rPr>
          <w:spacing w:val="2"/>
          <w:szCs w:val="28"/>
        </w:rPr>
        <w:t xml:space="preserve">электронные образовательные ресурсы по предметным </w:t>
      </w:r>
      <w:r w:rsidRPr="00A116B3">
        <w:rPr>
          <w:szCs w:val="28"/>
        </w:rPr>
        <w:t>областям.</w:t>
      </w:r>
    </w:p>
    <w:p w:rsidR="008054A7" w:rsidRPr="00A116B3" w:rsidRDefault="008054A7" w:rsidP="008054A7">
      <w:pPr>
        <w:pStyle w:val="afff3"/>
        <w:spacing w:line="240" w:lineRule="auto"/>
        <w:ind w:firstLine="851"/>
        <w:rPr>
          <w:rFonts w:ascii="Times New Roman" w:hAnsi="Times New Roman"/>
          <w:color w:val="auto"/>
          <w:sz w:val="28"/>
          <w:szCs w:val="28"/>
        </w:rPr>
      </w:pPr>
      <w:r w:rsidRPr="00A116B3">
        <w:rPr>
          <w:rFonts w:ascii="Times New Roman" w:hAnsi="Times New Roman"/>
          <w:color w:val="auto"/>
          <w:sz w:val="28"/>
          <w:szCs w:val="28"/>
        </w:rPr>
        <w:t>Оценка материально­технических условий реализации ос</w:t>
      </w:r>
      <w:r w:rsidRPr="00A116B3">
        <w:rPr>
          <w:rFonts w:ascii="Times New Roman" w:hAnsi="Times New Roman"/>
          <w:color w:val="auto"/>
          <w:spacing w:val="2"/>
          <w:sz w:val="28"/>
          <w:szCs w:val="28"/>
        </w:rPr>
        <w:t>новной образовательной программы в образовательной организации</w:t>
      </w:r>
      <w:r w:rsidRPr="00A116B3">
        <w:rPr>
          <w:rFonts w:ascii="Times New Roman" w:hAnsi="Times New Roman"/>
          <w:color w:val="auto"/>
          <w:sz w:val="28"/>
          <w:szCs w:val="28"/>
        </w:rPr>
        <w:t>может быть осуществлена по следующей форме:</w:t>
      </w:r>
    </w:p>
    <w:p w:rsidR="008054A7" w:rsidRPr="00A116B3" w:rsidRDefault="008054A7" w:rsidP="008054A7">
      <w:pPr>
        <w:pStyle w:val="affffff3"/>
        <w:spacing w:before="0" w:line="240" w:lineRule="auto"/>
        <w:jc w:val="both"/>
        <w:rPr>
          <w:rFonts w:ascii="Times New Roman" w:hAnsi="Times New Roman"/>
          <w:color w:val="auto"/>
          <w:sz w:val="28"/>
          <w:szCs w:val="28"/>
        </w:rPr>
      </w:pPr>
    </w:p>
    <w:tbl>
      <w:tblPr>
        <w:tblW w:w="9923" w:type="dxa"/>
        <w:tblInd w:w="85" w:type="dxa"/>
        <w:tblLayout w:type="fixed"/>
        <w:tblCellMar>
          <w:left w:w="0" w:type="dxa"/>
          <w:right w:w="0" w:type="dxa"/>
        </w:tblCellMar>
        <w:tblLook w:val="0000" w:firstRow="0" w:lastRow="0" w:firstColumn="0" w:lastColumn="0" w:noHBand="0" w:noVBand="0"/>
      </w:tblPr>
      <w:tblGrid>
        <w:gridCol w:w="2127"/>
        <w:gridCol w:w="5528"/>
        <w:gridCol w:w="2268"/>
      </w:tblGrid>
      <w:tr w:rsidR="008054A7" w:rsidRPr="00A116B3" w:rsidTr="001C03DD">
        <w:trPr>
          <w:trHeight w:val="60"/>
          <w:tblHeader/>
        </w:trPr>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8054A7" w:rsidRPr="00A116B3" w:rsidRDefault="008054A7" w:rsidP="001C03DD">
            <w:pPr>
              <w:pStyle w:val="affffff5"/>
              <w:spacing w:line="240" w:lineRule="auto"/>
              <w:jc w:val="both"/>
              <w:rPr>
                <w:rFonts w:ascii="Times New Roman" w:hAnsi="Times New Roman"/>
                <w:color w:val="auto"/>
                <w:sz w:val="28"/>
                <w:szCs w:val="28"/>
                <w:lang w:eastAsia="ru-RU"/>
              </w:rPr>
            </w:pPr>
            <w:r w:rsidRPr="00A116B3">
              <w:rPr>
                <w:rFonts w:ascii="Times New Roman" w:hAnsi="Times New Roman"/>
                <w:color w:val="auto"/>
                <w:sz w:val="28"/>
                <w:szCs w:val="28"/>
                <w:lang w:eastAsia="ru-RU"/>
              </w:rPr>
              <w:t>Компоненты</w:t>
            </w:r>
            <w:r w:rsidRPr="00A116B3">
              <w:rPr>
                <w:rFonts w:ascii="Times New Roman" w:hAnsi="Times New Roman"/>
                <w:color w:val="auto"/>
                <w:sz w:val="28"/>
                <w:szCs w:val="28"/>
                <w:lang w:eastAsia="ru-RU"/>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8054A7" w:rsidRPr="00A116B3" w:rsidRDefault="008054A7" w:rsidP="001C03DD">
            <w:pPr>
              <w:pStyle w:val="affffff5"/>
              <w:spacing w:line="240" w:lineRule="auto"/>
              <w:jc w:val="both"/>
              <w:rPr>
                <w:rFonts w:ascii="Times New Roman" w:hAnsi="Times New Roman"/>
                <w:color w:val="auto"/>
                <w:sz w:val="28"/>
                <w:szCs w:val="28"/>
                <w:lang w:eastAsia="ru-RU"/>
              </w:rPr>
            </w:pPr>
            <w:r w:rsidRPr="00A116B3">
              <w:rPr>
                <w:rFonts w:ascii="Times New Roman" w:hAnsi="Times New Roman"/>
                <w:color w:val="auto"/>
                <w:sz w:val="28"/>
                <w:szCs w:val="28"/>
                <w:lang w:eastAsia="ru-RU"/>
              </w:rPr>
              <w:t>Необходимое оборудование</w:t>
            </w:r>
            <w:r w:rsidRPr="00A116B3">
              <w:rPr>
                <w:rFonts w:ascii="Times New Roman" w:hAnsi="Times New Roman"/>
                <w:color w:val="auto"/>
                <w:sz w:val="28"/>
                <w:szCs w:val="28"/>
                <w:lang w:eastAsia="ru-RU"/>
              </w:rPr>
              <w:br/>
              <w:t>и оснащение</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8054A7" w:rsidRPr="00A116B3" w:rsidRDefault="008054A7" w:rsidP="001C03DD">
            <w:pPr>
              <w:pStyle w:val="affffff5"/>
              <w:spacing w:line="240" w:lineRule="auto"/>
              <w:jc w:val="both"/>
              <w:rPr>
                <w:rFonts w:ascii="Times New Roman" w:hAnsi="Times New Roman"/>
                <w:color w:val="auto"/>
                <w:sz w:val="28"/>
                <w:szCs w:val="28"/>
                <w:lang w:eastAsia="ru-RU"/>
              </w:rPr>
            </w:pPr>
            <w:r w:rsidRPr="00A116B3">
              <w:rPr>
                <w:rFonts w:ascii="Times New Roman" w:hAnsi="Times New Roman"/>
                <w:color w:val="auto"/>
                <w:sz w:val="28"/>
                <w:szCs w:val="28"/>
                <w:lang w:eastAsia="ru-RU"/>
              </w:rPr>
              <w:t>Необходимо/</w:t>
            </w:r>
          </w:p>
          <w:p w:rsidR="008054A7" w:rsidRPr="00A116B3" w:rsidRDefault="008054A7" w:rsidP="001C03DD">
            <w:pPr>
              <w:pStyle w:val="affffff5"/>
              <w:spacing w:line="240" w:lineRule="auto"/>
              <w:jc w:val="both"/>
              <w:rPr>
                <w:rFonts w:ascii="Times New Roman" w:hAnsi="Times New Roman"/>
                <w:color w:val="auto"/>
                <w:sz w:val="28"/>
                <w:szCs w:val="28"/>
                <w:lang w:eastAsia="ru-RU"/>
              </w:rPr>
            </w:pPr>
            <w:r w:rsidRPr="00A116B3">
              <w:rPr>
                <w:rFonts w:ascii="Times New Roman" w:hAnsi="Times New Roman"/>
                <w:color w:val="auto"/>
                <w:sz w:val="28"/>
                <w:szCs w:val="28"/>
                <w:lang w:eastAsia="ru-RU"/>
              </w:rPr>
              <w:t>имеется</w:t>
            </w:r>
            <w:r w:rsidRPr="00A116B3">
              <w:rPr>
                <w:rFonts w:ascii="Times New Roman" w:hAnsi="Times New Roman"/>
                <w:color w:val="auto"/>
                <w:sz w:val="28"/>
                <w:szCs w:val="28"/>
                <w:lang w:eastAsia="ru-RU"/>
              </w:rPr>
              <w:br/>
              <w:t>в наличии</w:t>
            </w:r>
          </w:p>
        </w:tc>
      </w:tr>
      <w:tr w:rsidR="008054A7" w:rsidRPr="00A116B3" w:rsidTr="001C03DD">
        <w:trPr>
          <w:trHeight w:val="60"/>
        </w:trPr>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054A7" w:rsidRPr="00A116B3" w:rsidRDefault="008054A7" w:rsidP="001C03DD">
            <w:pPr>
              <w:pStyle w:val="affffff4"/>
              <w:spacing w:line="240" w:lineRule="auto"/>
              <w:jc w:val="both"/>
              <w:rPr>
                <w:rFonts w:ascii="Times New Roman" w:hAnsi="Times New Roman"/>
                <w:color w:val="auto"/>
                <w:sz w:val="28"/>
                <w:szCs w:val="28"/>
                <w:lang w:eastAsia="ru-RU"/>
              </w:rPr>
            </w:pPr>
            <w:r w:rsidRPr="00A116B3">
              <w:rPr>
                <w:rFonts w:ascii="Times New Roman" w:hAnsi="Times New Roman"/>
                <w:color w:val="auto"/>
                <w:sz w:val="28"/>
                <w:szCs w:val="28"/>
                <w:lang w:eastAsia="ru-RU"/>
              </w:rPr>
              <w:t>1.</w:t>
            </w:r>
            <w:r w:rsidRPr="00A116B3">
              <w:rPr>
                <w:rFonts w:ascii="Times New Roman" w:hAnsi="Times New Roman"/>
                <w:color w:val="auto"/>
                <w:sz w:val="28"/>
                <w:szCs w:val="28"/>
                <w:lang w:eastAsia="ru-RU"/>
              </w:rPr>
              <w:t> </w:t>
            </w:r>
            <w:r w:rsidRPr="00A116B3">
              <w:rPr>
                <w:rFonts w:ascii="Times New Roman" w:hAnsi="Times New Roman"/>
                <w:color w:val="auto"/>
                <w:sz w:val="28"/>
                <w:szCs w:val="28"/>
                <w:lang w:eastAsia="ru-RU"/>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054A7" w:rsidRPr="00A116B3" w:rsidRDefault="008054A7" w:rsidP="001C03DD">
            <w:pPr>
              <w:pStyle w:val="affffff4"/>
              <w:spacing w:line="240" w:lineRule="auto"/>
              <w:jc w:val="both"/>
              <w:rPr>
                <w:rFonts w:ascii="Times New Roman" w:hAnsi="Times New Roman"/>
                <w:color w:val="auto"/>
                <w:sz w:val="28"/>
                <w:szCs w:val="28"/>
                <w:lang w:eastAsia="ru-RU"/>
              </w:rPr>
            </w:pPr>
            <w:r w:rsidRPr="00A116B3">
              <w:rPr>
                <w:rFonts w:ascii="Times New Roman" w:hAnsi="Times New Roman"/>
                <w:color w:val="auto"/>
                <w:sz w:val="28"/>
                <w:szCs w:val="28"/>
                <w:lang w:eastAsia="ru-RU"/>
              </w:rPr>
              <w:t>1.1.</w:t>
            </w:r>
            <w:r w:rsidRPr="00A116B3">
              <w:rPr>
                <w:rFonts w:ascii="Times New Roman" w:hAnsi="Times New Roman"/>
                <w:color w:val="auto"/>
                <w:sz w:val="28"/>
                <w:szCs w:val="28"/>
                <w:lang w:eastAsia="ru-RU"/>
              </w:rPr>
              <w:t> </w:t>
            </w:r>
            <w:r w:rsidRPr="00A116B3">
              <w:rPr>
                <w:rFonts w:ascii="Times New Roman" w:hAnsi="Times New Roman"/>
                <w:color w:val="auto"/>
                <w:sz w:val="28"/>
                <w:szCs w:val="28"/>
                <w:lang w:eastAsia="ru-RU"/>
              </w:rPr>
              <w:t>Нормативные документы, программно­методическое обеспечение, локальные акты.</w:t>
            </w:r>
          </w:p>
          <w:p w:rsidR="008054A7" w:rsidRPr="00A116B3" w:rsidRDefault="008054A7" w:rsidP="001C03DD">
            <w:pPr>
              <w:pStyle w:val="affffff4"/>
              <w:spacing w:line="240" w:lineRule="auto"/>
              <w:jc w:val="both"/>
              <w:rPr>
                <w:rFonts w:ascii="Times New Roman" w:hAnsi="Times New Roman"/>
                <w:color w:val="auto"/>
                <w:sz w:val="28"/>
                <w:szCs w:val="28"/>
                <w:lang w:eastAsia="ru-RU"/>
              </w:rPr>
            </w:pPr>
            <w:r w:rsidRPr="00A116B3">
              <w:rPr>
                <w:rFonts w:ascii="Times New Roman" w:hAnsi="Times New Roman"/>
                <w:color w:val="auto"/>
                <w:sz w:val="28"/>
                <w:szCs w:val="28"/>
                <w:lang w:eastAsia="ru-RU"/>
              </w:rPr>
              <w:t>1.2.</w:t>
            </w:r>
            <w:r w:rsidRPr="00A116B3">
              <w:rPr>
                <w:rFonts w:ascii="Times New Roman" w:hAnsi="Times New Roman"/>
                <w:color w:val="auto"/>
                <w:sz w:val="28"/>
                <w:szCs w:val="28"/>
                <w:lang w:eastAsia="ru-RU"/>
              </w:rPr>
              <w:t> </w:t>
            </w:r>
            <w:r w:rsidRPr="00A116B3">
              <w:rPr>
                <w:rFonts w:ascii="Times New Roman" w:hAnsi="Times New Roman"/>
                <w:color w:val="auto"/>
                <w:sz w:val="28"/>
                <w:szCs w:val="28"/>
                <w:lang w:eastAsia="ru-RU"/>
              </w:rPr>
              <w:t>Учебно­методические материалы.</w:t>
            </w:r>
          </w:p>
          <w:p w:rsidR="008054A7" w:rsidRPr="00A116B3" w:rsidRDefault="008054A7" w:rsidP="001C03DD">
            <w:pPr>
              <w:pStyle w:val="affffff4"/>
              <w:spacing w:line="240" w:lineRule="auto"/>
              <w:jc w:val="both"/>
              <w:rPr>
                <w:rFonts w:ascii="Times New Roman" w:hAnsi="Times New Roman"/>
                <w:color w:val="auto"/>
                <w:sz w:val="28"/>
                <w:szCs w:val="28"/>
                <w:lang w:eastAsia="ru-RU"/>
              </w:rPr>
            </w:pPr>
            <w:r w:rsidRPr="00A116B3">
              <w:rPr>
                <w:rFonts w:ascii="Times New Roman" w:hAnsi="Times New Roman"/>
                <w:color w:val="auto"/>
                <w:sz w:val="28"/>
                <w:szCs w:val="28"/>
                <w:lang w:eastAsia="ru-RU"/>
              </w:rPr>
              <w:t>1.2.1.</w:t>
            </w:r>
            <w:r w:rsidRPr="00A116B3">
              <w:rPr>
                <w:rFonts w:ascii="Times New Roman" w:hAnsi="Times New Roman"/>
                <w:color w:val="auto"/>
                <w:sz w:val="28"/>
                <w:szCs w:val="28"/>
                <w:lang w:eastAsia="ru-RU"/>
              </w:rPr>
              <w:t> </w:t>
            </w:r>
            <w:r w:rsidRPr="00A116B3">
              <w:rPr>
                <w:rFonts w:ascii="Times New Roman" w:hAnsi="Times New Roman"/>
                <w:color w:val="auto"/>
                <w:sz w:val="28"/>
                <w:szCs w:val="28"/>
                <w:lang w:eastAsia="ru-RU"/>
              </w:rPr>
              <w:t>УМК по предмету.</w:t>
            </w:r>
          </w:p>
          <w:p w:rsidR="008054A7" w:rsidRPr="00A116B3" w:rsidRDefault="008054A7" w:rsidP="001C03DD">
            <w:pPr>
              <w:pStyle w:val="affffff4"/>
              <w:spacing w:line="240" w:lineRule="auto"/>
              <w:jc w:val="both"/>
              <w:rPr>
                <w:rFonts w:ascii="Times New Roman" w:hAnsi="Times New Roman"/>
                <w:color w:val="auto"/>
                <w:sz w:val="28"/>
                <w:szCs w:val="28"/>
                <w:lang w:eastAsia="ru-RU"/>
              </w:rPr>
            </w:pPr>
            <w:r w:rsidRPr="00A116B3">
              <w:rPr>
                <w:rFonts w:ascii="Times New Roman" w:hAnsi="Times New Roman"/>
                <w:color w:val="auto"/>
                <w:sz w:val="28"/>
                <w:szCs w:val="28"/>
                <w:lang w:eastAsia="ru-RU"/>
              </w:rPr>
              <w:t>1.2.2.</w:t>
            </w:r>
            <w:r w:rsidRPr="00A116B3">
              <w:rPr>
                <w:rFonts w:ascii="Times New Roman" w:hAnsi="Times New Roman"/>
                <w:color w:val="auto"/>
                <w:sz w:val="28"/>
                <w:szCs w:val="28"/>
                <w:lang w:eastAsia="ru-RU"/>
              </w:rPr>
              <w:t> </w:t>
            </w:r>
            <w:r w:rsidRPr="00A116B3">
              <w:rPr>
                <w:rFonts w:ascii="Times New Roman" w:hAnsi="Times New Roman"/>
                <w:color w:val="auto"/>
                <w:sz w:val="28"/>
                <w:szCs w:val="28"/>
                <w:lang w:eastAsia="ru-RU"/>
              </w:rPr>
              <w:t>Дидактические и раздаточные материалы.</w:t>
            </w:r>
          </w:p>
          <w:p w:rsidR="008054A7" w:rsidRPr="00A116B3" w:rsidRDefault="008054A7" w:rsidP="001C03DD">
            <w:pPr>
              <w:pStyle w:val="affffff4"/>
              <w:spacing w:line="240" w:lineRule="auto"/>
              <w:jc w:val="both"/>
              <w:rPr>
                <w:rFonts w:ascii="Times New Roman" w:hAnsi="Times New Roman"/>
                <w:color w:val="auto"/>
                <w:sz w:val="28"/>
                <w:szCs w:val="28"/>
                <w:lang w:eastAsia="ru-RU"/>
              </w:rPr>
            </w:pPr>
            <w:r w:rsidRPr="00A116B3">
              <w:rPr>
                <w:rFonts w:ascii="Times New Roman" w:hAnsi="Times New Roman"/>
                <w:color w:val="auto"/>
                <w:sz w:val="28"/>
                <w:szCs w:val="28"/>
                <w:lang w:eastAsia="ru-RU"/>
              </w:rPr>
              <w:t>1.2.3.</w:t>
            </w:r>
            <w:r w:rsidRPr="00A116B3">
              <w:rPr>
                <w:rFonts w:ascii="Times New Roman" w:hAnsi="Times New Roman"/>
                <w:color w:val="auto"/>
                <w:sz w:val="28"/>
                <w:szCs w:val="28"/>
                <w:lang w:eastAsia="ru-RU"/>
              </w:rPr>
              <w:t> </w:t>
            </w:r>
            <w:r w:rsidRPr="00A116B3">
              <w:rPr>
                <w:rFonts w:ascii="Times New Roman" w:hAnsi="Times New Roman"/>
                <w:color w:val="auto"/>
                <w:sz w:val="28"/>
                <w:szCs w:val="28"/>
                <w:lang w:eastAsia="ru-RU"/>
              </w:rPr>
              <w:t>Аудиозаписи, слайды по содержанию учебного предмета, ЭОР.</w:t>
            </w:r>
          </w:p>
          <w:p w:rsidR="008054A7" w:rsidRPr="00A116B3" w:rsidRDefault="008054A7" w:rsidP="001C03DD">
            <w:pPr>
              <w:pStyle w:val="affffff4"/>
              <w:spacing w:line="240" w:lineRule="auto"/>
              <w:jc w:val="both"/>
              <w:rPr>
                <w:rFonts w:ascii="Times New Roman" w:hAnsi="Times New Roman"/>
                <w:color w:val="auto"/>
                <w:sz w:val="28"/>
                <w:szCs w:val="28"/>
                <w:lang w:eastAsia="ru-RU"/>
              </w:rPr>
            </w:pPr>
            <w:r w:rsidRPr="00A116B3">
              <w:rPr>
                <w:rFonts w:ascii="Times New Roman" w:hAnsi="Times New Roman"/>
                <w:color w:val="auto"/>
                <w:sz w:val="28"/>
                <w:szCs w:val="28"/>
                <w:lang w:eastAsia="ru-RU"/>
              </w:rPr>
              <w:t>1.2.4.</w:t>
            </w:r>
            <w:r w:rsidRPr="00A116B3">
              <w:rPr>
                <w:rFonts w:ascii="Times New Roman" w:hAnsi="Times New Roman"/>
                <w:color w:val="auto"/>
                <w:sz w:val="28"/>
                <w:szCs w:val="28"/>
                <w:lang w:eastAsia="ru-RU"/>
              </w:rPr>
              <w:t> </w:t>
            </w:r>
            <w:r w:rsidRPr="00A116B3">
              <w:rPr>
                <w:rFonts w:ascii="Times New Roman" w:hAnsi="Times New Roman"/>
                <w:color w:val="auto"/>
                <w:sz w:val="28"/>
                <w:szCs w:val="28"/>
                <w:lang w:eastAsia="ru-RU"/>
              </w:rPr>
              <w:t xml:space="preserve">Традиционные и инновационные </w:t>
            </w:r>
            <w:r w:rsidRPr="00A116B3">
              <w:rPr>
                <w:rFonts w:ascii="Times New Roman" w:hAnsi="Times New Roman"/>
                <w:color w:val="auto"/>
                <w:sz w:val="28"/>
                <w:szCs w:val="28"/>
                <w:lang w:eastAsia="ru-RU"/>
              </w:rPr>
              <w:lastRenderedPageBreak/>
              <w:t>средства обучения,компьютерные,информационно­</w:t>
            </w:r>
          </w:p>
          <w:p w:rsidR="008054A7" w:rsidRPr="00A116B3" w:rsidRDefault="008054A7" w:rsidP="001C03DD">
            <w:pPr>
              <w:pStyle w:val="affffff4"/>
              <w:spacing w:line="240" w:lineRule="auto"/>
              <w:jc w:val="both"/>
              <w:rPr>
                <w:rFonts w:ascii="Times New Roman" w:hAnsi="Times New Roman"/>
                <w:color w:val="auto"/>
                <w:sz w:val="28"/>
                <w:szCs w:val="28"/>
                <w:lang w:eastAsia="ru-RU"/>
              </w:rPr>
            </w:pPr>
            <w:r w:rsidRPr="00A116B3">
              <w:rPr>
                <w:rFonts w:ascii="Times New Roman" w:hAnsi="Times New Roman"/>
                <w:color w:val="auto"/>
                <w:sz w:val="28"/>
                <w:szCs w:val="28"/>
                <w:lang w:eastAsia="ru-RU"/>
              </w:rPr>
              <w:t>коммуникационные средства.</w:t>
            </w:r>
          </w:p>
          <w:p w:rsidR="008054A7" w:rsidRPr="00A116B3" w:rsidRDefault="008054A7" w:rsidP="001C03DD">
            <w:pPr>
              <w:pStyle w:val="affffff4"/>
              <w:spacing w:line="240" w:lineRule="auto"/>
              <w:jc w:val="both"/>
              <w:rPr>
                <w:rFonts w:ascii="Times New Roman" w:hAnsi="Times New Roman"/>
                <w:color w:val="auto"/>
                <w:sz w:val="28"/>
                <w:szCs w:val="28"/>
                <w:lang w:eastAsia="ru-RU"/>
              </w:rPr>
            </w:pPr>
            <w:r w:rsidRPr="00A116B3">
              <w:rPr>
                <w:rFonts w:ascii="Times New Roman" w:hAnsi="Times New Roman"/>
                <w:color w:val="auto"/>
                <w:sz w:val="28"/>
                <w:szCs w:val="28"/>
                <w:lang w:eastAsia="ru-RU"/>
              </w:rPr>
              <w:t>1.2.5.</w:t>
            </w:r>
            <w:r w:rsidRPr="00A116B3">
              <w:rPr>
                <w:rFonts w:ascii="Times New Roman" w:hAnsi="Times New Roman"/>
                <w:color w:val="auto"/>
                <w:sz w:val="28"/>
                <w:szCs w:val="28"/>
                <w:lang w:eastAsia="ru-RU"/>
              </w:rPr>
              <w:t> </w:t>
            </w:r>
            <w:r w:rsidRPr="00A116B3">
              <w:rPr>
                <w:rFonts w:ascii="Times New Roman" w:hAnsi="Times New Roman"/>
                <w:color w:val="auto"/>
                <w:sz w:val="28"/>
                <w:szCs w:val="28"/>
                <w:lang w:eastAsia="ru-RU"/>
              </w:rPr>
              <w:t>Учебно­практическое</w:t>
            </w:r>
            <w:r w:rsidRPr="00A116B3">
              <w:rPr>
                <w:rFonts w:ascii="Times New Roman" w:hAnsi="Times New Roman"/>
                <w:color w:val="auto"/>
                <w:sz w:val="28"/>
                <w:szCs w:val="28"/>
                <w:lang w:eastAsia="ru-RU"/>
              </w:rPr>
              <w:br/>
              <w:t>оборудование.</w:t>
            </w:r>
          </w:p>
          <w:p w:rsidR="008054A7" w:rsidRPr="00A116B3" w:rsidRDefault="008054A7" w:rsidP="001C03DD">
            <w:pPr>
              <w:pStyle w:val="affffff4"/>
              <w:spacing w:line="240" w:lineRule="auto"/>
              <w:jc w:val="both"/>
              <w:rPr>
                <w:rFonts w:ascii="Times New Roman" w:hAnsi="Times New Roman"/>
                <w:color w:val="auto"/>
                <w:sz w:val="28"/>
                <w:szCs w:val="28"/>
                <w:lang w:eastAsia="ru-RU"/>
              </w:rPr>
            </w:pPr>
            <w:r w:rsidRPr="00A116B3">
              <w:rPr>
                <w:rFonts w:ascii="Times New Roman" w:hAnsi="Times New Roman"/>
                <w:color w:val="auto"/>
                <w:sz w:val="28"/>
                <w:szCs w:val="28"/>
                <w:lang w:eastAsia="ru-RU"/>
              </w:rPr>
              <w:t>1.2.6.</w:t>
            </w:r>
            <w:r w:rsidRPr="00A116B3">
              <w:rPr>
                <w:rFonts w:ascii="Times New Roman" w:hAnsi="Times New Roman"/>
                <w:color w:val="auto"/>
                <w:sz w:val="28"/>
                <w:szCs w:val="28"/>
                <w:lang w:eastAsia="ru-RU"/>
              </w:rPr>
              <w:t> </w:t>
            </w:r>
            <w:r w:rsidRPr="00A116B3">
              <w:rPr>
                <w:rFonts w:ascii="Times New Roman" w:hAnsi="Times New Roman"/>
                <w:color w:val="auto"/>
                <w:sz w:val="28"/>
                <w:szCs w:val="28"/>
                <w:lang w:eastAsia="ru-RU"/>
              </w:rPr>
              <w:t>Игры и игрушки.</w:t>
            </w:r>
          </w:p>
          <w:p w:rsidR="008054A7" w:rsidRPr="00A116B3" w:rsidRDefault="008054A7" w:rsidP="001C03DD">
            <w:pPr>
              <w:pStyle w:val="affffff4"/>
              <w:spacing w:line="240" w:lineRule="auto"/>
              <w:jc w:val="both"/>
              <w:rPr>
                <w:rFonts w:ascii="Times New Roman" w:hAnsi="Times New Roman"/>
                <w:color w:val="auto"/>
                <w:sz w:val="28"/>
                <w:szCs w:val="28"/>
                <w:lang w:eastAsia="ru-RU"/>
              </w:rPr>
            </w:pPr>
            <w:r w:rsidRPr="00A116B3">
              <w:rPr>
                <w:rFonts w:ascii="Times New Roman" w:hAnsi="Times New Roman"/>
                <w:color w:val="auto"/>
                <w:sz w:val="28"/>
                <w:szCs w:val="28"/>
                <w:lang w:eastAsia="ru-RU"/>
              </w:rPr>
              <w:t>1.2.7.</w:t>
            </w:r>
            <w:r w:rsidRPr="00A116B3">
              <w:rPr>
                <w:rFonts w:ascii="Times New Roman" w:hAnsi="Times New Roman"/>
                <w:color w:val="auto"/>
                <w:sz w:val="28"/>
                <w:szCs w:val="28"/>
                <w:lang w:eastAsia="ru-RU"/>
              </w:rPr>
              <w:t> </w:t>
            </w:r>
            <w:r w:rsidRPr="00A116B3">
              <w:rPr>
                <w:rFonts w:ascii="Times New Roman" w:hAnsi="Times New Roman"/>
                <w:color w:val="auto"/>
                <w:sz w:val="28"/>
                <w:szCs w:val="28"/>
                <w:lang w:eastAsia="ru-RU"/>
              </w:rPr>
              <w:t>Оборудование (мебель).</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054A7" w:rsidRPr="00A116B3" w:rsidRDefault="008054A7" w:rsidP="001C03DD">
            <w:pPr>
              <w:pStyle w:val="NoParagraphStyle"/>
              <w:spacing w:line="240" w:lineRule="auto"/>
              <w:jc w:val="both"/>
              <w:textAlignment w:val="auto"/>
              <w:rPr>
                <w:rFonts w:ascii="Times New Roman" w:hAnsi="Times New Roman" w:cs="Times New Roman"/>
                <w:color w:val="auto"/>
                <w:sz w:val="28"/>
                <w:szCs w:val="28"/>
                <w:lang w:val="ru-RU"/>
              </w:rPr>
            </w:pPr>
            <w:r w:rsidRPr="00A116B3">
              <w:rPr>
                <w:rFonts w:ascii="Times New Roman" w:hAnsi="Times New Roman" w:cs="Times New Roman"/>
                <w:color w:val="auto"/>
                <w:sz w:val="28"/>
                <w:szCs w:val="28"/>
                <w:lang w:val="ru-RU"/>
              </w:rPr>
              <w:lastRenderedPageBreak/>
              <w:t>Имеются в наличии</w:t>
            </w:r>
          </w:p>
          <w:p w:rsidR="008054A7" w:rsidRPr="00A116B3" w:rsidRDefault="008054A7" w:rsidP="001C03DD">
            <w:pPr>
              <w:pStyle w:val="NoParagraphStyle"/>
              <w:spacing w:line="240" w:lineRule="auto"/>
              <w:jc w:val="both"/>
              <w:textAlignment w:val="auto"/>
              <w:rPr>
                <w:rFonts w:ascii="Times New Roman" w:hAnsi="Times New Roman" w:cs="Times New Roman"/>
                <w:color w:val="auto"/>
                <w:sz w:val="28"/>
                <w:szCs w:val="28"/>
                <w:lang w:val="ru-RU"/>
              </w:rPr>
            </w:pPr>
          </w:p>
          <w:p w:rsidR="008054A7" w:rsidRPr="00A116B3" w:rsidRDefault="008054A7" w:rsidP="001C03DD">
            <w:pPr>
              <w:pStyle w:val="NoParagraphStyle"/>
              <w:spacing w:line="240" w:lineRule="auto"/>
              <w:jc w:val="both"/>
              <w:textAlignment w:val="auto"/>
              <w:rPr>
                <w:rFonts w:ascii="Times New Roman" w:hAnsi="Times New Roman" w:cs="Times New Roman"/>
                <w:color w:val="auto"/>
                <w:sz w:val="28"/>
                <w:szCs w:val="28"/>
                <w:lang w:val="ru-RU"/>
              </w:rPr>
            </w:pPr>
          </w:p>
          <w:p w:rsidR="008054A7" w:rsidRPr="00A116B3" w:rsidRDefault="008054A7" w:rsidP="001C03DD">
            <w:pPr>
              <w:pStyle w:val="NoParagraphStyle"/>
              <w:spacing w:line="240" w:lineRule="auto"/>
              <w:jc w:val="both"/>
              <w:textAlignment w:val="auto"/>
              <w:rPr>
                <w:rFonts w:ascii="Times New Roman" w:hAnsi="Times New Roman" w:cs="Times New Roman"/>
                <w:color w:val="auto"/>
                <w:sz w:val="28"/>
                <w:szCs w:val="28"/>
                <w:lang w:val="ru-RU"/>
              </w:rPr>
            </w:pPr>
            <w:r w:rsidRPr="00A116B3">
              <w:rPr>
                <w:rFonts w:ascii="Times New Roman" w:hAnsi="Times New Roman" w:cs="Times New Roman"/>
                <w:color w:val="auto"/>
                <w:sz w:val="28"/>
                <w:szCs w:val="28"/>
                <w:lang w:val="ru-RU"/>
              </w:rPr>
              <w:t>Имеются в наличии</w:t>
            </w:r>
          </w:p>
          <w:p w:rsidR="008054A7" w:rsidRPr="00A116B3" w:rsidRDefault="008054A7" w:rsidP="001C03DD">
            <w:pPr>
              <w:pStyle w:val="NoParagraphStyle"/>
              <w:spacing w:line="240" w:lineRule="auto"/>
              <w:jc w:val="both"/>
              <w:textAlignment w:val="auto"/>
              <w:rPr>
                <w:rFonts w:ascii="Times New Roman" w:hAnsi="Times New Roman" w:cs="Times New Roman"/>
                <w:color w:val="auto"/>
                <w:sz w:val="28"/>
                <w:szCs w:val="28"/>
                <w:lang w:val="ru-RU"/>
              </w:rPr>
            </w:pPr>
          </w:p>
        </w:tc>
      </w:tr>
      <w:tr w:rsidR="008054A7" w:rsidRPr="00A116B3" w:rsidTr="001C03DD">
        <w:trPr>
          <w:trHeight w:val="771"/>
        </w:trPr>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054A7" w:rsidRPr="00A116B3" w:rsidRDefault="008054A7" w:rsidP="001C03DD">
            <w:pPr>
              <w:pStyle w:val="affffff4"/>
              <w:spacing w:line="240" w:lineRule="auto"/>
              <w:jc w:val="both"/>
              <w:rPr>
                <w:rFonts w:ascii="Times New Roman" w:hAnsi="Times New Roman"/>
                <w:color w:val="auto"/>
                <w:sz w:val="28"/>
                <w:szCs w:val="28"/>
                <w:lang w:eastAsia="ru-RU"/>
              </w:rPr>
            </w:pPr>
            <w:r w:rsidRPr="00A116B3">
              <w:rPr>
                <w:rFonts w:ascii="Times New Roman" w:hAnsi="Times New Roman"/>
                <w:color w:val="auto"/>
                <w:sz w:val="28"/>
                <w:szCs w:val="28"/>
                <w:lang w:eastAsia="ru-RU"/>
              </w:rPr>
              <w:lastRenderedPageBreak/>
              <w:t>2.</w:t>
            </w:r>
            <w:r w:rsidRPr="00A116B3">
              <w:rPr>
                <w:rFonts w:ascii="Times New Roman" w:hAnsi="Times New Roman"/>
                <w:color w:val="auto"/>
                <w:sz w:val="28"/>
                <w:szCs w:val="28"/>
                <w:lang w:eastAsia="ru-RU"/>
              </w:rPr>
              <w:t> </w:t>
            </w:r>
            <w:r w:rsidRPr="00A116B3">
              <w:rPr>
                <w:rFonts w:ascii="Times New Roman" w:hAnsi="Times New Roman"/>
                <w:color w:val="auto"/>
                <w:sz w:val="28"/>
                <w:szCs w:val="28"/>
                <w:lang w:eastAsia="ru-RU"/>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054A7" w:rsidRPr="00232C5E" w:rsidRDefault="008054A7" w:rsidP="001C03DD">
            <w:pPr>
              <w:shd w:val="clear" w:color="auto" w:fill="FFFFFF"/>
              <w:adjustRightInd w:val="0"/>
              <w:ind w:left="14"/>
              <w:jc w:val="both"/>
              <w:rPr>
                <w:rFonts w:ascii="Times New Roman" w:hAnsi="Times New Roman"/>
                <w:sz w:val="28"/>
                <w:szCs w:val="28"/>
              </w:rPr>
            </w:pPr>
            <w:r w:rsidRPr="00A116B3">
              <w:rPr>
                <w:sz w:val="28"/>
                <w:szCs w:val="28"/>
              </w:rPr>
              <w:t>2</w:t>
            </w:r>
            <w:r w:rsidRPr="00232C5E">
              <w:rPr>
                <w:rFonts w:ascii="Times New Roman" w:hAnsi="Times New Roman"/>
                <w:sz w:val="28"/>
                <w:szCs w:val="28"/>
              </w:rPr>
              <w:t>.1.</w:t>
            </w:r>
            <w:r w:rsidRPr="00232C5E">
              <w:rPr>
                <w:rFonts w:ascii="Times New Roman" w:hAnsi="Times New Roman"/>
                <w:sz w:val="28"/>
                <w:szCs w:val="28"/>
              </w:rPr>
              <w:t> </w:t>
            </w:r>
            <w:r w:rsidRPr="00232C5E">
              <w:rPr>
                <w:rFonts w:ascii="Times New Roman" w:hAnsi="Times New Roman"/>
                <w:sz w:val="28"/>
                <w:szCs w:val="28"/>
              </w:rPr>
              <w:t>Нормативные документы</w:t>
            </w:r>
            <w:r w:rsidRPr="00232C5E">
              <w:rPr>
                <w:rFonts w:ascii="Times New Roman" w:hAnsi="Times New Roman"/>
                <w:sz w:val="28"/>
                <w:szCs w:val="28"/>
              </w:rPr>
              <w:br/>
              <w:t>федерального, регионального</w:t>
            </w:r>
            <w:r w:rsidRPr="00232C5E">
              <w:rPr>
                <w:rFonts w:ascii="Times New Roman" w:hAnsi="Times New Roman"/>
                <w:sz w:val="28"/>
                <w:szCs w:val="28"/>
              </w:rPr>
              <w:br/>
              <w:t>и муниципального уровней,</w:t>
            </w:r>
            <w:r w:rsidRPr="00232C5E">
              <w:rPr>
                <w:rFonts w:ascii="Times New Roman" w:hAnsi="Times New Roman"/>
                <w:sz w:val="28"/>
                <w:szCs w:val="28"/>
              </w:rPr>
              <w:br/>
              <w:t>локальные акты:</w:t>
            </w:r>
          </w:p>
          <w:p w:rsidR="008054A7" w:rsidRPr="00232C5E" w:rsidRDefault="008054A7" w:rsidP="001C03DD">
            <w:pPr>
              <w:shd w:val="clear" w:color="auto" w:fill="FFFFFF"/>
              <w:adjustRightInd w:val="0"/>
              <w:ind w:left="14"/>
              <w:jc w:val="both"/>
              <w:rPr>
                <w:rFonts w:ascii="Times New Roman" w:hAnsi="Times New Roman"/>
                <w:sz w:val="28"/>
                <w:szCs w:val="28"/>
              </w:rPr>
            </w:pPr>
            <w:r w:rsidRPr="00232C5E">
              <w:rPr>
                <w:rFonts w:ascii="Times New Roman" w:hAnsi="Times New Roman"/>
                <w:sz w:val="28"/>
                <w:szCs w:val="28"/>
              </w:rPr>
              <w:t>- Положение об   организации   внеурочной   деятельности   обучающихся в классах, работающих в условиях ФГОС</w:t>
            </w:r>
          </w:p>
          <w:p w:rsidR="008054A7" w:rsidRPr="00232C5E" w:rsidRDefault="008054A7" w:rsidP="001C03DD">
            <w:pPr>
              <w:adjustRightInd w:val="0"/>
              <w:jc w:val="both"/>
              <w:rPr>
                <w:rFonts w:ascii="Times New Roman" w:hAnsi="Times New Roman"/>
                <w:sz w:val="28"/>
                <w:szCs w:val="28"/>
              </w:rPr>
            </w:pPr>
            <w:r w:rsidRPr="00232C5E">
              <w:rPr>
                <w:rFonts w:ascii="Times New Roman" w:hAnsi="Times New Roman"/>
                <w:sz w:val="28"/>
                <w:szCs w:val="28"/>
              </w:rPr>
              <w:t>- Положение о монитроинге</w:t>
            </w:r>
          </w:p>
          <w:p w:rsidR="008054A7" w:rsidRPr="00232C5E" w:rsidRDefault="008054A7" w:rsidP="001C03DD">
            <w:pPr>
              <w:adjustRightInd w:val="0"/>
              <w:jc w:val="both"/>
              <w:rPr>
                <w:rFonts w:ascii="Times New Roman" w:hAnsi="Times New Roman"/>
                <w:sz w:val="28"/>
                <w:szCs w:val="28"/>
              </w:rPr>
            </w:pPr>
            <w:r w:rsidRPr="00232C5E">
              <w:rPr>
                <w:rFonts w:ascii="Times New Roman" w:hAnsi="Times New Roman"/>
                <w:sz w:val="28"/>
                <w:szCs w:val="28"/>
                <w:lang w:val="en-US"/>
              </w:rPr>
              <w:t> </w:t>
            </w:r>
            <w:r w:rsidRPr="00232C5E">
              <w:rPr>
                <w:rFonts w:ascii="Times New Roman" w:hAnsi="Times New Roman"/>
                <w:sz w:val="28"/>
                <w:szCs w:val="28"/>
              </w:rPr>
              <w:t>- Положение о рабочей программе педагога</w:t>
            </w:r>
          </w:p>
          <w:p w:rsidR="008054A7" w:rsidRPr="00232C5E" w:rsidRDefault="008054A7" w:rsidP="001C03DD">
            <w:pPr>
              <w:adjustRightInd w:val="0"/>
              <w:jc w:val="both"/>
              <w:rPr>
                <w:rFonts w:ascii="Times New Roman" w:hAnsi="Times New Roman"/>
                <w:sz w:val="28"/>
                <w:szCs w:val="28"/>
              </w:rPr>
            </w:pPr>
            <w:r w:rsidRPr="00232C5E">
              <w:rPr>
                <w:rFonts w:ascii="Times New Roman" w:hAnsi="Times New Roman"/>
                <w:sz w:val="28"/>
                <w:szCs w:val="28"/>
              </w:rPr>
              <w:t>- Положение о системе оценивания</w:t>
            </w:r>
          </w:p>
          <w:p w:rsidR="008054A7" w:rsidRPr="00232C5E" w:rsidRDefault="008054A7" w:rsidP="001C03DD">
            <w:pPr>
              <w:pStyle w:val="affffff4"/>
              <w:spacing w:line="240" w:lineRule="auto"/>
              <w:jc w:val="both"/>
              <w:rPr>
                <w:rFonts w:ascii="Times New Roman" w:hAnsi="Times New Roman"/>
                <w:color w:val="auto"/>
                <w:sz w:val="28"/>
                <w:szCs w:val="28"/>
                <w:lang w:eastAsia="ru-RU"/>
              </w:rPr>
            </w:pPr>
            <w:r w:rsidRPr="00232C5E">
              <w:rPr>
                <w:rFonts w:ascii="Times New Roman" w:hAnsi="Times New Roman"/>
                <w:color w:val="auto"/>
                <w:sz w:val="28"/>
                <w:szCs w:val="28"/>
                <w:lang w:eastAsia="ru-RU"/>
              </w:rPr>
              <w:t>- Положение о сайте</w:t>
            </w:r>
          </w:p>
          <w:p w:rsidR="008054A7" w:rsidRPr="00A116B3" w:rsidRDefault="008054A7" w:rsidP="001C03DD">
            <w:pPr>
              <w:pStyle w:val="affffff4"/>
              <w:spacing w:line="240" w:lineRule="auto"/>
              <w:jc w:val="both"/>
              <w:rPr>
                <w:rFonts w:ascii="Times New Roman" w:hAnsi="Times New Roman"/>
                <w:color w:val="auto"/>
                <w:sz w:val="28"/>
                <w:szCs w:val="28"/>
                <w:lang w:eastAsia="ru-RU"/>
              </w:rPr>
            </w:pPr>
            <w:r w:rsidRPr="00A116B3">
              <w:rPr>
                <w:rFonts w:ascii="Times New Roman" w:hAnsi="Times New Roman"/>
                <w:color w:val="auto"/>
                <w:sz w:val="28"/>
                <w:szCs w:val="28"/>
                <w:lang w:eastAsia="ru-RU"/>
              </w:rPr>
              <w:t>2.2.</w:t>
            </w:r>
            <w:r w:rsidRPr="00A116B3">
              <w:rPr>
                <w:rFonts w:ascii="Times New Roman" w:hAnsi="Times New Roman"/>
                <w:color w:val="auto"/>
                <w:sz w:val="28"/>
                <w:szCs w:val="28"/>
                <w:lang w:eastAsia="ru-RU"/>
              </w:rPr>
              <w:t> </w:t>
            </w:r>
            <w:r w:rsidRPr="00A116B3">
              <w:rPr>
                <w:rFonts w:ascii="Times New Roman" w:hAnsi="Times New Roman"/>
                <w:color w:val="auto"/>
                <w:sz w:val="28"/>
                <w:szCs w:val="28"/>
                <w:lang w:eastAsia="ru-RU"/>
              </w:rPr>
              <w:t>Документация ОУ.</w:t>
            </w:r>
          </w:p>
          <w:p w:rsidR="008054A7" w:rsidRPr="00A116B3" w:rsidRDefault="008054A7" w:rsidP="001C03DD">
            <w:pPr>
              <w:pStyle w:val="affffff4"/>
              <w:spacing w:line="240" w:lineRule="auto"/>
              <w:jc w:val="both"/>
              <w:rPr>
                <w:rFonts w:ascii="Times New Roman" w:hAnsi="Times New Roman"/>
                <w:color w:val="auto"/>
                <w:sz w:val="28"/>
                <w:szCs w:val="28"/>
                <w:lang w:eastAsia="ru-RU"/>
              </w:rPr>
            </w:pPr>
            <w:r w:rsidRPr="00A116B3">
              <w:rPr>
                <w:rFonts w:ascii="Times New Roman" w:hAnsi="Times New Roman"/>
                <w:color w:val="auto"/>
                <w:sz w:val="28"/>
                <w:szCs w:val="28"/>
                <w:lang w:eastAsia="ru-RU"/>
              </w:rPr>
              <w:t>2.3.</w:t>
            </w:r>
            <w:r w:rsidRPr="00A116B3">
              <w:rPr>
                <w:rFonts w:ascii="Times New Roman" w:hAnsi="Times New Roman"/>
                <w:color w:val="auto"/>
                <w:sz w:val="28"/>
                <w:szCs w:val="28"/>
                <w:lang w:eastAsia="ru-RU"/>
              </w:rPr>
              <w:t> </w:t>
            </w:r>
            <w:r w:rsidRPr="00A116B3">
              <w:rPr>
                <w:rFonts w:ascii="Times New Roman" w:hAnsi="Times New Roman"/>
                <w:color w:val="auto"/>
                <w:sz w:val="28"/>
                <w:szCs w:val="28"/>
                <w:lang w:eastAsia="ru-RU"/>
              </w:rPr>
              <w:t>Комплекты диагностических материалов.</w:t>
            </w:r>
          </w:p>
          <w:p w:rsidR="008054A7" w:rsidRPr="00A116B3" w:rsidRDefault="008054A7" w:rsidP="001C03DD">
            <w:pPr>
              <w:pStyle w:val="affffff4"/>
              <w:spacing w:line="240" w:lineRule="auto"/>
              <w:jc w:val="both"/>
              <w:rPr>
                <w:rFonts w:ascii="Times New Roman" w:hAnsi="Times New Roman"/>
                <w:color w:val="auto"/>
                <w:sz w:val="28"/>
                <w:szCs w:val="28"/>
                <w:lang w:eastAsia="ru-RU"/>
              </w:rPr>
            </w:pPr>
            <w:r w:rsidRPr="00A116B3">
              <w:rPr>
                <w:rFonts w:ascii="Times New Roman" w:hAnsi="Times New Roman"/>
                <w:color w:val="auto"/>
                <w:sz w:val="28"/>
                <w:szCs w:val="28"/>
                <w:lang w:eastAsia="ru-RU"/>
              </w:rPr>
              <w:t>2.4.</w:t>
            </w:r>
            <w:r w:rsidRPr="00A116B3">
              <w:rPr>
                <w:rFonts w:ascii="Times New Roman" w:hAnsi="Times New Roman"/>
                <w:color w:val="auto"/>
                <w:sz w:val="28"/>
                <w:szCs w:val="28"/>
                <w:lang w:eastAsia="ru-RU"/>
              </w:rPr>
              <w:t> </w:t>
            </w:r>
            <w:r w:rsidRPr="00A116B3">
              <w:rPr>
                <w:rFonts w:ascii="Times New Roman" w:hAnsi="Times New Roman"/>
                <w:color w:val="auto"/>
                <w:sz w:val="28"/>
                <w:szCs w:val="28"/>
                <w:lang w:eastAsia="ru-RU"/>
              </w:rPr>
              <w:t>Базы данных.</w:t>
            </w:r>
          </w:p>
          <w:p w:rsidR="008054A7" w:rsidRPr="00A116B3" w:rsidRDefault="008054A7" w:rsidP="001C03DD">
            <w:pPr>
              <w:pStyle w:val="affffff4"/>
              <w:spacing w:line="240" w:lineRule="auto"/>
              <w:jc w:val="both"/>
              <w:rPr>
                <w:rFonts w:ascii="Times New Roman" w:hAnsi="Times New Roman"/>
                <w:color w:val="auto"/>
                <w:sz w:val="28"/>
                <w:szCs w:val="28"/>
                <w:lang w:eastAsia="ru-RU"/>
              </w:rPr>
            </w:pPr>
            <w:r w:rsidRPr="00A116B3">
              <w:rPr>
                <w:rFonts w:ascii="Times New Roman" w:hAnsi="Times New Roman"/>
                <w:color w:val="auto"/>
                <w:sz w:val="28"/>
                <w:szCs w:val="28"/>
                <w:lang w:eastAsia="ru-RU"/>
              </w:rPr>
              <w:t>2.5.</w:t>
            </w:r>
            <w:r w:rsidRPr="00A116B3">
              <w:rPr>
                <w:rFonts w:ascii="Times New Roman" w:hAnsi="Times New Roman"/>
                <w:color w:val="auto"/>
                <w:sz w:val="28"/>
                <w:szCs w:val="28"/>
                <w:lang w:eastAsia="ru-RU"/>
              </w:rPr>
              <w:t> </w:t>
            </w:r>
            <w:r w:rsidRPr="00A116B3">
              <w:rPr>
                <w:rFonts w:ascii="Times New Roman" w:hAnsi="Times New Roman"/>
                <w:color w:val="auto"/>
                <w:sz w:val="28"/>
                <w:szCs w:val="28"/>
                <w:lang w:eastAsia="ru-RU"/>
              </w:rPr>
              <w:t>Материально­техническое оснащение.</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054A7" w:rsidRPr="00A116B3" w:rsidRDefault="008054A7" w:rsidP="001C03DD">
            <w:pPr>
              <w:pStyle w:val="NoParagraphStyle"/>
              <w:spacing w:line="240" w:lineRule="auto"/>
              <w:jc w:val="both"/>
              <w:textAlignment w:val="auto"/>
              <w:rPr>
                <w:rFonts w:ascii="Times New Roman" w:hAnsi="Times New Roman" w:cs="Times New Roman"/>
                <w:color w:val="auto"/>
                <w:sz w:val="28"/>
                <w:szCs w:val="28"/>
                <w:lang w:val="ru-RU"/>
              </w:rPr>
            </w:pPr>
            <w:r w:rsidRPr="00A116B3">
              <w:rPr>
                <w:rFonts w:ascii="Times New Roman" w:hAnsi="Times New Roman" w:cs="Times New Roman"/>
                <w:color w:val="auto"/>
                <w:sz w:val="28"/>
                <w:szCs w:val="28"/>
                <w:lang w:val="ru-RU"/>
              </w:rPr>
              <w:t xml:space="preserve">Имеются в наличии </w:t>
            </w:r>
          </w:p>
        </w:tc>
      </w:tr>
      <w:tr w:rsidR="008054A7" w:rsidRPr="00A116B3" w:rsidTr="001C03DD">
        <w:trPr>
          <w:trHeight w:val="888"/>
        </w:trPr>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054A7" w:rsidRPr="00A116B3" w:rsidRDefault="008054A7" w:rsidP="001C03DD">
            <w:pPr>
              <w:pStyle w:val="affffff4"/>
              <w:spacing w:line="240" w:lineRule="auto"/>
              <w:jc w:val="both"/>
              <w:rPr>
                <w:rFonts w:ascii="Times New Roman" w:hAnsi="Times New Roman"/>
                <w:color w:val="auto"/>
                <w:sz w:val="28"/>
                <w:szCs w:val="28"/>
                <w:lang w:eastAsia="ru-RU"/>
              </w:rPr>
            </w:pPr>
            <w:r w:rsidRPr="00A116B3">
              <w:rPr>
                <w:rFonts w:ascii="Times New Roman" w:hAnsi="Times New Roman"/>
                <w:color w:val="auto"/>
                <w:sz w:val="28"/>
                <w:szCs w:val="28"/>
                <w:lang w:eastAsia="ru-RU"/>
              </w:rPr>
              <w:t>3.</w:t>
            </w:r>
            <w:r w:rsidRPr="00A116B3">
              <w:rPr>
                <w:rFonts w:ascii="Times New Roman" w:hAnsi="Times New Roman"/>
                <w:color w:val="auto"/>
                <w:sz w:val="28"/>
                <w:szCs w:val="28"/>
                <w:lang w:eastAsia="ru-RU"/>
              </w:rPr>
              <w:t> </w:t>
            </w:r>
            <w:r w:rsidRPr="00A116B3">
              <w:rPr>
                <w:rFonts w:ascii="Times New Roman" w:hAnsi="Times New Roman"/>
                <w:color w:val="auto"/>
                <w:sz w:val="28"/>
                <w:szCs w:val="28"/>
                <w:lang w:eastAsia="ru-RU"/>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8054A7" w:rsidRPr="00A116B3" w:rsidRDefault="008054A7" w:rsidP="001C03DD">
            <w:pPr>
              <w:pStyle w:val="affffff4"/>
              <w:spacing w:line="240" w:lineRule="auto"/>
              <w:jc w:val="both"/>
              <w:rPr>
                <w:rFonts w:ascii="Times New Roman" w:hAnsi="Times New Roman"/>
                <w:color w:val="auto"/>
                <w:sz w:val="28"/>
                <w:szCs w:val="28"/>
                <w:lang w:eastAsia="ru-RU"/>
              </w:rPr>
            </w:pPr>
            <w:r w:rsidRPr="00A116B3">
              <w:rPr>
                <w:rFonts w:ascii="Times New Roman" w:hAnsi="Times New Roman"/>
                <w:color w:val="auto"/>
                <w:sz w:val="28"/>
                <w:szCs w:val="28"/>
                <w:lang w:eastAsia="ru-RU"/>
              </w:rPr>
              <w:t>-наличие гимнастических снарядов, спортивных оборудований</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054A7" w:rsidRPr="00A116B3" w:rsidRDefault="008054A7" w:rsidP="001C03DD">
            <w:pPr>
              <w:pStyle w:val="NoParagraphStyle"/>
              <w:spacing w:line="240" w:lineRule="auto"/>
              <w:jc w:val="both"/>
              <w:textAlignment w:val="auto"/>
              <w:rPr>
                <w:rFonts w:ascii="Times New Roman" w:hAnsi="Times New Roman" w:cs="Times New Roman"/>
                <w:color w:val="auto"/>
                <w:sz w:val="28"/>
                <w:szCs w:val="28"/>
                <w:lang w:val="ru-RU"/>
              </w:rPr>
            </w:pPr>
            <w:r w:rsidRPr="00A116B3">
              <w:rPr>
                <w:rFonts w:ascii="Times New Roman" w:hAnsi="Times New Roman" w:cs="Times New Roman"/>
                <w:color w:val="auto"/>
                <w:sz w:val="28"/>
                <w:szCs w:val="28"/>
                <w:lang w:val="ru-RU"/>
              </w:rPr>
              <w:t>Имеются в наличии</w:t>
            </w:r>
          </w:p>
        </w:tc>
      </w:tr>
    </w:tbl>
    <w:p w:rsidR="008054A7" w:rsidRPr="00A116B3" w:rsidRDefault="008054A7" w:rsidP="008054A7">
      <w:pPr>
        <w:pStyle w:val="afff3"/>
        <w:spacing w:line="240" w:lineRule="auto"/>
        <w:ind w:firstLine="851"/>
        <w:rPr>
          <w:rFonts w:ascii="Times New Roman" w:hAnsi="Times New Roman"/>
          <w:color w:val="auto"/>
          <w:sz w:val="28"/>
          <w:szCs w:val="28"/>
        </w:rPr>
      </w:pPr>
      <w:r w:rsidRPr="00A116B3">
        <w:rPr>
          <w:rFonts w:ascii="Times New Roman" w:hAnsi="Times New Roman"/>
          <w:color w:val="auto"/>
          <w:spacing w:val="2"/>
          <w:sz w:val="28"/>
          <w:szCs w:val="28"/>
        </w:rPr>
        <w:t xml:space="preserve">Важно также на основе СанПиНов оценить наличие и </w:t>
      </w:r>
      <w:r w:rsidRPr="00A116B3">
        <w:rPr>
          <w:rFonts w:ascii="Times New Roman" w:hAnsi="Times New Roman"/>
          <w:color w:val="auto"/>
          <w:sz w:val="28"/>
          <w:szCs w:val="28"/>
        </w:rPr>
        <w:t>размещение помещений, необходимого набора зон (для осуществления образовательнойдеятельности и хозяйственной де</w:t>
      </w:r>
      <w:r w:rsidRPr="00A116B3">
        <w:rPr>
          <w:rFonts w:ascii="Times New Roman" w:hAnsi="Times New Roman"/>
          <w:color w:val="auto"/>
          <w:spacing w:val="2"/>
          <w:sz w:val="28"/>
          <w:szCs w:val="28"/>
        </w:rPr>
        <w:t>ятельности, активной деятельности, питания</w:t>
      </w:r>
      <w:r w:rsidRPr="00A116B3">
        <w:rPr>
          <w:rFonts w:ascii="Times New Roman" w:hAnsi="Times New Roman"/>
          <w:color w:val="auto"/>
          <w:spacing w:val="-2"/>
          <w:sz w:val="28"/>
          <w:szCs w:val="28"/>
        </w:rPr>
        <w:t>обучающихся), площадь,</w:t>
      </w:r>
      <w:r w:rsidRPr="00A116B3">
        <w:rPr>
          <w:rFonts w:ascii="Times New Roman" w:hAnsi="Times New Roman"/>
          <w:color w:val="auto"/>
          <w:sz w:val="28"/>
          <w:szCs w:val="28"/>
        </w:rPr>
        <w:t xml:space="preserve"> освещенность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8054A7" w:rsidRPr="00A116B3" w:rsidRDefault="008054A7" w:rsidP="008054A7">
      <w:pPr>
        <w:ind w:firstLine="709"/>
        <w:jc w:val="both"/>
        <w:rPr>
          <w:sz w:val="28"/>
          <w:szCs w:val="28"/>
        </w:rPr>
      </w:pPr>
      <w:r w:rsidRPr="00A116B3">
        <w:rPr>
          <w:sz w:val="28"/>
          <w:szCs w:val="28"/>
        </w:rPr>
        <w:t>Материально-технические условия реализации основной образовательной программы начального общего образования обеспечивают:</w:t>
      </w:r>
    </w:p>
    <w:p w:rsidR="008054A7" w:rsidRPr="00A116B3" w:rsidRDefault="008054A7" w:rsidP="008054A7">
      <w:pPr>
        <w:pStyle w:val="a7"/>
        <w:numPr>
          <w:ilvl w:val="0"/>
          <w:numId w:val="43"/>
        </w:numPr>
        <w:tabs>
          <w:tab w:val="left" w:pos="993"/>
        </w:tabs>
        <w:spacing w:line="240" w:lineRule="auto"/>
        <w:ind w:left="0" w:firstLine="709"/>
        <w:contextualSpacing w:val="0"/>
        <w:jc w:val="both"/>
        <w:rPr>
          <w:rFonts w:ascii="Times New Roman" w:hAnsi="Times New Roman"/>
          <w:sz w:val="28"/>
          <w:szCs w:val="28"/>
        </w:rPr>
      </w:pPr>
      <w:r w:rsidRPr="00A116B3">
        <w:rPr>
          <w:rFonts w:ascii="Times New Roman" w:hAnsi="Times New Roman"/>
          <w:sz w:val="28"/>
          <w:szCs w:val="28"/>
        </w:rPr>
        <w:t>реализацию индивидуальных учебных планов обучающихся, осуществления самостоятельной познавательной деятельности обучающихся;</w:t>
      </w:r>
    </w:p>
    <w:p w:rsidR="008054A7" w:rsidRPr="00A116B3" w:rsidRDefault="008054A7" w:rsidP="008054A7">
      <w:pPr>
        <w:pStyle w:val="a7"/>
        <w:numPr>
          <w:ilvl w:val="0"/>
          <w:numId w:val="43"/>
        </w:numPr>
        <w:tabs>
          <w:tab w:val="left" w:pos="993"/>
        </w:tabs>
        <w:spacing w:line="240" w:lineRule="auto"/>
        <w:ind w:left="0" w:firstLine="709"/>
        <w:contextualSpacing w:val="0"/>
        <w:jc w:val="both"/>
        <w:rPr>
          <w:rFonts w:ascii="Times New Roman" w:hAnsi="Times New Roman"/>
          <w:sz w:val="28"/>
          <w:szCs w:val="28"/>
        </w:rPr>
      </w:pPr>
      <w:r w:rsidRPr="00A116B3">
        <w:rPr>
          <w:rFonts w:ascii="Times New Roman" w:hAnsi="Times New Roman"/>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w:t>
      </w:r>
      <w:r w:rsidRPr="00A116B3">
        <w:rPr>
          <w:rFonts w:ascii="Times New Roman" w:hAnsi="Times New Roman"/>
          <w:sz w:val="28"/>
          <w:szCs w:val="28"/>
        </w:rPr>
        <w:lastRenderedPageBreak/>
        <w:t>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8054A7" w:rsidRPr="00A116B3" w:rsidRDefault="008054A7" w:rsidP="008054A7">
      <w:pPr>
        <w:pStyle w:val="a7"/>
        <w:numPr>
          <w:ilvl w:val="0"/>
          <w:numId w:val="43"/>
        </w:numPr>
        <w:tabs>
          <w:tab w:val="left" w:pos="993"/>
        </w:tabs>
        <w:spacing w:line="240" w:lineRule="auto"/>
        <w:ind w:left="0" w:firstLine="709"/>
        <w:contextualSpacing w:val="0"/>
        <w:jc w:val="both"/>
        <w:rPr>
          <w:rFonts w:ascii="Times New Roman" w:hAnsi="Times New Roman"/>
          <w:sz w:val="28"/>
          <w:szCs w:val="28"/>
        </w:rPr>
      </w:pPr>
      <w:r w:rsidRPr="00A116B3">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8054A7" w:rsidRPr="00A116B3" w:rsidRDefault="008054A7" w:rsidP="008054A7">
      <w:pPr>
        <w:pStyle w:val="a7"/>
        <w:numPr>
          <w:ilvl w:val="0"/>
          <w:numId w:val="43"/>
        </w:numPr>
        <w:tabs>
          <w:tab w:val="left" w:pos="993"/>
        </w:tabs>
        <w:spacing w:line="240" w:lineRule="auto"/>
        <w:ind w:left="0" w:firstLine="709"/>
        <w:contextualSpacing w:val="0"/>
        <w:jc w:val="both"/>
        <w:rPr>
          <w:rFonts w:ascii="Times New Roman" w:hAnsi="Times New Roman"/>
          <w:sz w:val="28"/>
          <w:szCs w:val="28"/>
        </w:rPr>
      </w:pPr>
      <w:r w:rsidRPr="00A116B3">
        <w:rPr>
          <w:rFonts w:ascii="Times New Roman" w:hAnsi="Times New Roman"/>
          <w:sz w:val="28"/>
          <w:szCs w:val="28"/>
        </w:rPr>
        <w:t>создания материальных объектов, в том числе произведений искусства;</w:t>
      </w:r>
    </w:p>
    <w:p w:rsidR="008054A7" w:rsidRPr="00A116B3" w:rsidRDefault="008054A7" w:rsidP="008054A7">
      <w:pPr>
        <w:pStyle w:val="a7"/>
        <w:numPr>
          <w:ilvl w:val="0"/>
          <w:numId w:val="43"/>
        </w:numPr>
        <w:tabs>
          <w:tab w:val="left" w:pos="993"/>
        </w:tabs>
        <w:spacing w:line="240" w:lineRule="auto"/>
        <w:ind w:left="0" w:firstLine="709"/>
        <w:contextualSpacing w:val="0"/>
        <w:jc w:val="both"/>
        <w:rPr>
          <w:rFonts w:ascii="Times New Roman" w:hAnsi="Times New Roman"/>
          <w:sz w:val="28"/>
          <w:szCs w:val="28"/>
        </w:rPr>
      </w:pPr>
      <w:r w:rsidRPr="00A116B3">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8054A7" w:rsidRPr="00A116B3" w:rsidRDefault="008054A7" w:rsidP="008054A7">
      <w:pPr>
        <w:pStyle w:val="a7"/>
        <w:numPr>
          <w:ilvl w:val="0"/>
          <w:numId w:val="43"/>
        </w:numPr>
        <w:tabs>
          <w:tab w:val="left" w:pos="993"/>
        </w:tabs>
        <w:spacing w:line="240" w:lineRule="auto"/>
        <w:ind w:left="0" w:firstLine="709"/>
        <w:contextualSpacing w:val="0"/>
        <w:jc w:val="both"/>
        <w:rPr>
          <w:rFonts w:ascii="Times New Roman" w:hAnsi="Times New Roman"/>
          <w:sz w:val="28"/>
          <w:szCs w:val="28"/>
        </w:rPr>
      </w:pPr>
      <w:r w:rsidRPr="00A116B3">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8054A7" w:rsidRPr="00A116B3" w:rsidRDefault="008054A7" w:rsidP="008054A7">
      <w:pPr>
        <w:pStyle w:val="a7"/>
        <w:numPr>
          <w:ilvl w:val="0"/>
          <w:numId w:val="43"/>
        </w:numPr>
        <w:tabs>
          <w:tab w:val="left" w:pos="993"/>
        </w:tabs>
        <w:spacing w:line="240" w:lineRule="auto"/>
        <w:ind w:left="0" w:firstLine="709"/>
        <w:contextualSpacing w:val="0"/>
        <w:jc w:val="both"/>
        <w:rPr>
          <w:rFonts w:ascii="Times New Roman" w:hAnsi="Times New Roman"/>
          <w:sz w:val="28"/>
          <w:szCs w:val="28"/>
        </w:rPr>
      </w:pPr>
      <w:r w:rsidRPr="00A116B3">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8054A7" w:rsidRPr="00A116B3" w:rsidRDefault="008054A7" w:rsidP="008054A7">
      <w:pPr>
        <w:pStyle w:val="a7"/>
        <w:numPr>
          <w:ilvl w:val="0"/>
          <w:numId w:val="43"/>
        </w:numPr>
        <w:tabs>
          <w:tab w:val="left" w:pos="993"/>
        </w:tabs>
        <w:spacing w:line="240" w:lineRule="auto"/>
        <w:ind w:left="0" w:firstLine="709"/>
        <w:contextualSpacing w:val="0"/>
        <w:jc w:val="both"/>
        <w:rPr>
          <w:rFonts w:ascii="Times New Roman" w:hAnsi="Times New Roman"/>
          <w:sz w:val="28"/>
          <w:szCs w:val="28"/>
        </w:rPr>
      </w:pPr>
      <w:r w:rsidRPr="00A116B3">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8054A7" w:rsidRPr="00A116B3" w:rsidRDefault="008054A7" w:rsidP="008054A7">
      <w:pPr>
        <w:pStyle w:val="a7"/>
        <w:numPr>
          <w:ilvl w:val="0"/>
          <w:numId w:val="43"/>
        </w:numPr>
        <w:tabs>
          <w:tab w:val="left" w:pos="993"/>
        </w:tabs>
        <w:spacing w:line="240" w:lineRule="auto"/>
        <w:ind w:left="0" w:firstLine="709"/>
        <w:contextualSpacing w:val="0"/>
        <w:jc w:val="both"/>
        <w:rPr>
          <w:rFonts w:ascii="Times New Roman" w:hAnsi="Times New Roman"/>
          <w:sz w:val="28"/>
          <w:szCs w:val="28"/>
        </w:rPr>
      </w:pPr>
      <w:r w:rsidRPr="00A116B3">
        <w:rPr>
          <w:rFonts w:ascii="Times New Roman" w:hAnsi="Times New Roman"/>
          <w:sz w:val="28"/>
          <w:szCs w:val="28"/>
        </w:rPr>
        <w:t>физического развития, участия в спортивных соревнованиях и играх;</w:t>
      </w:r>
    </w:p>
    <w:p w:rsidR="008054A7" w:rsidRPr="00A116B3" w:rsidRDefault="008054A7" w:rsidP="008054A7">
      <w:pPr>
        <w:pStyle w:val="a7"/>
        <w:numPr>
          <w:ilvl w:val="0"/>
          <w:numId w:val="43"/>
        </w:numPr>
        <w:tabs>
          <w:tab w:val="left" w:pos="993"/>
        </w:tabs>
        <w:spacing w:line="240" w:lineRule="auto"/>
        <w:ind w:left="0" w:firstLine="709"/>
        <w:contextualSpacing w:val="0"/>
        <w:jc w:val="both"/>
        <w:rPr>
          <w:rFonts w:ascii="Times New Roman" w:hAnsi="Times New Roman"/>
          <w:sz w:val="28"/>
          <w:szCs w:val="28"/>
        </w:rPr>
      </w:pPr>
      <w:r w:rsidRPr="00A116B3">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8054A7" w:rsidRPr="00A116B3" w:rsidRDefault="008054A7" w:rsidP="008054A7">
      <w:pPr>
        <w:pStyle w:val="a7"/>
        <w:numPr>
          <w:ilvl w:val="0"/>
          <w:numId w:val="43"/>
        </w:numPr>
        <w:tabs>
          <w:tab w:val="left" w:pos="993"/>
        </w:tabs>
        <w:spacing w:line="240" w:lineRule="auto"/>
        <w:ind w:left="0" w:firstLine="709"/>
        <w:contextualSpacing w:val="0"/>
        <w:jc w:val="both"/>
        <w:rPr>
          <w:rFonts w:ascii="Times New Roman" w:hAnsi="Times New Roman"/>
          <w:sz w:val="28"/>
          <w:szCs w:val="28"/>
        </w:rPr>
      </w:pPr>
      <w:r w:rsidRPr="00A116B3">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8054A7" w:rsidRPr="00A116B3" w:rsidRDefault="008054A7" w:rsidP="008054A7">
      <w:pPr>
        <w:pStyle w:val="a7"/>
        <w:numPr>
          <w:ilvl w:val="0"/>
          <w:numId w:val="43"/>
        </w:numPr>
        <w:tabs>
          <w:tab w:val="left" w:pos="993"/>
        </w:tabs>
        <w:spacing w:line="240" w:lineRule="auto"/>
        <w:ind w:left="0" w:firstLine="709"/>
        <w:contextualSpacing w:val="0"/>
        <w:jc w:val="both"/>
        <w:rPr>
          <w:rFonts w:ascii="Times New Roman" w:hAnsi="Times New Roman"/>
          <w:sz w:val="28"/>
          <w:szCs w:val="28"/>
        </w:rPr>
      </w:pPr>
      <w:r w:rsidRPr="00A116B3">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8054A7" w:rsidRPr="00A116B3" w:rsidRDefault="008054A7" w:rsidP="008054A7">
      <w:pPr>
        <w:pStyle w:val="a7"/>
        <w:numPr>
          <w:ilvl w:val="0"/>
          <w:numId w:val="43"/>
        </w:numPr>
        <w:tabs>
          <w:tab w:val="left" w:pos="993"/>
        </w:tabs>
        <w:spacing w:line="240" w:lineRule="auto"/>
        <w:ind w:left="0" w:firstLine="709"/>
        <w:contextualSpacing w:val="0"/>
        <w:jc w:val="both"/>
        <w:rPr>
          <w:rFonts w:ascii="Times New Roman" w:hAnsi="Times New Roman"/>
          <w:sz w:val="28"/>
          <w:szCs w:val="28"/>
        </w:rPr>
      </w:pPr>
      <w:r w:rsidRPr="00A116B3">
        <w:rPr>
          <w:rFonts w:ascii="Times New Roman" w:hAnsi="Times New Roman"/>
          <w:sz w:val="28"/>
          <w:szCs w:val="28"/>
        </w:rPr>
        <w:t>размещения своих материалов и работ в информационной среде школы;</w:t>
      </w:r>
    </w:p>
    <w:p w:rsidR="008054A7" w:rsidRPr="00A116B3" w:rsidRDefault="008054A7" w:rsidP="008054A7">
      <w:pPr>
        <w:pStyle w:val="a7"/>
        <w:numPr>
          <w:ilvl w:val="0"/>
          <w:numId w:val="43"/>
        </w:numPr>
        <w:tabs>
          <w:tab w:val="left" w:pos="993"/>
        </w:tabs>
        <w:spacing w:line="240" w:lineRule="auto"/>
        <w:ind w:left="0" w:firstLine="709"/>
        <w:contextualSpacing w:val="0"/>
        <w:jc w:val="both"/>
        <w:rPr>
          <w:rFonts w:ascii="Times New Roman" w:hAnsi="Times New Roman"/>
          <w:sz w:val="28"/>
          <w:szCs w:val="28"/>
        </w:rPr>
      </w:pPr>
      <w:r w:rsidRPr="00A116B3">
        <w:rPr>
          <w:rFonts w:ascii="Times New Roman" w:hAnsi="Times New Roman"/>
          <w:sz w:val="28"/>
          <w:szCs w:val="28"/>
        </w:rPr>
        <w:t>выпуска школьных печатных изданий, работы школьного сайта;</w:t>
      </w:r>
    </w:p>
    <w:p w:rsidR="008054A7" w:rsidRPr="00A116B3" w:rsidRDefault="008054A7" w:rsidP="008054A7">
      <w:pPr>
        <w:pStyle w:val="a7"/>
        <w:numPr>
          <w:ilvl w:val="0"/>
          <w:numId w:val="43"/>
        </w:numPr>
        <w:tabs>
          <w:tab w:val="left" w:pos="993"/>
        </w:tabs>
        <w:spacing w:line="240" w:lineRule="auto"/>
        <w:ind w:left="0" w:firstLine="709"/>
        <w:contextualSpacing w:val="0"/>
        <w:jc w:val="both"/>
        <w:rPr>
          <w:rFonts w:ascii="Times New Roman" w:hAnsi="Times New Roman"/>
          <w:sz w:val="28"/>
          <w:szCs w:val="28"/>
        </w:rPr>
      </w:pPr>
      <w:r w:rsidRPr="00A116B3">
        <w:rPr>
          <w:rFonts w:ascii="Times New Roman" w:hAnsi="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8054A7" w:rsidRPr="00A116B3" w:rsidRDefault="008054A7" w:rsidP="008054A7">
      <w:pPr>
        <w:ind w:firstLine="709"/>
        <w:jc w:val="both"/>
        <w:rPr>
          <w:sz w:val="28"/>
          <w:szCs w:val="28"/>
        </w:rPr>
      </w:pPr>
      <w:r w:rsidRPr="00A116B3">
        <w:rPr>
          <w:sz w:val="28"/>
          <w:szCs w:val="28"/>
        </w:rPr>
        <w:t>Все указанные виды деятельности должны быть обеспечены расходными материалами.</w:t>
      </w:r>
    </w:p>
    <w:p w:rsidR="008054A7" w:rsidRPr="005733BC" w:rsidRDefault="005733BC" w:rsidP="008054A7">
      <w:pPr>
        <w:tabs>
          <w:tab w:val="left" w:pos="832"/>
        </w:tabs>
        <w:spacing w:before="1"/>
        <w:ind w:left="231"/>
        <w:rPr>
          <w:rFonts w:ascii="Times New Roman" w:hAnsi="Times New Roman"/>
          <w:b/>
          <w:sz w:val="28"/>
          <w:szCs w:val="28"/>
        </w:rPr>
      </w:pPr>
      <w:r>
        <w:rPr>
          <w:rFonts w:ascii="Times New Roman" w:hAnsi="Times New Roman"/>
          <w:b/>
          <w:sz w:val="28"/>
          <w:szCs w:val="28"/>
        </w:rPr>
        <w:t>3.7</w:t>
      </w:r>
      <w:r w:rsidR="008054A7" w:rsidRPr="005733BC">
        <w:rPr>
          <w:rFonts w:ascii="Times New Roman" w:hAnsi="Times New Roman"/>
          <w:b/>
          <w:sz w:val="28"/>
          <w:szCs w:val="28"/>
        </w:rPr>
        <w:t>Механизмы</w:t>
      </w:r>
      <w:r w:rsidR="008054A7" w:rsidRPr="005733BC">
        <w:rPr>
          <w:rFonts w:ascii="Times New Roman" w:hAnsi="Times New Roman"/>
          <w:b/>
          <w:spacing w:val="-5"/>
          <w:sz w:val="28"/>
          <w:szCs w:val="28"/>
        </w:rPr>
        <w:t xml:space="preserve"> </w:t>
      </w:r>
      <w:r w:rsidR="008054A7" w:rsidRPr="005733BC">
        <w:rPr>
          <w:rFonts w:ascii="Times New Roman" w:hAnsi="Times New Roman"/>
          <w:b/>
          <w:sz w:val="28"/>
          <w:szCs w:val="28"/>
        </w:rPr>
        <w:t>достижения</w:t>
      </w:r>
      <w:r w:rsidR="008054A7" w:rsidRPr="005733BC">
        <w:rPr>
          <w:rFonts w:ascii="Times New Roman" w:hAnsi="Times New Roman"/>
          <w:b/>
          <w:spacing w:val="-3"/>
          <w:sz w:val="28"/>
          <w:szCs w:val="28"/>
        </w:rPr>
        <w:t xml:space="preserve"> </w:t>
      </w:r>
      <w:r w:rsidR="008054A7" w:rsidRPr="005733BC">
        <w:rPr>
          <w:rFonts w:ascii="Times New Roman" w:hAnsi="Times New Roman"/>
          <w:b/>
          <w:sz w:val="28"/>
          <w:szCs w:val="28"/>
        </w:rPr>
        <w:t>целевых</w:t>
      </w:r>
      <w:r w:rsidR="008054A7" w:rsidRPr="005733BC">
        <w:rPr>
          <w:rFonts w:ascii="Times New Roman" w:hAnsi="Times New Roman"/>
          <w:b/>
          <w:spacing w:val="-1"/>
          <w:sz w:val="28"/>
          <w:szCs w:val="28"/>
        </w:rPr>
        <w:t xml:space="preserve"> </w:t>
      </w:r>
      <w:r w:rsidR="008054A7" w:rsidRPr="005733BC">
        <w:rPr>
          <w:rFonts w:ascii="Times New Roman" w:hAnsi="Times New Roman"/>
          <w:b/>
          <w:sz w:val="28"/>
          <w:szCs w:val="28"/>
        </w:rPr>
        <w:t>ориентиров</w:t>
      </w:r>
      <w:r w:rsidR="008054A7" w:rsidRPr="005733BC">
        <w:rPr>
          <w:rFonts w:ascii="Times New Roman" w:hAnsi="Times New Roman"/>
          <w:b/>
          <w:spacing w:val="-3"/>
          <w:sz w:val="28"/>
          <w:szCs w:val="28"/>
        </w:rPr>
        <w:t xml:space="preserve"> </w:t>
      </w:r>
      <w:r w:rsidR="008054A7" w:rsidRPr="005733BC">
        <w:rPr>
          <w:rFonts w:ascii="Times New Roman" w:hAnsi="Times New Roman"/>
          <w:b/>
          <w:sz w:val="28"/>
          <w:szCs w:val="28"/>
        </w:rPr>
        <w:t>в</w:t>
      </w:r>
      <w:r w:rsidR="008054A7" w:rsidRPr="005733BC">
        <w:rPr>
          <w:rFonts w:ascii="Times New Roman" w:hAnsi="Times New Roman"/>
          <w:b/>
          <w:spacing w:val="-4"/>
          <w:sz w:val="28"/>
          <w:szCs w:val="28"/>
        </w:rPr>
        <w:t xml:space="preserve"> </w:t>
      </w:r>
      <w:r w:rsidR="008054A7" w:rsidRPr="005733BC">
        <w:rPr>
          <w:rFonts w:ascii="Times New Roman" w:hAnsi="Times New Roman"/>
          <w:b/>
          <w:sz w:val="28"/>
          <w:szCs w:val="28"/>
        </w:rPr>
        <w:t xml:space="preserve">системе </w:t>
      </w:r>
      <w:r w:rsidR="008054A7" w:rsidRPr="005733BC">
        <w:rPr>
          <w:rFonts w:ascii="Times New Roman" w:hAnsi="Times New Roman"/>
          <w:b/>
          <w:spacing w:val="-2"/>
          <w:sz w:val="28"/>
          <w:szCs w:val="28"/>
        </w:rPr>
        <w:t>условий</w:t>
      </w:r>
    </w:p>
    <w:p w:rsidR="008054A7" w:rsidRPr="005733BC" w:rsidRDefault="008054A7" w:rsidP="008054A7">
      <w:pPr>
        <w:pStyle w:val="af0"/>
        <w:ind w:left="231"/>
        <w:rPr>
          <w:rFonts w:ascii="Times New Roman" w:hAnsi="Times New Roman"/>
          <w:b/>
        </w:rPr>
      </w:pPr>
      <w:r w:rsidRPr="005733BC">
        <w:rPr>
          <w:rFonts w:ascii="Times New Roman" w:hAnsi="Times New Roman"/>
          <w:b/>
        </w:rPr>
        <w:t>Сетевой</w:t>
      </w:r>
      <w:r w:rsidRPr="005733BC">
        <w:rPr>
          <w:rFonts w:ascii="Times New Roman" w:hAnsi="Times New Roman"/>
          <w:b/>
          <w:spacing w:val="-4"/>
        </w:rPr>
        <w:t xml:space="preserve"> </w:t>
      </w:r>
      <w:r w:rsidRPr="005733BC">
        <w:rPr>
          <w:rFonts w:ascii="Times New Roman" w:hAnsi="Times New Roman"/>
          <w:b/>
        </w:rPr>
        <w:t>график</w:t>
      </w:r>
      <w:r w:rsidRPr="005733BC">
        <w:rPr>
          <w:rFonts w:ascii="Times New Roman" w:hAnsi="Times New Roman"/>
          <w:b/>
          <w:spacing w:val="-4"/>
        </w:rPr>
        <w:t xml:space="preserve"> </w:t>
      </w:r>
      <w:r w:rsidRPr="005733BC">
        <w:rPr>
          <w:rFonts w:ascii="Times New Roman" w:hAnsi="Times New Roman"/>
          <w:b/>
        </w:rPr>
        <w:t>(дорожная</w:t>
      </w:r>
      <w:r w:rsidRPr="005733BC">
        <w:rPr>
          <w:rFonts w:ascii="Times New Roman" w:hAnsi="Times New Roman"/>
          <w:b/>
          <w:spacing w:val="-3"/>
        </w:rPr>
        <w:t xml:space="preserve"> </w:t>
      </w:r>
      <w:r w:rsidRPr="005733BC">
        <w:rPr>
          <w:rFonts w:ascii="Times New Roman" w:hAnsi="Times New Roman"/>
          <w:b/>
        </w:rPr>
        <w:t>карта)</w:t>
      </w:r>
      <w:r w:rsidRPr="005733BC">
        <w:rPr>
          <w:rFonts w:ascii="Times New Roman" w:hAnsi="Times New Roman"/>
          <w:b/>
          <w:spacing w:val="-5"/>
        </w:rPr>
        <w:t xml:space="preserve"> </w:t>
      </w:r>
      <w:r w:rsidRPr="005733BC">
        <w:rPr>
          <w:rFonts w:ascii="Times New Roman" w:hAnsi="Times New Roman"/>
          <w:b/>
        </w:rPr>
        <w:t>по</w:t>
      </w:r>
      <w:r w:rsidRPr="005733BC">
        <w:rPr>
          <w:rFonts w:ascii="Times New Roman" w:hAnsi="Times New Roman"/>
          <w:b/>
          <w:spacing w:val="-4"/>
        </w:rPr>
        <w:t xml:space="preserve"> </w:t>
      </w:r>
      <w:r w:rsidRPr="005733BC">
        <w:rPr>
          <w:rFonts w:ascii="Times New Roman" w:hAnsi="Times New Roman"/>
          <w:b/>
        </w:rPr>
        <w:t>формированию</w:t>
      </w:r>
      <w:r w:rsidRPr="005733BC">
        <w:rPr>
          <w:rFonts w:ascii="Times New Roman" w:hAnsi="Times New Roman"/>
          <w:b/>
          <w:spacing w:val="-3"/>
        </w:rPr>
        <w:t xml:space="preserve"> </w:t>
      </w:r>
      <w:r w:rsidRPr="005733BC">
        <w:rPr>
          <w:rFonts w:ascii="Times New Roman" w:hAnsi="Times New Roman"/>
          <w:b/>
        </w:rPr>
        <w:t>необходимой</w:t>
      </w:r>
      <w:r w:rsidRPr="005733BC">
        <w:rPr>
          <w:rFonts w:ascii="Times New Roman" w:hAnsi="Times New Roman"/>
          <w:b/>
          <w:spacing w:val="-4"/>
        </w:rPr>
        <w:t xml:space="preserve"> </w:t>
      </w:r>
      <w:r w:rsidRPr="005733BC">
        <w:rPr>
          <w:rFonts w:ascii="Times New Roman" w:hAnsi="Times New Roman"/>
          <w:b/>
        </w:rPr>
        <w:t>системы условий</w:t>
      </w:r>
      <w:r w:rsidRPr="005733BC">
        <w:rPr>
          <w:rFonts w:ascii="Times New Roman" w:hAnsi="Times New Roman"/>
          <w:b/>
          <w:spacing w:val="-4"/>
        </w:rPr>
        <w:t xml:space="preserve"> </w:t>
      </w:r>
      <w:r w:rsidRPr="005733BC">
        <w:rPr>
          <w:rFonts w:ascii="Times New Roman" w:hAnsi="Times New Roman"/>
          <w:b/>
        </w:rPr>
        <w:t>реализации</w:t>
      </w:r>
      <w:r w:rsidRPr="005733BC">
        <w:rPr>
          <w:rFonts w:ascii="Times New Roman" w:hAnsi="Times New Roman"/>
          <w:b/>
          <w:spacing w:val="-3"/>
        </w:rPr>
        <w:t xml:space="preserve"> </w:t>
      </w:r>
      <w:r w:rsidRPr="005733BC">
        <w:rPr>
          <w:rFonts w:ascii="Times New Roman" w:hAnsi="Times New Roman"/>
          <w:b/>
        </w:rPr>
        <w:t>образовательной</w:t>
      </w:r>
      <w:r w:rsidRPr="005733BC">
        <w:rPr>
          <w:rFonts w:ascii="Times New Roman" w:hAnsi="Times New Roman"/>
          <w:b/>
          <w:spacing w:val="-4"/>
        </w:rPr>
        <w:t xml:space="preserve"> </w:t>
      </w:r>
      <w:r w:rsidRPr="005733BC">
        <w:rPr>
          <w:rFonts w:ascii="Times New Roman" w:hAnsi="Times New Roman"/>
          <w:b/>
        </w:rPr>
        <w:t>программы</w:t>
      </w:r>
      <w:r w:rsidRPr="005733BC">
        <w:rPr>
          <w:rFonts w:ascii="Times New Roman" w:hAnsi="Times New Roman"/>
          <w:b/>
          <w:spacing w:val="-3"/>
        </w:rPr>
        <w:t xml:space="preserve"> </w:t>
      </w:r>
      <w:r w:rsidRPr="005733BC">
        <w:rPr>
          <w:rFonts w:ascii="Times New Roman" w:hAnsi="Times New Roman"/>
          <w:b/>
          <w:spacing w:val="-5"/>
        </w:rPr>
        <w:t>ООО</w:t>
      </w:r>
    </w:p>
    <w:p w:rsidR="008054A7" w:rsidRPr="005733BC" w:rsidRDefault="008054A7" w:rsidP="008054A7">
      <w:pPr>
        <w:jc w:val="both"/>
        <w:rPr>
          <w:rFonts w:ascii="Times New Roman" w:hAnsi="Times New Roman"/>
          <w:color w:val="000000"/>
          <w:sz w:val="28"/>
          <w:szCs w:val="28"/>
        </w:rPr>
      </w:pPr>
      <w:r w:rsidRPr="005733BC">
        <w:rPr>
          <w:rFonts w:ascii="Times New Roman" w:hAnsi="Times New Roman"/>
          <w:color w:val="000000"/>
          <w:sz w:val="28"/>
          <w:szCs w:val="28"/>
        </w:rPr>
        <w:t>Нормативная база:</w:t>
      </w:r>
    </w:p>
    <w:p w:rsidR="008054A7" w:rsidRPr="005733BC" w:rsidRDefault="008054A7" w:rsidP="008054A7">
      <w:pPr>
        <w:jc w:val="both"/>
        <w:rPr>
          <w:rFonts w:ascii="Times New Roman" w:hAnsi="Times New Roman"/>
          <w:color w:val="000000"/>
          <w:sz w:val="28"/>
          <w:szCs w:val="28"/>
        </w:rPr>
      </w:pPr>
      <w:r w:rsidRPr="005733BC">
        <w:rPr>
          <w:rFonts w:ascii="Times New Roman" w:hAnsi="Times New Roman"/>
          <w:color w:val="000000"/>
          <w:sz w:val="28"/>
          <w:szCs w:val="28"/>
        </w:rPr>
        <w:t xml:space="preserve">-Федеральный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(разработка ООП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(ФООП). </w:t>
      </w:r>
    </w:p>
    <w:p w:rsidR="008054A7" w:rsidRPr="005733BC" w:rsidRDefault="008054A7" w:rsidP="008054A7">
      <w:pPr>
        <w:jc w:val="both"/>
        <w:rPr>
          <w:rFonts w:ascii="Times New Roman" w:hAnsi="Times New Roman"/>
          <w:color w:val="000000"/>
          <w:sz w:val="28"/>
          <w:szCs w:val="28"/>
        </w:rPr>
      </w:pPr>
      <w:r w:rsidRPr="005733BC">
        <w:rPr>
          <w:rFonts w:ascii="Times New Roman" w:hAnsi="Times New Roman"/>
          <w:color w:val="000000"/>
          <w:sz w:val="28"/>
          <w:szCs w:val="28"/>
        </w:rPr>
        <w:t>-Федеральные образовательные программы Минпросвещения (приказы от 16.11.2022 № 992, от 16.11.2022 № 993 и от 23.11.2022 № 1014).</w:t>
      </w:r>
    </w:p>
    <w:p w:rsidR="008054A7" w:rsidRPr="005733BC" w:rsidRDefault="008054A7" w:rsidP="008054A7">
      <w:pPr>
        <w:jc w:val="both"/>
        <w:rPr>
          <w:rFonts w:ascii="Times New Roman" w:hAnsi="Times New Roman"/>
          <w:color w:val="000000"/>
          <w:sz w:val="28"/>
          <w:szCs w:val="28"/>
        </w:rPr>
      </w:pPr>
      <w:r w:rsidRPr="005733BC">
        <w:rPr>
          <w:rFonts w:ascii="Times New Roman" w:hAnsi="Times New Roman"/>
          <w:b/>
          <w:bCs/>
          <w:color w:val="000000"/>
          <w:sz w:val="28"/>
          <w:szCs w:val="28"/>
        </w:rPr>
        <w:lastRenderedPageBreak/>
        <w:t xml:space="preserve">Цель дорожной карты: </w:t>
      </w:r>
      <w:r w:rsidRPr="005733BC">
        <w:rPr>
          <w:rFonts w:ascii="Times New Roman" w:hAnsi="Times New Roman"/>
          <w:color w:val="000000"/>
          <w:sz w:val="28"/>
          <w:szCs w:val="28"/>
        </w:rPr>
        <w:t>организация и координация деятельности по приведению ООП НОО</w:t>
      </w:r>
    </w:p>
    <w:p w:rsidR="008054A7" w:rsidRPr="005733BC" w:rsidRDefault="008054A7" w:rsidP="008054A7">
      <w:pPr>
        <w:ind w:firstLine="567"/>
        <w:jc w:val="both"/>
        <w:rPr>
          <w:rFonts w:ascii="Times New Roman" w:hAnsi="Times New Roman"/>
          <w:color w:val="000000"/>
          <w:sz w:val="28"/>
          <w:szCs w:val="28"/>
        </w:rPr>
      </w:pPr>
      <w:r w:rsidRPr="005733BC">
        <w:rPr>
          <w:rFonts w:ascii="Times New Roman" w:hAnsi="Times New Roman"/>
          <w:color w:val="000000"/>
          <w:sz w:val="28"/>
          <w:szCs w:val="28"/>
        </w:rPr>
        <w:t>Дорожная карта представляет собой систему мероприятий по следующим направлениям:</w:t>
      </w:r>
    </w:p>
    <w:p w:rsidR="008054A7" w:rsidRPr="005733BC" w:rsidRDefault="008054A7" w:rsidP="008054A7">
      <w:pPr>
        <w:numPr>
          <w:ilvl w:val="0"/>
          <w:numId w:val="44"/>
        </w:numPr>
        <w:spacing w:line="240" w:lineRule="auto"/>
        <w:ind w:left="780" w:right="180"/>
        <w:contextualSpacing/>
        <w:rPr>
          <w:rFonts w:ascii="Times New Roman" w:hAnsi="Times New Roman"/>
          <w:color w:val="000000"/>
          <w:sz w:val="28"/>
          <w:szCs w:val="28"/>
        </w:rPr>
      </w:pPr>
      <w:r w:rsidRPr="005733BC">
        <w:rPr>
          <w:rFonts w:ascii="Times New Roman" w:hAnsi="Times New Roman"/>
          <w:color w:val="000000"/>
          <w:sz w:val="28"/>
          <w:szCs w:val="28"/>
        </w:rPr>
        <w:t>организационно-управленческое обеспечение;</w:t>
      </w:r>
    </w:p>
    <w:p w:rsidR="008054A7" w:rsidRPr="005733BC" w:rsidRDefault="008054A7" w:rsidP="008054A7">
      <w:pPr>
        <w:numPr>
          <w:ilvl w:val="0"/>
          <w:numId w:val="44"/>
        </w:numPr>
        <w:spacing w:line="240" w:lineRule="auto"/>
        <w:ind w:left="780" w:right="180"/>
        <w:contextualSpacing/>
        <w:rPr>
          <w:rFonts w:ascii="Times New Roman" w:hAnsi="Times New Roman"/>
          <w:color w:val="000000"/>
          <w:sz w:val="28"/>
          <w:szCs w:val="28"/>
        </w:rPr>
      </w:pPr>
      <w:r w:rsidRPr="005733BC">
        <w:rPr>
          <w:rFonts w:ascii="Times New Roman" w:hAnsi="Times New Roman"/>
          <w:color w:val="000000"/>
          <w:sz w:val="28"/>
          <w:szCs w:val="28"/>
        </w:rPr>
        <w:t>нормативно-правовое обеспечение;</w:t>
      </w:r>
    </w:p>
    <w:p w:rsidR="008054A7" w:rsidRPr="005733BC" w:rsidRDefault="008054A7" w:rsidP="008054A7">
      <w:pPr>
        <w:numPr>
          <w:ilvl w:val="0"/>
          <w:numId w:val="44"/>
        </w:numPr>
        <w:spacing w:line="240" w:lineRule="auto"/>
        <w:ind w:left="780" w:right="180"/>
        <w:contextualSpacing/>
        <w:rPr>
          <w:rFonts w:ascii="Times New Roman" w:hAnsi="Times New Roman"/>
          <w:color w:val="000000"/>
          <w:sz w:val="28"/>
          <w:szCs w:val="28"/>
        </w:rPr>
      </w:pPr>
      <w:r w:rsidRPr="005733BC">
        <w:rPr>
          <w:rFonts w:ascii="Times New Roman" w:hAnsi="Times New Roman"/>
          <w:color w:val="000000"/>
          <w:sz w:val="28"/>
          <w:szCs w:val="28"/>
        </w:rPr>
        <w:t>мероприятия содержательного характера;</w:t>
      </w:r>
    </w:p>
    <w:p w:rsidR="008054A7" w:rsidRPr="005733BC" w:rsidRDefault="008054A7" w:rsidP="008054A7">
      <w:pPr>
        <w:numPr>
          <w:ilvl w:val="0"/>
          <w:numId w:val="44"/>
        </w:numPr>
        <w:spacing w:line="240" w:lineRule="auto"/>
        <w:ind w:left="780" w:right="180"/>
        <w:contextualSpacing/>
        <w:rPr>
          <w:rFonts w:ascii="Times New Roman" w:hAnsi="Times New Roman"/>
          <w:color w:val="000000"/>
          <w:sz w:val="28"/>
          <w:szCs w:val="28"/>
        </w:rPr>
      </w:pPr>
      <w:r w:rsidRPr="005733BC">
        <w:rPr>
          <w:rFonts w:ascii="Times New Roman" w:hAnsi="Times New Roman"/>
          <w:color w:val="000000"/>
          <w:sz w:val="28"/>
          <w:szCs w:val="28"/>
        </w:rPr>
        <w:t>кадровое обеспечение;</w:t>
      </w:r>
    </w:p>
    <w:p w:rsidR="008054A7" w:rsidRPr="005733BC" w:rsidRDefault="008054A7" w:rsidP="008054A7">
      <w:pPr>
        <w:numPr>
          <w:ilvl w:val="0"/>
          <w:numId w:val="44"/>
        </w:numPr>
        <w:spacing w:line="240" w:lineRule="auto"/>
        <w:ind w:left="780" w:right="180"/>
        <w:contextualSpacing/>
        <w:rPr>
          <w:rFonts w:ascii="Times New Roman" w:hAnsi="Times New Roman"/>
          <w:color w:val="000000"/>
          <w:sz w:val="28"/>
          <w:szCs w:val="28"/>
        </w:rPr>
      </w:pPr>
      <w:r w:rsidRPr="005733BC">
        <w:rPr>
          <w:rFonts w:ascii="Times New Roman" w:hAnsi="Times New Roman"/>
          <w:color w:val="000000"/>
          <w:sz w:val="28"/>
          <w:szCs w:val="28"/>
        </w:rPr>
        <w:t>методическое обеспечение;</w:t>
      </w:r>
    </w:p>
    <w:p w:rsidR="008054A7" w:rsidRPr="005733BC" w:rsidRDefault="008054A7" w:rsidP="008054A7">
      <w:pPr>
        <w:numPr>
          <w:ilvl w:val="0"/>
          <w:numId w:val="44"/>
        </w:numPr>
        <w:spacing w:line="240" w:lineRule="auto"/>
        <w:ind w:left="780" w:right="180"/>
        <w:contextualSpacing/>
        <w:rPr>
          <w:rFonts w:ascii="Times New Roman" w:hAnsi="Times New Roman"/>
          <w:color w:val="000000"/>
          <w:sz w:val="28"/>
          <w:szCs w:val="28"/>
        </w:rPr>
      </w:pPr>
      <w:r w:rsidRPr="005733BC">
        <w:rPr>
          <w:rFonts w:ascii="Times New Roman" w:hAnsi="Times New Roman"/>
          <w:color w:val="000000"/>
          <w:sz w:val="28"/>
          <w:szCs w:val="28"/>
        </w:rPr>
        <w:t>информационное обеспечение.</w:t>
      </w:r>
    </w:p>
    <w:p w:rsidR="008054A7" w:rsidRPr="005733BC" w:rsidRDefault="008054A7" w:rsidP="008054A7">
      <w:pPr>
        <w:ind w:firstLine="567"/>
        <w:jc w:val="both"/>
        <w:rPr>
          <w:rFonts w:ascii="Times New Roman" w:hAnsi="Times New Roman"/>
          <w:color w:val="000000"/>
          <w:sz w:val="28"/>
          <w:szCs w:val="28"/>
        </w:rPr>
      </w:pPr>
      <w:r w:rsidRPr="005733BC">
        <w:rPr>
          <w:rFonts w:ascii="Times New Roman" w:hAnsi="Times New Roman"/>
          <w:color w:val="000000"/>
          <w:sz w:val="28"/>
          <w:szCs w:val="28"/>
        </w:rPr>
        <w:t>Дорожная карта содержит контрольные сроки исполнения мероприятий и ответственных. Также в дорожной карте определен перечень документов, которые будут разработаны в ходе реализации дорожной карты.</w:t>
      </w:r>
    </w:p>
    <w:tbl>
      <w:tblPr>
        <w:tblW w:w="9051" w:type="dxa"/>
        <w:tblCellMar>
          <w:top w:w="15" w:type="dxa"/>
          <w:left w:w="15" w:type="dxa"/>
          <w:bottom w:w="15" w:type="dxa"/>
          <w:right w:w="15" w:type="dxa"/>
        </w:tblCellMar>
        <w:tblLook w:val="0600" w:firstRow="0" w:lastRow="0" w:firstColumn="0" w:lastColumn="0" w:noHBand="1" w:noVBand="1"/>
      </w:tblPr>
      <w:tblGrid>
        <w:gridCol w:w="630"/>
        <w:gridCol w:w="2734"/>
        <w:gridCol w:w="1396"/>
        <w:gridCol w:w="2539"/>
        <w:gridCol w:w="1752"/>
      </w:tblGrid>
      <w:tr w:rsidR="008054A7" w:rsidRPr="005733BC" w:rsidTr="001C03DD">
        <w:tc>
          <w:tcPr>
            <w:tcW w:w="0" w:type="auto"/>
            <w:tcBorders>
              <w:top w:val="single" w:sz="6" w:space="0" w:color="000000"/>
              <w:left w:val="single" w:sz="6" w:space="0" w:color="000000"/>
              <w:bottom w:val="single" w:sz="6" w:space="0" w:color="000000"/>
              <w:right w:val="single" w:sz="6" w:space="0" w:color="000000"/>
            </w:tcBorders>
            <w:vAlign w:val="center"/>
          </w:tcPr>
          <w:p w:rsidR="008054A7" w:rsidRPr="005733BC" w:rsidRDefault="008054A7" w:rsidP="001C03DD">
            <w:pPr>
              <w:jc w:val="center"/>
              <w:rPr>
                <w:rFonts w:ascii="Times New Roman" w:hAnsi="Times New Roman"/>
                <w:b/>
                <w:bCs/>
                <w:color w:val="000000"/>
                <w:sz w:val="24"/>
                <w:szCs w:val="24"/>
              </w:rPr>
            </w:pPr>
            <w:r w:rsidRPr="005733BC">
              <w:rPr>
                <w:rFonts w:ascii="Times New Roman" w:hAnsi="Times New Roman"/>
                <w:b/>
                <w:bCs/>
                <w:color w:val="000000"/>
                <w:sz w:val="24"/>
                <w:szCs w:val="24"/>
              </w:rPr>
              <w:t>№ п/п</w:t>
            </w:r>
          </w:p>
        </w:tc>
        <w:tc>
          <w:tcPr>
            <w:tcW w:w="2734" w:type="dxa"/>
            <w:tcBorders>
              <w:top w:val="single" w:sz="6" w:space="0" w:color="000000"/>
              <w:left w:val="single" w:sz="6" w:space="0" w:color="000000"/>
              <w:bottom w:val="single" w:sz="6" w:space="0" w:color="000000"/>
              <w:right w:val="single" w:sz="6" w:space="0" w:color="000000"/>
            </w:tcBorders>
            <w:vAlign w:val="center"/>
          </w:tcPr>
          <w:p w:rsidR="008054A7" w:rsidRPr="005733BC" w:rsidRDefault="008054A7" w:rsidP="001C03DD">
            <w:pPr>
              <w:jc w:val="center"/>
              <w:rPr>
                <w:rFonts w:ascii="Times New Roman" w:hAnsi="Times New Roman"/>
                <w:b/>
                <w:bCs/>
                <w:color w:val="000000"/>
                <w:sz w:val="24"/>
                <w:szCs w:val="24"/>
              </w:rPr>
            </w:pPr>
            <w:r w:rsidRPr="005733BC">
              <w:rPr>
                <w:rFonts w:ascii="Times New Roman" w:hAnsi="Times New Roman"/>
                <w:b/>
                <w:bCs/>
                <w:color w:val="000000"/>
                <w:sz w:val="24"/>
                <w:szCs w:val="24"/>
              </w:rPr>
              <w:t>Мероприятие</w:t>
            </w:r>
          </w:p>
        </w:tc>
        <w:tc>
          <w:tcPr>
            <w:tcW w:w="1396" w:type="dxa"/>
            <w:tcBorders>
              <w:top w:val="single" w:sz="6" w:space="0" w:color="000000"/>
              <w:left w:val="single" w:sz="6" w:space="0" w:color="000000"/>
              <w:bottom w:val="single" w:sz="6" w:space="0" w:color="000000"/>
              <w:right w:val="single" w:sz="6" w:space="0" w:color="000000"/>
            </w:tcBorders>
            <w:vAlign w:val="center"/>
          </w:tcPr>
          <w:p w:rsidR="008054A7" w:rsidRPr="005733BC" w:rsidRDefault="008054A7" w:rsidP="001C03DD">
            <w:pPr>
              <w:jc w:val="center"/>
              <w:rPr>
                <w:rFonts w:ascii="Times New Roman" w:hAnsi="Times New Roman"/>
                <w:b/>
                <w:bCs/>
                <w:color w:val="000000"/>
                <w:sz w:val="24"/>
                <w:szCs w:val="24"/>
              </w:rPr>
            </w:pPr>
            <w:r w:rsidRPr="005733BC">
              <w:rPr>
                <w:rFonts w:ascii="Times New Roman" w:hAnsi="Times New Roman"/>
                <w:b/>
                <w:bCs/>
                <w:color w:val="000000"/>
                <w:sz w:val="24"/>
                <w:szCs w:val="24"/>
              </w:rPr>
              <w:t>Срок исполнения</w:t>
            </w:r>
          </w:p>
        </w:tc>
        <w:tc>
          <w:tcPr>
            <w:tcW w:w="2539" w:type="dxa"/>
            <w:tcBorders>
              <w:top w:val="single" w:sz="6" w:space="0" w:color="000000"/>
              <w:left w:val="single" w:sz="6" w:space="0" w:color="000000"/>
              <w:bottom w:val="single" w:sz="6" w:space="0" w:color="000000"/>
              <w:right w:val="single" w:sz="6" w:space="0" w:color="000000"/>
            </w:tcBorders>
            <w:vAlign w:val="center"/>
          </w:tcPr>
          <w:p w:rsidR="008054A7" w:rsidRPr="005733BC" w:rsidRDefault="008054A7" w:rsidP="001C03DD">
            <w:pPr>
              <w:jc w:val="center"/>
              <w:rPr>
                <w:rFonts w:ascii="Times New Roman" w:hAnsi="Times New Roman"/>
                <w:b/>
                <w:bCs/>
                <w:color w:val="000000"/>
                <w:sz w:val="24"/>
                <w:szCs w:val="24"/>
              </w:rPr>
            </w:pPr>
            <w:r w:rsidRPr="005733BC">
              <w:rPr>
                <w:rFonts w:ascii="Times New Roman" w:hAnsi="Times New Roman"/>
                <w:b/>
                <w:bCs/>
                <w:color w:val="000000"/>
                <w:sz w:val="24"/>
                <w:szCs w:val="24"/>
              </w:rPr>
              <w:t>Результат</w:t>
            </w:r>
          </w:p>
        </w:tc>
        <w:tc>
          <w:tcPr>
            <w:tcW w:w="1752" w:type="dxa"/>
            <w:tcBorders>
              <w:top w:val="single" w:sz="6" w:space="0" w:color="000000"/>
              <w:left w:val="single" w:sz="6" w:space="0" w:color="000000"/>
              <w:bottom w:val="single" w:sz="6" w:space="0" w:color="000000"/>
              <w:right w:val="single" w:sz="6" w:space="0" w:color="000000"/>
            </w:tcBorders>
            <w:vAlign w:val="center"/>
          </w:tcPr>
          <w:p w:rsidR="008054A7" w:rsidRPr="005733BC" w:rsidRDefault="008054A7" w:rsidP="001C03DD">
            <w:pPr>
              <w:jc w:val="center"/>
              <w:rPr>
                <w:rFonts w:ascii="Times New Roman" w:hAnsi="Times New Roman"/>
                <w:b/>
                <w:bCs/>
                <w:color w:val="000000"/>
                <w:sz w:val="24"/>
                <w:szCs w:val="24"/>
              </w:rPr>
            </w:pPr>
            <w:r w:rsidRPr="005733BC">
              <w:rPr>
                <w:rFonts w:ascii="Times New Roman" w:hAnsi="Times New Roman"/>
                <w:b/>
                <w:bCs/>
                <w:color w:val="000000"/>
                <w:sz w:val="24"/>
                <w:szCs w:val="24"/>
              </w:rPr>
              <w:t>Ответственный</w:t>
            </w:r>
          </w:p>
        </w:tc>
      </w:tr>
      <w:tr w:rsidR="008054A7" w:rsidRPr="005733BC" w:rsidTr="001C03DD">
        <w:tc>
          <w:tcPr>
            <w:tcW w:w="9051"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b/>
                <w:bCs/>
                <w:color w:val="000000"/>
                <w:sz w:val="24"/>
                <w:szCs w:val="24"/>
              </w:rPr>
              <w:t>1. Нормативно-правовое обеспечение</w:t>
            </w: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2.1.</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Формирование банка данных нормативно-правовых документов федерального, регионального, муниципального уровней, обеспечивающих внедрение ФООП</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5733BC" w:rsidP="001C03DD">
            <w:pPr>
              <w:rPr>
                <w:rFonts w:ascii="Times New Roman" w:hAnsi="Times New Roman"/>
              </w:rPr>
            </w:pPr>
            <w:r>
              <w:rPr>
                <w:rFonts w:ascii="Times New Roman" w:hAnsi="Times New Roman"/>
                <w:color w:val="000000"/>
                <w:sz w:val="24"/>
                <w:szCs w:val="24"/>
              </w:rPr>
              <w:t>Апрель 2024 года – сентябрь 2024</w:t>
            </w:r>
            <w:r w:rsidR="008054A7" w:rsidRPr="005733BC">
              <w:rPr>
                <w:rFonts w:ascii="Times New Roman" w:hAnsi="Times New Roman"/>
                <w:color w:val="000000"/>
                <w:sz w:val="24"/>
                <w:szCs w:val="24"/>
              </w:rPr>
              <w:t> года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Банк данных нормативно-правовых документов федерального, регионального, муниципального уровней, обеспечивающих внедрение ФООП</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Заместитель директора по УВР.</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Руководители рабочей группы</w:t>
            </w: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2.2.</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Изучение документов федерального, регионального уровня, регламентирующих введение ФООП</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В течение всего периода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Листы ознакомления с документами федерального, регионального уровня, регламентирующими введение ФООП</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Заместитель директора по УВР.</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Руководитель рабочих групп</w:t>
            </w: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2.3.</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Внесение изменений в программу развития образовательной организации</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5733BC" w:rsidP="001C03DD">
            <w:pPr>
              <w:rPr>
                <w:rFonts w:ascii="Times New Roman" w:hAnsi="Times New Roman"/>
                <w:color w:val="000000"/>
                <w:sz w:val="24"/>
                <w:szCs w:val="24"/>
              </w:rPr>
            </w:pPr>
            <w:r>
              <w:rPr>
                <w:rFonts w:ascii="Times New Roman" w:hAnsi="Times New Roman"/>
                <w:color w:val="000000"/>
                <w:sz w:val="24"/>
                <w:szCs w:val="24"/>
              </w:rPr>
              <w:t>До 1 сентября 2024</w:t>
            </w:r>
            <w:r w:rsidR="008054A7" w:rsidRPr="005733BC">
              <w:rPr>
                <w:rFonts w:ascii="Times New Roman" w:hAnsi="Times New Roman"/>
                <w:color w:val="000000"/>
                <w:sz w:val="24"/>
                <w:szCs w:val="24"/>
              </w:rPr>
              <w:t> года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Приказ о внесении изменений в программу развития образовательной организации</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Директор</w:t>
            </w:r>
          </w:p>
          <w:p w:rsidR="008054A7" w:rsidRPr="005733BC" w:rsidRDefault="008054A7" w:rsidP="001C03DD">
            <w:pPr>
              <w:rPr>
                <w:rFonts w:ascii="Times New Roman" w:hAnsi="Times New Roman"/>
                <w:color w:val="000000"/>
                <w:sz w:val="24"/>
                <w:szCs w:val="24"/>
              </w:rPr>
            </w:pP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2.4.</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 xml:space="preserve">Внесение изменений и дополнений в Устав образовательной организации </w:t>
            </w:r>
            <w:r w:rsidRPr="005733BC">
              <w:rPr>
                <w:rFonts w:ascii="Times New Roman" w:hAnsi="Times New Roman"/>
                <w:b/>
                <w:color w:val="000000"/>
                <w:sz w:val="24"/>
                <w:szCs w:val="24"/>
              </w:rPr>
              <w:t>(при необходимости)</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5733BC" w:rsidP="001C03DD">
            <w:pPr>
              <w:rPr>
                <w:rFonts w:ascii="Times New Roman" w:hAnsi="Times New Roman"/>
                <w:color w:val="000000"/>
                <w:sz w:val="24"/>
                <w:szCs w:val="24"/>
              </w:rPr>
            </w:pPr>
            <w:r>
              <w:rPr>
                <w:rFonts w:ascii="Times New Roman" w:hAnsi="Times New Roman"/>
                <w:color w:val="000000"/>
                <w:sz w:val="24"/>
                <w:szCs w:val="24"/>
              </w:rPr>
              <w:t>До 1 сентября 2024</w:t>
            </w:r>
            <w:r w:rsidR="008054A7" w:rsidRPr="005733BC">
              <w:rPr>
                <w:rFonts w:ascii="Times New Roman" w:hAnsi="Times New Roman"/>
                <w:color w:val="000000"/>
                <w:sz w:val="24"/>
                <w:szCs w:val="24"/>
              </w:rPr>
              <w:t>года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Устав образовательной организации</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Директор</w:t>
            </w: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2.5.</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 xml:space="preserve">Разработка приказов, локальных актов, регламентирующих приведение ООП в </w:t>
            </w:r>
            <w:r w:rsidRPr="005733BC">
              <w:rPr>
                <w:rFonts w:ascii="Times New Roman" w:hAnsi="Times New Roman"/>
                <w:color w:val="000000"/>
                <w:sz w:val="24"/>
                <w:szCs w:val="24"/>
              </w:rPr>
              <w:lastRenderedPageBreak/>
              <w:t>соответствие с ФООП</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5733BC" w:rsidP="001C03DD">
            <w:pPr>
              <w:rPr>
                <w:rFonts w:ascii="Times New Roman" w:hAnsi="Times New Roman"/>
              </w:rPr>
            </w:pPr>
            <w:r>
              <w:rPr>
                <w:rFonts w:ascii="Times New Roman" w:hAnsi="Times New Roman"/>
                <w:color w:val="000000"/>
                <w:sz w:val="24"/>
                <w:szCs w:val="24"/>
              </w:rPr>
              <w:lastRenderedPageBreak/>
              <w:t>Апрель-август 2024</w:t>
            </w:r>
            <w:r w:rsidR="008054A7" w:rsidRPr="005733BC">
              <w:rPr>
                <w:rFonts w:ascii="Times New Roman" w:hAnsi="Times New Roman"/>
                <w:color w:val="000000"/>
                <w:sz w:val="24"/>
                <w:szCs w:val="24"/>
              </w:rPr>
              <w:t>года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 xml:space="preserve">Приказы, локальные акты, регламентирующие приведение ООП в </w:t>
            </w:r>
            <w:r w:rsidRPr="005733BC">
              <w:rPr>
                <w:rFonts w:ascii="Times New Roman" w:hAnsi="Times New Roman"/>
                <w:color w:val="000000"/>
                <w:sz w:val="24"/>
                <w:szCs w:val="24"/>
              </w:rPr>
              <w:lastRenderedPageBreak/>
              <w:t>соответствие с ФООП</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lastRenderedPageBreak/>
              <w:t>Директор.</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Заместитель директора по УВР.</w:t>
            </w: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lastRenderedPageBreak/>
              <w:t>2.6.</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Внесение изменений в локальные акты с учетом требований ФООП</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5733BC" w:rsidP="001C03DD">
            <w:pPr>
              <w:rPr>
                <w:rFonts w:ascii="Times New Roman" w:hAnsi="Times New Roman"/>
              </w:rPr>
            </w:pPr>
            <w:r>
              <w:rPr>
                <w:rFonts w:ascii="Times New Roman" w:hAnsi="Times New Roman"/>
                <w:color w:val="000000"/>
                <w:sz w:val="24"/>
                <w:szCs w:val="24"/>
              </w:rPr>
              <w:t>Апрель–август 2024</w:t>
            </w:r>
            <w:r w:rsidR="008054A7" w:rsidRPr="005733BC">
              <w:rPr>
                <w:rFonts w:ascii="Times New Roman" w:hAnsi="Times New Roman"/>
                <w:color w:val="000000"/>
                <w:sz w:val="24"/>
                <w:szCs w:val="24"/>
              </w:rPr>
              <w:t> года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Положение о формах, периодичности, порядке текущего контроля успеваемости и промежуточной аттестации обучающихся с учетом системы оценки достижения планируемых результатов в ФООП.</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Положение о рабочей программе с учетом внедрения федеральных базовых рабочих программ</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Директор.</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Заместитель директора по УВР.</w:t>
            </w:r>
          </w:p>
          <w:p w:rsidR="008054A7" w:rsidRPr="005733BC" w:rsidRDefault="008054A7" w:rsidP="001C03DD">
            <w:pPr>
              <w:rPr>
                <w:rFonts w:ascii="Times New Roman" w:hAnsi="Times New Roman"/>
                <w:color w:val="000000"/>
                <w:sz w:val="24"/>
                <w:szCs w:val="24"/>
              </w:rPr>
            </w:pP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2.7.</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Утверждение ООП, приведенных в соответствие с ФООП, на заседании педагогического совета</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5733BC" w:rsidP="001C03DD">
            <w:pPr>
              <w:rPr>
                <w:rFonts w:ascii="Times New Roman" w:hAnsi="Times New Roman"/>
                <w:color w:val="000000"/>
                <w:sz w:val="24"/>
                <w:szCs w:val="24"/>
              </w:rPr>
            </w:pPr>
            <w:r>
              <w:rPr>
                <w:rFonts w:ascii="Times New Roman" w:hAnsi="Times New Roman"/>
                <w:color w:val="000000"/>
                <w:sz w:val="24"/>
                <w:szCs w:val="24"/>
              </w:rPr>
              <w:t>До 1 сентября 2024</w:t>
            </w:r>
            <w:r w:rsidR="008054A7" w:rsidRPr="005733BC">
              <w:rPr>
                <w:rFonts w:ascii="Times New Roman" w:hAnsi="Times New Roman"/>
                <w:color w:val="000000"/>
                <w:sz w:val="24"/>
                <w:szCs w:val="24"/>
              </w:rPr>
              <w:t> года</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(Предва-</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рительное – до 31 мая)</w:t>
            </w:r>
          </w:p>
          <w:p w:rsidR="008054A7" w:rsidRPr="005733BC" w:rsidRDefault="008054A7" w:rsidP="001C03DD">
            <w:pPr>
              <w:rPr>
                <w:rFonts w:ascii="Times New Roman" w:hAnsi="Times New Roman"/>
              </w:rPr>
            </w:pP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Протокол заседания педагогического совета.</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Приказ об утверждении ООП, приведенных в соответствие с ФООП</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Директор.</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Заместитель директора по УВР</w:t>
            </w:r>
          </w:p>
        </w:tc>
      </w:tr>
      <w:tr w:rsidR="008054A7" w:rsidRPr="005733BC" w:rsidTr="001C03DD">
        <w:tc>
          <w:tcPr>
            <w:tcW w:w="9051"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b/>
                <w:bCs/>
                <w:color w:val="000000"/>
                <w:sz w:val="24"/>
                <w:szCs w:val="24"/>
              </w:rPr>
              <w:t>3. Мероприятия содержательного характера</w:t>
            </w: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3.1.</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Приведение в соответствие целевого раздела ООП НОО, ООП ООО и ООП СОО с ФООП НОО, ФООП ООО и ФООП СОО:</w:t>
            </w:r>
          </w:p>
          <w:p w:rsidR="008054A7" w:rsidRPr="005733BC" w:rsidRDefault="008054A7" w:rsidP="001C03DD">
            <w:pPr>
              <w:ind w:right="180"/>
              <w:contextualSpacing/>
              <w:jc w:val="both"/>
              <w:rPr>
                <w:rFonts w:ascii="Times New Roman" w:hAnsi="Times New Roman"/>
                <w:color w:val="000000"/>
                <w:sz w:val="24"/>
                <w:szCs w:val="24"/>
              </w:rPr>
            </w:pPr>
            <w:r w:rsidRPr="005733BC">
              <w:rPr>
                <w:rFonts w:ascii="Times New Roman" w:hAnsi="Times New Roman"/>
                <w:color w:val="000000"/>
                <w:sz w:val="24"/>
                <w:szCs w:val="24"/>
              </w:rPr>
              <w:t>-анализ планируемых результатов в ООП и приведение в соответствие с ФООП;</w:t>
            </w:r>
          </w:p>
          <w:p w:rsidR="008054A7" w:rsidRPr="005733BC" w:rsidRDefault="008054A7" w:rsidP="001C03DD">
            <w:pPr>
              <w:ind w:right="180"/>
              <w:rPr>
                <w:rFonts w:ascii="Times New Roman" w:hAnsi="Times New Roman"/>
                <w:color w:val="000000"/>
                <w:sz w:val="24"/>
                <w:szCs w:val="24"/>
              </w:rPr>
            </w:pPr>
            <w:r w:rsidRPr="005733BC">
              <w:rPr>
                <w:rFonts w:ascii="Times New Roman" w:hAnsi="Times New Roman"/>
                <w:color w:val="000000"/>
                <w:sz w:val="24"/>
                <w:szCs w:val="24"/>
              </w:rPr>
              <w:t xml:space="preserve">-анализ системы оценки достижения планируемых результатов ООП и приведение в соответствие с ФООП </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Апрель–31 мая</w:t>
            </w:r>
          </w:p>
          <w:p w:rsidR="008054A7" w:rsidRPr="005733BC" w:rsidRDefault="005733BC" w:rsidP="001C03DD">
            <w:pPr>
              <w:rPr>
                <w:rFonts w:ascii="Times New Roman" w:hAnsi="Times New Roman"/>
              </w:rPr>
            </w:pPr>
            <w:r>
              <w:rPr>
                <w:rFonts w:ascii="Times New Roman" w:hAnsi="Times New Roman"/>
                <w:color w:val="000000"/>
                <w:sz w:val="24"/>
                <w:szCs w:val="24"/>
              </w:rPr>
              <w:t>2024</w:t>
            </w:r>
            <w:r w:rsidR="008054A7" w:rsidRPr="005733BC">
              <w:rPr>
                <w:rFonts w:ascii="Times New Roman" w:hAnsi="Times New Roman"/>
                <w:color w:val="000000"/>
                <w:sz w:val="24"/>
                <w:szCs w:val="24"/>
              </w:rPr>
              <w:t> года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Целевой раздел ООП НОО в соответствии с ФООП НОО</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Заместитель директора по УВР.</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Руководители рабочих групп</w:t>
            </w: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3.4.</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Приведение в соответствие содержательного раздела ООП НОО:</w:t>
            </w:r>
          </w:p>
          <w:p w:rsidR="008054A7" w:rsidRPr="005733BC" w:rsidRDefault="008054A7" w:rsidP="001C03DD">
            <w:pPr>
              <w:ind w:right="180"/>
              <w:contextualSpacing/>
              <w:rPr>
                <w:rFonts w:ascii="Times New Roman" w:hAnsi="Times New Roman"/>
                <w:color w:val="000000"/>
                <w:sz w:val="24"/>
                <w:szCs w:val="24"/>
              </w:rPr>
            </w:pPr>
            <w:r w:rsidRPr="005733BC">
              <w:rPr>
                <w:rFonts w:ascii="Times New Roman" w:hAnsi="Times New Roman"/>
                <w:color w:val="000000"/>
                <w:sz w:val="24"/>
                <w:szCs w:val="24"/>
              </w:rPr>
              <w:t xml:space="preserve">-внесение в ООП НОО </w:t>
            </w:r>
            <w:r w:rsidRPr="005733BC">
              <w:rPr>
                <w:rFonts w:ascii="Times New Roman" w:hAnsi="Times New Roman"/>
                <w:color w:val="000000"/>
                <w:sz w:val="24"/>
                <w:szCs w:val="24"/>
              </w:rPr>
              <w:lastRenderedPageBreak/>
              <w:t>федеральных базовых рабочих программ по учебным предметам «Русский язык», «Литературное чтение», «Окружающий мир»;</w:t>
            </w:r>
          </w:p>
          <w:p w:rsidR="008054A7" w:rsidRPr="005733BC" w:rsidRDefault="008054A7" w:rsidP="001C03DD">
            <w:pPr>
              <w:ind w:right="180"/>
              <w:rPr>
                <w:rFonts w:ascii="Times New Roman" w:hAnsi="Times New Roman"/>
                <w:color w:val="000000"/>
                <w:sz w:val="24"/>
                <w:szCs w:val="24"/>
              </w:rPr>
            </w:pPr>
            <w:r w:rsidRPr="005733BC">
              <w:rPr>
                <w:rFonts w:ascii="Times New Roman" w:hAnsi="Times New Roman"/>
                <w:color w:val="000000"/>
                <w:sz w:val="24"/>
                <w:szCs w:val="24"/>
              </w:rPr>
              <w:t>-анализ программы формирования УУД в ООП НОО и приведение в соответствие с ФООП НОО</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5733BC" w:rsidP="001C03DD">
            <w:pPr>
              <w:rPr>
                <w:rFonts w:ascii="Times New Roman" w:hAnsi="Times New Roman"/>
              </w:rPr>
            </w:pPr>
            <w:r>
              <w:rPr>
                <w:rFonts w:ascii="Times New Roman" w:hAnsi="Times New Roman"/>
                <w:color w:val="000000"/>
                <w:sz w:val="24"/>
                <w:szCs w:val="24"/>
              </w:rPr>
              <w:lastRenderedPageBreak/>
              <w:t>Апрель-31 мая 2024</w:t>
            </w:r>
            <w:r w:rsidR="008054A7" w:rsidRPr="005733BC">
              <w:rPr>
                <w:rFonts w:ascii="Times New Roman" w:hAnsi="Times New Roman"/>
                <w:color w:val="000000"/>
                <w:sz w:val="24"/>
                <w:szCs w:val="24"/>
              </w:rPr>
              <w:t> года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Содержательный раздел ООП НОО в соответствии с ФООП НОО.</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 xml:space="preserve">Федеральные базовые </w:t>
            </w:r>
            <w:r w:rsidRPr="005733BC">
              <w:rPr>
                <w:rFonts w:ascii="Times New Roman" w:hAnsi="Times New Roman"/>
                <w:color w:val="000000"/>
                <w:sz w:val="24"/>
                <w:szCs w:val="24"/>
              </w:rPr>
              <w:lastRenderedPageBreak/>
              <w:t>рабочие программы по учебным предметам «Русский язык», «Литературное чтение», «Окружающий мир» в составе ООП НОО.</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Программа формирования УУД в соответствии с ФООП НОО</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lastRenderedPageBreak/>
              <w:t>Заместитель директора по УВР.</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 xml:space="preserve">Руководитель рабочей </w:t>
            </w:r>
            <w:r w:rsidRPr="005733BC">
              <w:rPr>
                <w:rFonts w:ascii="Times New Roman" w:hAnsi="Times New Roman"/>
                <w:color w:val="000000"/>
                <w:sz w:val="24"/>
                <w:szCs w:val="24"/>
              </w:rPr>
              <w:lastRenderedPageBreak/>
              <w:t>группы</w:t>
            </w: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lastRenderedPageBreak/>
              <w:t>3.5.</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Приведение в соответствие содержательного раздела ООП ООО с ФООП ООО:</w:t>
            </w:r>
          </w:p>
          <w:p w:rsidR="008054A7" w:rsidRPr="005733BC" w:rsidRDefault="008054A7" w:rsidP="001C03DD">
            <w:pPr>
              <w:ind w:right="180"/>
              <w:contextualSpacing/>
              <w:rPr>
                <w:rFonts w:ascii="Times New Roman" w:hAnsi="Times New Roman"/>
                <w:color w:val="000000"/>
                <w:sz w:val="24"/>
                <w:szCs w:val="24"/>
              </w:rPr>
            </w:pPr>
            <w:r w:rsidRPr="005733BC">
              <w:rPr>
                <w:rFonts w:ascii="Times New Roman" w:hAnsi="Times New Roman"/>
                <w:color w:val="000000"/>
                <w:sz w:val="24"/>
                <w:szCs w:val="24"/>
              </w:rPr>
              <w:t>-внесение в ООП ООО федеральных базовых рабочих программ по учебным предметам «Русский язык», «Литература», «История», «Обществознание», «География» и «Основы безопасности жизнедеятельности»;</w:t>
            </w:r>
          </w:p>
          <w:p w:rsidR="008054A7" w:rsidRPr="005733BC" w:rsidRDefault="008054A7" w:rsidP="001C03DD">
            <w:pPr>
              <w:ind w:right="180"/>
              <w:rPr>
                <w:rFonts w:ascii="Times New Roman" w:hAnsi="Times New Roman"/>
                <w:color w:val="000000"/>
                <w:sz w:val="24"/>
                <w:szCs w:val="24"/>
              </w:rPr>
            </w:pPr>
            <w:r w:rsidRPr="005733BC">
              <w:rPr>
                <w:rFonts w:ascii="Times New Roman" w:hAnsi="Times New Roman"/>
                <w:color w:val="000000"/>
                <w:sz w:val="24"/>
                <w:szCs w:val="24"/>
              </w:rPr>
              <w:t>-анализ программы формирования УУД в ООП ООО и приведение в соответствие с ФООП ООО</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Апрель-31 мая</w:t>
            </w:r>
          </w:p>
          <w:p w:rsidR="008054A7" w:rsidRPr="005733BC" w:rsidRDefault="005733BC" w:rsidP="001C03DD">
            <w:pPr>
              <w:rPr>
                <w:rFonts w:ascii="Times New Roman" w:hAnsi="Times New Roman"/>
              </w:rPr>
            </w:pPr>
            <w:r>
              <w:rPr>
                <w:rFonts w:ascii="Times New Roman" w:hAnsi="Times New Roman"/>
                <w:color w:val="000000"/>
                <w:sz w:val="24"/>
                <w:szCs w:val="24"/>
              </w:rPr>
              <w:t>2024</w:t>
            </w:r>
            <w:r w:rsidR="008054A7" w:rsidRPr="005733BC">
              <w:rPr>
                <w:rFonts w:ascii="Times New Roman" w:hAnsi="Times New Roman"/>
                <w:color w:val="000000"/>
                <w:sz w:val="24"/>
                <w:szCs w:val="24"/>
              </w:rPr>
              <w:t> года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Содержательный раздел ООП ООО в соответствии с ФООП ООО.</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Федеральные базовые рабочие программы по учебным предметам «Русский язык», «Литература», «История», «Обществознание», «География» и «Основы безопасности жизнедеятельности» в составе ООП ООО.</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Программа формирования УУД в соответствии с ФООП ООО</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Заместитель директора по УВР.</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Руководитель рабочей группы</w:t>
            </w: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3.6.</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Приведение в соответствие содержательного раздела ООП СОО с ФООП СОО:</w:t>
            </w:r>
          </w:p>
          <w:p w:rsidR="008054A7" w:rsidRPr="005733BC" w:rsidRDefault="008054A7" w:rsidP="001C03DD">
            <w:pPr>
              <w:ind w:right="180"/>
              <w:contextualSpacing/>
              <w:rPr>
                <w:rFonts w:ascii="Times New Roman" w:hAnsi="Times New Roman"/>
                <w:color w:val="000000"/>
                <w:sz w:val="24"/>
                <w:szCs w:val="24"/>
              </w:rPr>
            </w:pPr>
            <w:r w:rsidRPr="005733BC">
              <w:rPr>
                <w:rFonts w:ascii="Times New Roman" w:hAnsi="Times New Roman"/>
                <w:color w:val="000000"/>
                <w:sz w:val="24"/>
                <w:szCs w:val="24"/>
              </w:rPr>
              <w:t xml:space="preserve">-внесение в ООП СОО федеральных базовых рабочих программ по учебным предметам «Русский язык», «Литература», «История», «Обществознание», «География» и </w:t>
            </w:r>
            <w:r w:rsidRPr="005733BC">
              <w:rPr>
                <w:rFonts w:ascii="Times New Roman" w:hAnsi="Times New Roman"/>
                <w:color w:val="000000"/>
                <w:sz w:val="24"/>
                <w:szCs w:val="24"/>
              </w:rPr>
              <w:lastRenderedPageBreak/>
              <w:t>«Основы безопасности жизнедеятельности»;</w:t>
            </w:r>
          </w:p>
          <w:p w:rsidR="008054A7" w:rsidRPr="005733BC" w:rsidRDefault="008054A7" w:rsidP="001C03DD">
            <w:pPr>
              <w:ind w:right="180"/>
              <w:rPr>
                <w:rFonts w:ascii="Times New Roman" w:hAnsi="Times New Roman"/>
                <w:color w:val="000000"/>
                <w:sz w:val="24"/>
                <w:szCs w:val="24"/>
              </w:rPr>
            </w:pPr>
            <w:r w:rsidRPr="005733BC">
              <w:rPr>
                <w:rFonts w:ascii="Times New Roman" w:hAnsi="Times New Roman"/>
                <w:color w:val="000000"/>
                <w:sz w:val="24"/>
                <w:szCs w:val="24"/>
              </w:rPr>
              <w:t>-анализ программы развития УУД в ООП СОО и приведение в соответствие с ФООП СОО</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lastRenderedPageBreak/>
              <w:t>Апрель-31 мая</w:t>
            </w:r>
          </w:p>
          <w:p w:rsidR="008054A7" w:rsidRPr="005733BC" w:rsidRDefault="005733BC" w:rsidP="001C03DD">
            <w:pPr>
              <w:rPr>
                <w:rFonts w:ascii="Times New Roman" w:hAnsi="Times New Roman"/>
              </w:rPr>
            </w:pPr>
            <w:r>
              <w:rPr>
                <w:rFonts w:ascii="Times New Roman" w:hAnsi="Times New Roman"/>
                <w:color w:val="000000"/>
                <w:sz w:val="24"/>
                <w:szCs w:val="24"/>
              </w:rPr>
              <w:t>2024</w:t>
            </w:r>
            <w:r w:rsidR="008054A7" w:rsidRPr="005733BC">
              <w:rPr>
                <w:rFonts w:ascii="Times New Roman" w:hAnsi="Times New Roman"/>
                <w:color w:val="000000"/>
                <w:sz w:val="24"/>
                <w:szCs w:val="24"/>
              </w:rPr>
              <w:t> года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Содержательный раздел ООП СОО в соответствии с ФООП СОО.</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 xml:space="preserve">Федеральные базовые рабочие программы по учебным предметам «Русский язык», «Литература», «История», «Обществознание», «География» и «Основы безопасности жизнедеятельности» в </w:t>
            </w:r>
            <w:r w:rsidRPr="005733BC">
              <w:rPr>
                <w:rFonts w:ascii="Times New Roman" w:hAnsi="Times New Roman"/>
                <w:color w:val="000000"/>
                <w:sz w:val="24"/>
                <w:szCs w:val="24"/>
              </w:rPr>
              <w:lastRenderedPageBreak/>
              <w:t>составе ООП СОО.</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Программа развития УУД в соответствии с ФООП ООО</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lastRenderedPageBreak/>
              <w:t>Заместитель директора по УВР.</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Руководитель рабочей группы</w:t>
            </w: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lastRenderedPageBreak/>
              <w:t>3.7.</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Анализ рабочей программы воспитания в ООП НОО, ООП ООО и ООП СОО и приведение в соответствие с федеральной рабочей программой воспитания ФООП НОО, ФООП ООО и ФООП  СОО</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До 4 июня</w:t>
            </w:r>
          </w:p>
          <w:p w:rsidR="008054A7" w:rsidRPr="005733BC" w:rsidRDefault="005733BC" w:rsidP="001C03DD">
            <w:pPr>
              <w:rPr>
                <w:rFonts w:ascii="Times New Roman" w:hAnsi="Times New Roman"/>
              </w:rPr>
            </w:pPr>
            <w:r>
              <w:rPr>
                <w:rFonts w:ascii="Times New Roman" w:hAnsi="Times New Roman"/>
                <w:color w:val="000000"/>
                <w:sz w:val="24"/>
                <w:szCs w:val="24"/>
              </w:rPr>
              <w:t>2024</w:t>
            </w:r>
            <w:r w:rsidR="008054A7" w:rsidRPr="005733BC">
              <w:rPr>
                <w:rFonts w:ascii="Times New Roman" w:hAnsi="Times New Roman"/>
                <w:color w:val="000000"/>
                <w:sz w:val="24"/>
                <w:szCs w:val="24"/>
              </w:rPr>
              <w:t> года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Рабочая программа воспитания в ООП НОО, ООП ООО и ООП СОО в соответствии с федеральной рабочей программой воспитания ФООП НОО, ФООП ООО и ФООП  СОО</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Заместитель директора по УВР.</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Руководители рабочих групп</w:t>
            </w: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3.10.</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Приведение в соответствие организационного раздела ООП НОО с ФООП НОО, ООП ООО с ФООП ООО и ООП СОО с ФООП СОО:</w:t>
            </w:r>
          </w:p>
          <w:p w:rsidR="008054A7" w:rsidRPr="005733BC" w:rsidRDefault="008054A7" w:rsidP="001C03DD">
            <w:pPr>
              <w:ind w:right="180"/>
              <w:contextualSpacing/>
              <w:rPr>
                <w:rFonts w:ascii="Times New Roman" w:hAnsi="Times New Roman"/>
                <w:color w:val="000000"/>
                <w:sz w:val="24"/>
                <w:szCs w:val="24"/>
              </w:rPr>
            </w:pPr>
            <w:r w:rsidRPr="005733BC">
              <w:rPr>
                <w:rFonts w:ascii="Times New Roman" w:hAnsi="Times New Roman"/>
                <w:color w:val="000000"/>
                <w:sz w:val="24"/>
                <w:szCs w:val="24"/>
              </w:rPr>
              <w:t>-выбор варианта учебного плана ФООП;</w:t>
            </w:r>
          </w:p>
          <w:p w:rsidR="008054A7" w:rsidRPr="005733BC" w:rsidRDefault="008054A7" w:rsidP="001C03DD">
            <w:pPr>
              <w:ind w:right="180"/>
              <w:contextualSpacing/>
              <w:rPr>
                <w:rFonts w:ascii="Times New Roman" w:hAnsi="Times New Roman"/>
                <w:color w:val="000000"/>
                <w:sz w:val="24"/>
                <w:szCs w:val="24"/>
              </w:rPr>
            </w:pPr>
            <w:r w:rsidRPr="005733BC">
              <w:rPr>
                <w:rFonts w:ascii="Times New Roman" w:hAnsi="Times New Roman"/>
                <w:color w:val="000000"/>
                <w:sz w:val="24"/>
                <w:szCs w:val="24"/>
              </w:rPr>
              <w:t>-формирование календарного учебного графика с учетом ФООП;</w:t>
            </w:r>
          </w:p>
          <w:p w:rsidR="008054A7" w:rsidRPr="005733BC" w:rsidRDefault="008054A7" w:rsidP="001C03DD">
            <w:pPr>
              <w:ind w:right="180"/>
              <w:contextualSpacing/>
              <w:rPr>
                <w:rFonts w:ascii="Times New Roman" w:hAnsi="Times New Roman"/>
                <w:color w:val="000000"/>
                <w:sz w:val="24"/>
                <w:szCs w:val="24"/>
              </w:rPr>
            </w:pPr>
            <w:r w:rsidRPr="005733BC">
              <w:rPr>
                <w:rFonts w:ascii="Times New Roman" w:hAnsi="Times New Roman"/>
                <w:color w:val="000000"/>
                <w:sz w:val="24"/>
                <w:szCs w:val="24"/>
              </w:rPr>
              <w:t>-составление плана внеурочной деятельности с учетом направлений внеурочной деятельности и форм организации, указанных в ФООП;</w:t>
            </w:r>
          </w:p>
          <w:p w:rsidR="008054A7" w:rsidRPr="005733BC" w:rsidRDefault="008054A7" w:rsidP="001C03DD">
            <w:pPr>
              <w:ind w:right="180"/>
              <w:rPr>
                <w:rFonts w:ascii="Times New Roman" w:hAnsi="Times New Roman"/>
                <w:color w:val="000000"/>
                <w:sz w:val="24"/>
                <w:szCs w:val="24"/>
              </w:rPr>
            </w:pPr>
            <w:r w:rsidRPr="005733BC">
              <w:rPr>
                <w:rFonts w:ascii="Times New Roman" w:hAnsi="Times New Roman"/>
                <w:color w:val="000000"/>
                <w:sz w:val="24"/>
                <w:szCs w:val="24"/>
              </w:rPr>
              <w:t xml:space="preserve">-анализ плана воспитательной работы ООП и приведение в соответствие с федеральным планом воспитательной работы в ФООП </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5733BC" w:rsidP="001C03DD">
            <w:pPr>
              <w:rPr>
                <w:rFonts w:ascii="Times New Roman" w:hAnsi="Times New Roman"/>
              </w:rPr>
            </w:pPr>
            <w:r>
              <w:rPr>
                <w:rFonts w:ascii="Times New Roman" w:hAnsi="Times New Roman"/>
                <w:color w:val="000000"/>
                <w:sz w:val="24"/>
                <w:szCs w:val="24"/>
              </w:rPr>
              <w:t>Апрель-июнь 2024</w:t>
            </w:r>
            <w:r w:rsidR="008054A7" w:rsidRPr="005733BC">
              <w:rPr>
                <w:rFonts w:ascii="Times New Roman" w:hAnsi="Times New Roman"/>
                <w:color w:val="000000"/>
                <w:sz w:val="24"/>
                <w:szCs w:val="24"/>
              </w:rPr>
              <w:t> года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 xml:space="preserve">Организационный раздел ООП в соответствии с ФООП </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Учебный план на основе варианта учебного плана ФООП.</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Календарный учебный график с учетом ФООП.</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План внеурочной деятельности с учетом направлений внеурочной деятельности и форм организации, указанных в ФООП.</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 xml:space="preserve">Календарный план воспитательной работы в соответствии с федеральным планом воспитательной работы в ФООП </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Заместитель директора по УВР.</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Педагог-организатор</w:t>
            </w:r>
          </w:p>
        </w:tc>
      </w:tr>
      <w:tr w:rsidR="008054A7" w:rsidRPr="005733BC" w:rsidTr="001C03DD">
        <w:tc>
          <w:tcPr>
            <w:tcW w:w="9051"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b/>
                <w:bCs/>
                <w:color w:val="000000"/>
                <w:sz w:val="24"/>
                <w:szCs w:val="24"/>
              </w:rPr>
              <w:t>4. Кадровое обеспечение</w:t>
            </w: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lastRenderedPageBreak/>
              <w:t>4.1.</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Анализ кадрового обеспечения внедрения ФООП. Выявление кадровых дефицитов</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5733BC" w:rsidP="001C03DD">
            <w:pPr>
              <w:rPr>
                <w:rFonts w:ascii="Times New Roman" w:hAnsi="Times New Roman"/>
              </w:rPr>
            </w:pPr>
            <w:r>
              <w:rPr>
                <w:rFonts w:ascii="Times New Roman" w:hAnsi="Times New Roman"/>
                <w:color w:val="000000"/>
                <w:sz w:val="24"/>
                <w:szCs w:val="24"/>
              </w:rPr>
              <w:t>До 15 мая 2024</w:t>
            </w:r>
            <w:r w:rsidR="008054A7" w:rsidRPr="005733BC">
              <w:rPr>
                <w:rFonts w:ascii="Times New Roman" w:hAnsi="Times New Roman"/>
                <w:color w:val="000000"/>
                <w:sz w:val="24"/>
                <w:szCs w:val="24"/>
              </w:rPr>
              <w:t> года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Аналитическая справка заместителя директора по УВР</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Заместитель директора по УВР</w:t>
            </w: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4.2.</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ФООП и федеральных базовых рабочих программ</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5733BC" w:rsidP="001C03DD">
            <w:pPr>
              <w:rPr>
                <w:rFonts w:ascii="Times New Roman" w:hAnsi="Times New Roman"/>
              </w:rPr>
            </w:pPr>
            <w:r>
              <w:rPr>
                <w:rFonts w:ascii="Times New Roman" w:hAnsi="Times New Roman"/>
                <w:color w:val="000000"/>
                <w:sz w:val="24"/>
                <w:szCs w:val="24"/>
              </w:rPr>
              <w:t>До 30 апреля 2024</w:t>
            </w:r>
            <w:r w:rsidR="008054A7" w:rsidRPr="005733BC">
              <w:rPr>
                <w:rFonts w:ascii="Times New Roman" w:hAnsi="Times New Roman"/>
                <w:color w:val="000000"/>
                <w:sz w:val="24"/>
                <w:szCs w:val="24"/>
              </w:rPr>
              <w:t> года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Аналитическая справка заместителя директора по УВР</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Заместитель директора по УВР</w:t>
            </w: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4.4.</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Распределение учебной нагрузки педагогов на учебный год</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5733BC" w:rsidP="001C03DD">
            <w:pPr>
              <w:rPr>
                <w:rFonts w:ascii="Times New Roman" w:hAnsi="Times New Roman"/>
                <w:color w:val="000000"/>
                <w:sz w:val="24"/>
                <w:szCs w:val="24"/>
              </w:rPr>
            </w:pPr>
            <w:r>
              <w:rPr>
                <w:rFonts w:ascii="Times New Roman" w:hAnsi="Times New Roman"/>
                <w:color w:val="000000"/>
                <w:sz w:val="24"/>
                <w:szCs w:val="24"/>
              </w:rPr>
              <w:t>До 25 августа 2024</w:t>
            </w:r>
            <w:r w:rsidR="008054A7" w:rsidRPr="005733BC">
              <w:rPr>
                <w:rFonts w:ascii="Times New Roman" w:hAnsi="Times New Roman"/>
                <w:color w:val="000000"/>
                <w:sz w:val="24"/>
                <w:szCs w:val="24"/>
              </w:rPr>
              <w:t> года</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(Предва-</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рительное – до 25 мая)</w:t>
            </w:r>
          </w:p>
          <w:p w:rsidR="008054A7" w:rsidRPr="005733BC" w:rsidRDefault="008054A7" w:rsidP="001C03DD">
            <w:pPr>
              <w:rPr>
                <w:rFonts w:ascii="Times New Roman" w:hAnsi="Times New Roman"/>
              </w:rPr>
            </w:pP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Приказ об утверждении учебной нагрузки на учебный год</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Директор.</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Заместитель директора по УВР</w:t>
            </w:r>
          </w:p>
        </w:tc>
      </w:tr>
      <w:tr w:rsidR="008054A7" w:rsidRPr="005733BC" w:rsidTr="001C03DD">
        <w:tc>
          <w:tcPr>
            <w:tcW w:w="9051"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b/>
                <w:bCs/>
                <w:color w:val="000000"/>
                <w:sz w:val="24"/>
                <w:szCs w:val="24"/>
              </w:rPr>
              <w:t>5. Методическое обеспечение</w:t>
            </w: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5.1.</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Внесение в план методической работы мероприятий по методическому обеспечению внедрения ФООП</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До 15 июня</w:t>
            </w:r>
          </w:p>
          <w:p w:rsidR="008054A7" w:rsidRPr="005733BC" w:rsidRDefault="005733BC" w:rsidP="001C03DD">
            <w:pPr>
              <w:rPr>
                <w:rFonts w:ascii="Times New Roman" w:hAnsi="Times New Roman"/>
              </w:rPr>
            </w:pPr>
            <w:r>
              <w:rPr>
                <w:rFonts w:ascii="Times New Roman" w:hAnsi="Times New Roman"/>
                <w:color w:val="000000"/>
                <w:sz w:val="24"/>
                <w:szCs w:val="24"/>
              </w:rPr>
              <w:t xml:space="preserve"> 2024</w:t>
            </w:r>
            <w:r w:rsidR="008054A7" w:rsidRPr="005733BC">
              <w:rPr>
                <w:rFonts w:ascii="Times New Roman" w:hAnsi="Times New Roman"/>
                <w:color w:val="000000"/>
                <w:sz w:val="24"/>
                <w:szCs w:val="24"/>
              </w:rPr>
              <w:t> года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План методической работы.</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Приказ о внесении изменений в план методической работы</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Заместитель директора по УВР</w:t>
            </w: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5.2.</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внедрения ФООП</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5733BC" w:rsidP="001C03DD">
            <w:pPr>
              <w:rPr>
                <w:rFonts w:ascii="Times New Roman" w:hAnsi="Times New Roman"/>
              </w:rPr>
            </w:pPr>
            <w:r>
              <w:rPr>
                <w:rFonts w:ascii="Times New Roman" w:hAnsi="Times New Roman"/>
                <w:color w:val="000000"/>
                <w:sz w:val="24"/>
                <w:szCs w:val="24"/>
              </w:rPr>
              <w:t>До 15 августа 2024</w:t>
            </w:r>
            <w:r w:rsidR="008054A7" w:rsidRPr="005733BC">
              <w:rPr>
                <w:rFonts w:ascii="Times New Roman" w:hAnsi="Times New Roman"/>
                <w:color w:val="000000"/>
                <w:sz w:val="24"/>
                <w:szCs w:val="24"/>
              </w:rPr>
              <w:t> года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План методических семинаров внутришкольного повышения квалификации педагогических работников образовательной организации</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Заместитель директора по УВР</w:t>
            </w: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5.4.</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 xml:space="preserve">Обеспечение консультационной методической поддержки педагогов по вопросам реализации </w:t>
            </w:r>
            <w:r w:rsidRPr="005733BC">
              <w:rPr>
                <w:rFonts w:ascii="Times New Roman" w:hAnsi="Times New Roman"/>
                <w:color w:val="000000"/>
                <w:sz w:val="24"/>
                <w:szCs w:val="24"/>
              </w:rPr>
              <w:lastRenderedPageBreak/>
              <w:t>федеральных базовых рабочих программ</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lastRenderedPageBreak/>
              <w:t>В течение всего периода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План работы методического совета образовательной организации.</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 xml:space="preserve">Аналитическая </w:t>
            </w:r>
            <w:r w:rsidRPr="005733BC">
              <w:rPr>
                <w:rFonts w:ascii="Times New Roman" w:hAnsi="Times New Roman"/>
                <w:color w:val="000000"/>
                <w:sz w:val="24"/>
                <w:szCs w:val="24"/>
              </w:rPr>
              <w:lastRenderedPageBreak/>
              <w:t>справка заместителя директора по УВР</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lastRenderedPageBreak/>
              <w:t>Заместитель директора по УВР.</w:t>
            </w:r>
          </w:p>
          <w:p w:rsidR="008054A7" w:rsidRPr="005733BC" w:rsidRDefault="008054A7" w:rsidP="001C03DD">
            <w:pPr>
              <w:rPr>
                <w:rFonts w:ascii="Times New Roman" w:hAnsi="Times New Roman"/>
                <w:color w:val="000000"/>
                <w:sz w:val="24"/>
                <w:szCs w:val="24"/>
              </w:rPr>
            </w:pP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lastRenderedPageBreak/>
              <w:t>5.5.</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Формирование пакета методических материалов по теме реализации ООП НОО, ООП ООО и ООП СОО в соответствие с ФООП НОО, ООО и СОО</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В течение всего периода реализации ООП НОО,</w:t>
            </w:r>
          </w:p>
          <w:p w:rsidR="008054A7" w:rsidRPr="005733BC" w:rsidRDefault="008054A7" w:rsidP="001C03DD">
            <w:pPr>
              <w:rPr>
                <w:rFonts w:ascii="Times New Roman" w:hAnsi="Times New Roman"/>
              </w:rPr>
            </w:pPr>
            <w:r w:rsidRPr="005733BC">
              <w:rPr>
                <w:rFonts w:ascii="Times New Roman" w:hAnsi="Times New Roman"/>
                <w:color w:val="000000"/>
                <w:sz w:val="24"/>
                <w:szCs w:val="24"/>
              </w:rPr>
              <w:t>ООП ООО, ООП СОО</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Пакет методических материалов по теме реализации ООП НОО в соответствии с ФООП НОО, ООП ООО в соответствии с ФООП ООО и ООП СОО в соответствии с ФООП СОО</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Заместитель директора по УВР.</w:t>
            </w:r>
          </w:p>
          <w:p w:rsidR="008054A7" w:rsidRPr="005733BC" w:rsidRDefault="008054A7" w:rsidP="001C03DD">
            <w:pPr>
              <w:rPr>
                <w:rFonts w:ascii="Times New Roman" w:hAnsi="Times New Roman"/>
                <w:color w:val="000000"/>
                <w:sz w:val="24"/>
                <w:szCs w:val="24"/>
              </w:rPr>
            </w:pP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5.8.</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Формирование плана функционирования ВСОКО в условиях реализации ООП в соответствии с ФООП</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5733BC" w:rsidP="001C03DD">
            <w:pPr>
              <w:rPr>
                <w:rFonts w:ascii="Times New Roman" w:hAnsi="Times New Roman"/>
              </w:rPr>
            </w:pPr>
            <w:r>
              <w:rPr>
                <w:rFonts w:ascii="Times New Roman" w:hAnsi="Times New Roman"/>
                <w:color w:val="000000"/>
                <w:sz w:val="24"/>
                <w:szCs w:val="24"/>
              </w:rPr>
              <w:t>До 1 сентября 2024</w:t>
            </w:r>
            <w:r w:rsidR="008054A7" w:rsidRPr="005733BC">
              <w:rPr>
                <w:rFonts w:ascii="Times New Roman" w:hAnsi="Times New Roman"/>
                <w:color w:val="000000"/>
                <w:sz w:val="24"/>
                <w:szCs w:val="24"/>
              </w:rPr>
              <w:t> года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План функционирования ВСОКО на учебный год.</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Аналитические справки по результатам ВСОКО</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Заместитель директора по УВР</w:t>
            </w: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5.9.</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Формирование плана ВШК в условиях реализации ООП в соответствии с ФООП</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До 1 сентября</w:t>
            </w:r>
            <w:r w:rsidR="005733BC">
              <w:rPr>
                <w:rFonts w:ascii="Times New Roman" w:hAnsi="Times New Roman"/>
                <w:color w:val="000000"/>
                <w:sz w:val="24"/>
                <w:szCs w:val="24"/>
              </w:rPr>
              <w:t xml:space="preserve"> 2024</w:t>
            </w:r>
            <w:r w:rsidRPr="005733BC">
              <w:rPr>
                <w:rFonts w:ascii="Times New Roman" w:hAnsi="Times New Roman"/>
                <w:color w:val="000000"/>
                <w:sz w:val="24"/>
                <w:szCs w:val="24"/>
              </w:rPr>
              <w:t> года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План ВШК на учебный год.</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Аналитические справки по итогам ВШК</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Заместитель директора по УВР</w:t>
            </w:r>
          </w:p>
        </w:tc>
      </w:tr>
      <w:tr w:rsidR="008054A7" w:rsidRPr="005733BC" w:rsidTr="001C03DD">
        <w:tc>
          <w:tcPr>
            <w:tcW w:w="9051"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b/>
                <w:bCs/>
                <w:color w:val="000000"/>
                <w:sz w:val="24"/>
                <w:szCs w:val="24"/>
              </w:rPr>
              <w:t>6. Информационное обеспечение</w:t>
            </w: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6.1.</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Проведение работы по информированию участников образовательных отношений о ФООП и необходимости приведения ООП уровней образования в соответствие с ФООП</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5733BC" w:rsidP="001C03DD">
            <w:pPr>
              <w:rPr>
                <w:rFonts w:ascii="Times New Roman" w:hAnsi="Times New Roman"/>
              </w:rPr>
            </w:pPr>
            <w:r>
              <w:rPr>
                <w:rFonts w:ascii="Times New Roman" w:hAnsi="Times New Roman"/>
                <w:color w:val="000000"/>
                <w:sz w:val="24"/>
                <w:szCs w:val="24"/>
              </w:rPr>
              <w:t>Апрель–август 2024</w:t>
            </w:r>
            <w:r w:rsidR="008054A7" w:rsidRPr="005733BC">
              <w:rPr>
                <w:rFonts w:ascii="Times New Roman" w:hAnsi="Times New Roman"/>
                <w:color w:val="000000"/>
                <w:sz w:val="24"/>
                <w:szCs w:val="24"/>
              </w:rPr>
              <w:t> года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Пакет информационно-методических материалов.</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Разделы на сайте ОО</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Заместитель директора по УВР.</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Ответственный за сайт ОО</w:t>
            </w: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6.2.</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Информирование родительской общественности о внедрении ФООП и приведении ООП НОО, ООО и СОО в соответствие с ФООП НОО, ООО и СОО</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5733BC" w:rsidP="001C03DD">
            <w:pPr>
              <w:rPr>
                <w:rFonts w:ascii="Times New Roman" w:hAnsi="Times New Roman"/>
              </w:rPr>
            </w:pPr>
            <w:r>
              <w:rPr>
                <w:rFonts w:ascii="Times New Roman" w:hAnsi="Times New Roman"/>
                <w:color w:val="000000"/>
                <w:sz w:val="24"/>
                <w:szCs w:val="24"/>
              </w:rPr>
              <w:t>Апрель–сентябрь 2024</w:t>
            </w:r>
            <w:r w:rsidR="008054A7" w:rsidRPr="005733BC">
              <w:rPr>
                <w:rFonts w:ascii="Times New Roman" w:hAnsi="Times New Roman"/>
                <w:color w:val="000000"/>
                <w:sz w:val="24"/>
                <w:szCs w:val="24"/>
              </w:rPr>
              <w:t> года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 xml:space="preserve">Сайт образовательной организации, информационный стенд в холле </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Заместитель директора по УВР.</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Ответственный за сайт ОО</w:t>
            </w: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6.3.</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 xml:space="preserve">Информирование о нормативно-правовом, программном, кадровом и финансовом обеспечении внедрения </w:t>
            </w:r>
            <w:r w:rsidRPr="005733BC">
              <w:rPr>
                <w:rFonts w:ascii="Times New Roman" w:hAnsi="Times New Roman"/>
                <w:color w:val="000000"/>
                <w:sz w:val="24"/>
                <w:szCs w:val="24"/>
              </w:rPr>
              <w:lastRenderedPageBreak/>
              <w:t>ФООП</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5733BC" w:rsidP="001C03DD">
            <w:pPr>
              <w:rPr>
                <w:rFonts w:ascii="Times New Roman" w:hAnsi="Times New Roman"/>
              </w:rPr>
            </w:pPr>
            <w:r>
              <w:rPr>
                <w:rFonts w:ascii="Times New Roman" w:hAnsi="Times New Roman"/>
                <w:color w:val="000000"/>
                <w:sz w:val="24"/>
                <w:szCs w:val="24"/>
              </w:rPr>
              <w:lastRenderedPageBreak/>
              <w:t>Апрель–сентябрь 2024</w:t>
            </w:r>
            <w:r w:rsidR="008054A7" w:rsidRPr="005733BC">
              <w:rPr>
                <w:rFonts w:ascii="Times New Roman" w:hAnsi="Times New Roman"/>
                <w:color w:val="000000"/>
                <w:sz w:val="24"/>
                <w:szCs w:val="24"/>
              </w:rPr>
              <w:t> года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 xml:space="preserve">Сайт образовательной организации, информационный стенд в холле </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Заместитель директора по УВР.</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Ответственный за сайт ОО</w:t>
            </w:r>
          </w:p>
        </w:tc>
      </w:tr>
      <w:tr w:rsidR="008054A7" w:rsidRPr="005733BC" w:rsidTr="001C03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lastRenderedPageBreak/>
              <w:t>6.4.</w:t>
            </w:r>
          </w:p>
        </w:tc>
        <w:tc>
          <w:tcPr>
            <w:tcW w:w="2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Изучение и формирование мнения родителей о внедрении ФООП, представление результатов</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rPr>
            </w:pPr>
            <w:r w:rsidRPr="005733BC">
              <w:rPr>
                <w:rFonts w:ascii="Times New Roman" w:hAnsi="Times New Roman"/>
                <w:color w:val="000000"/>
                <w:sz w:val="24"/>
                <w:szCs w:val="24"/>
              </w:rPr>
              <w:t>В течение всего периода</w:t>
            </w:r>
          </w:p>
        </w:tc>
        <w:tc>
          <w:tcPr>
            <w:tcW w:w="2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 xml:space="preserve">Сайт образовательной организации, информационный стенд в холле </w:t>
            </w:r>
          </w:p>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 xml:space="preserve">Аналитические справки заместителя директора по УВР </w:t>
            </w:r>
          </w:p>
        </w:tc>
        <w:tc>
          <w:tcPr>
            <w:tcW w:w="1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54A7" w:rsidRPr="005733BC" w:rsidRDefault="008054A7" w:rsidP="001C03DD">
            <w:pPr>
              <w:rPr>
                <w:rFonts w:ascii="Times New Roman" w:hAnsi="Times New Roman"/>
                <w:color w:val="000000"/>
                <w:sz w:val="24"/>
                <w:szCs w:val="24"/>
              </w:rPr>
            </w:pPr>
            <w:r w:rsidRPr="005733BC">
              <w:rPr>
                <w:rFonts w:ascii="Times New Roman" w:hAnsi="Times New Roman"/>
                <w:color w:val="000000"/>
                <w:sz w:val="24"/>
                <w:szCs w:val="24"/>
              </w:rPr>
              <w:t>Заместитель директора по УВР.</w:t>
            </w:r>
          </w:p>
          <w:p w:rsidR="008054A7" w:rsidRPr="005733BC" w:rsidRDefault="008054A7" w:rsidP="001C03DD">
            <w:pPr>
              <w:rPr>
                <w:rFonts w:ascii="Times New Roman" w:hAnsi="Times New Roman"/>
                <w:color w:val="000000"/>
                <w:sz w:val="24"/>
                <w:szCs w:val="24"/>
              </w:rPr>
            </w:pPr>
          </w:p>
        </w:tc>
      </w:tr>
    </w:tbl>
    <w:p w:rsidR="008054A7" w:rsidRPr="005733BC" w:rsidRDefault="008054A7" w:rsidP="008054A7">
      <w:pPr>
        <w:rPr>
          <w:rFonts w:ascii="Times New Roman" w:hAnsi="Times New Roman"/>
        </w:rPr>
      </w:pPr>
    </w:p>
    <w:p w:rsidR="008054A7" w:rsidRPr="005733BC" w:rsidRDefault="008054A7" w:rsidP="008054A7">
      <w:pPr>
        <w:rPr>
          <w:rFonts w:ascii="Times New Roman" w:hAnsi="Times New Roman"/>
        </w:rPr>
      </w:pPr>
    </w:p>
    <w:p w:rsidR="008054A7" w:rsidRPr="005733BC" w:rsidRDefault="008054A7" w:rsidP="008054A7">
      <w:pPr>
        <w:rPr>
          <w:rFonts w:ascii="Times New Roman" w:hAnsi="Times New Roman"/>
        </w:rPr>
      </w:pPr>
    </w:p>
    <w:p w:rsidR="008054A7" w:rsidRPr="005733BC" w:rsidRDefault="008054A7" w:rsidP="008054A7">
      <w:pPr>
        <w:rPr>
          <w:rFonts w:ascii="Times New Roman" w:hAnsi="Times New Roman"/>
        </w:rPr>
        <w:sectPr w:rsidR="008054A7" w:rsidRPr="005733BC" w:rsidSect="001C03DD">
          <w:footerReference w:type="default" r:id="rId15"/>
          <w:pgSz w:w="11910" w:h="16840"/>
          <w:pgMar w:top="426" w:right="440" w:bottom="280" w:left="1020" w:header="720" w:footer="720" w:gutter="0"/>
          <w:cols w:space="720"/>
        </w:sectPr>
      </w:pPr>
    </w:p>
    <w:p w:rsidR="008054A7" w:rsidRPr="005733BC" w:rsidRDefault="008054A7" w:rsidP="008054A7">
      <w:pPr>
        <w:spacing w:line="360" w:lineRule="auto"/>
        <w:jc w:val="both"/>
        <w:rPr>
          <w:rFonts w:ascii="Times New Roman" w:hAnsi="Times New Roman"/>
          <w:sz w:val="28"/>
        </w:rPr>
        <w:sectPr w:rsidR="008054A7" w:rsidRPr="005733BC">
          <w:pgSz w:w="11910" w:h="16840"/>
          <w:pgMar w:top="1040" w:right="440" w:bottom="280" w:left="1020" w:header="720" w:footer="720" w:gutter="0"/>
          <w:cols w:space="720"/>
        </w:sectPr>
      </w:pPr>
    </w:p>
    <w:p w:rsidR="008054A7" w:rsidRPr="00516B0D" w:rsidRDefault="008054A7" w:rsidP="008054A7">
      <w:pPr>
        <w:rPr>
          <w:sz w:val="28"/>
          <w:szCs w:val="28"/>
        </w:rPr>
      </w:pPr>
    </w:p>
    <w:p w:rsidR="006C38F4" w:rsidRPr="006E0620" w:rsidRDefault="006C38F4" w:rsidP="006C38F4">
      <w:pPr>
        <w:widowControl w:val="0"/>
        <w:spacing w:line="346" w:lineRule="auto"/>
        <w:ind w:left="709"/>
        <w:jc w:val="both"/>
        <w:rPr>
          <w:rFonts w:ascii="Times New Roman" w:eastAsia="SchoolBookSanPin" w:hAnsi="Times New Roman"/>
          <w:sz w:val="28"/>
          <w:szCs w:val="28"/>
        </w:rPr>
      </w:pPr>
    </w:p>
    <w:p w:rsidR="006C38F4" w:rsidRDefault="006C38F4" w:rsidP="006C38F4"/>
    <w:p w:rsidR="006C38F4" w:rsidRDefault="006C38F4" w:rsidP="006C38F4"/>
    <w:p w:rsidR="002860FF" w:rsidRDefault="002860FF" w:rsidP="002860FF"/>
    <w:p w:rsidR="002860FF" w:rsidRDefault="002860FF" w:rsidP="002860FF"/>
    <w:p w:rsidR="002860FF" w:rsidRDefault="002860FF" w:rsidP="002860FF"/>
    <w:p w:rsidR="002860FF" w:rsidRDefault="002860FF" w:rsidP="002860FF"/>
    <w:p w:rsidR="002860FF" w:rsidRDefault="002860FF" w:rsidP="002860FF"/>
    <w:p w:rsidR="002860FF" w:rsidRDefault="002860FF" w:rsidP="002860FF"/>
    <w:p w:rsidR="002860FF" w:rsidRPr="0046072C" w:rsidRDefault="002860FF" w:rsidP="002860FF"/>
    <w:p w:rsidR="00666C62" w:rsidRDefault="00666C62" w:rsidP="00666C62"/>
    <w:p w:rsidR="00666C62" w:rsidRDefault="00666C62" w:rsidP="00666C62"/>
    <w:p w:rsidR="00666C62" w:rsidRDefault="00666C62" w:rsidP="00666C62"/>
    <w:p w:rsidR="00666C62" w:rsidRDefault="00666C62" w:rsidP="00666C62"/>
    <w:p w:rsidR="001D56D1" w:rsidRDefault="001D56D1" w:rsidP="001D56D1"/>
    <w:p w:rsidR="001D56D1" w:rsidRPr="0089549D" w:rsidRDefault="001D56D1" w:rsidP="009E4363">
      <w:pPr>
        <w:tabs>
          <w:tab w:val="left" w:pos="284"/>
        </w:tabs>
        <w:ind w:left="284" w:firstLine="425"/>
        <w:rPr>
          <w:rFonts w:ascii="Times New Roman" w:hAnsi="Times New Roman"/>
          <w:sz w:val="28"/>
          <w:szCs w:val="28"/>
        </w:rPr>
      </w:pPr>
    </w:p>
    <w:sectPr w:rsidR="001D56D1" w:rsidRPr="0089549D" w:rsidSect="009E4363">
      <w:pgSz w:w="11906" w:h="16838" w:code="9"/>
      <w:pgMar w:top="1132" w:right="850" w:bottom="1134" w:left="1134"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B0F" w:rsidRDefault="00D01B0F" w:rsidP="00B91D89">
      <w:pPr>
        <w:spacing w:line="240" w:lineRule="auto"/>
      </w:pPr>
      <w:r>
        <w:separator/>
      </w:r>
    </w:p>
  </w:endnote>
  <w:endnote w:type="continuationSeparator" w:id="0">
    <w:p w:rsidR="00D01B0F" w:rsidRDefault="00D01B0F" w:rsidP="00B91D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Minion Pro">
    <w:altName w:val="Cambria Math"/>
    <w:panose1 w:val="00000000000000000000"/>
    <w:charset w:val="00"/>
    <w:family w:val="roman"/>
    <w:notTrueType/>
    <w:pitch w:val="variable"/>
    <w:sig w:usb0="60000287" w:usb1="00000001" w:usb2="00000000" w:usb3="00000000" w:csb0="0000019F" w:csb1="00000000"/>
  </w:font>
  <w:font w:name="Circe-ExtraBold">
    <w:panose1 w:val="00000000000000000000"/>
    <w:charset w:val="00"/>
    <w:family w:val="auto"/>
    <w:notTrueType/>
    <w:pitch w:val="default"/>
    <w:sig w:usb0="00000003" w:usb1="00000000" w:usb2="00000000" w:usb3="00000000" w:csb0="00000001" w:csb1="00000000"/>
  </w:font>
  <w:font w:name="Circe-Regular">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PiGraphA">
    <w:altName w:val="Times New Roman"/>
    <w:panose1 w:val="00000000000000000000"/>
    <w:charset w:val="00"/>
    <w:family w:val="auto"/>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Symbol1">
    <w:panose1 w:val="00000000000000000000"/>
    <w:charset w:val="02"/>
    <w:family w:val="auto"/>
    <w:notTrueType/>
    <w:pitch w:val="default"/>
  </w:font>
  <w:font w:name="Symbol (T1) Medium">
    <w:panose1 w:val="00000000000000000000"/>
    <w:charset w:val="02"/>
    <w:family w:val="auto"/>
    <w:notTrueType/>
    <w:pitch w:val="default"/>
  </w:font>
  <w:font w:name="SymbolMT">
    <w:altName w:val="Microsoft JhengHei"/>
    <w:panose1 w:val="00000000000000000000"/>
    <w:charset w:val="88"/>
    <w:family w:val="auto"/>
    <w:notTrueType/>
    <w:pitch w:val="default"/>
    <w:sig w:usb0="00000001" w:usb1="08080000" w:usb2="00000010" w:usb3="00000000" w:csb0="00100000"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KaiTi">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Petersburg"/>
    <w:panose1 w:val="00000000000000000000"/>
    <w:charset w:val="CC"/>
    <w:family w:val="roman"/>
    <w:notTrueType/>
    <w:pitch w:val="default"/>
    <w:sig w:usb0="00000201" w:usb1="00000000" w:usb2="00000000" w:usb3="00000000" w:csb0="00000004" w:csb1="00000000"/>
  </w:font>
  <w:font w:name="Times New Roman Udm">
    <w:altName w:val="Times New Roman"/>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NewtonCSanPin;Times New Roman">
    <w:panose1 w:val="00000000000000000000"/>
    <w:charset w:val="00"/>
    <w:family w:val="roman"/>
    <w:notTrueType/>
    <w:pitch w:val="default"/>
  </w:font>
  <w:font w:name="SchoolBookSanPin;Cambria">
    <w:altName w:val="Times New Roman"/>
    <w:panose1 w:val="00000000000000000000"/>
    <w:charset w:val="00"/>
    <w:family w:val="roman"/>
    <w:notTrueType/>
    <w:pitch w:val="default"/>
  </w:font>
  <w:font w:name="OfficinaSansBoldITC">
    <w:altName w:val="Franklin Gothic Demi Cond"/>
    <w:charset w:val="00"/>
    <w:family w:val="swiss"/>
    <w:pitch w:val="variable"/>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OfficinaSansBoldITC;Franklin Go">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HiddenHorzOCR">
    <w:charset w:val="00"/>
    <w:family w:val="auto"/>
    <w:pitch w:val="default"/>
  </w:font>
  <w:font w:name="PragmaticaC-Oblique">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71768"/>
      <w:docPartObj>
        <w:docPartGallery w:val="Page Numbers (Bottom of Page)"/>
        <w:docPartUnique/>
      </w:docPartObj>
    </w:sdtPr>
    <w:sdtEndPr/>
    <w:sdtContent>
      <w:p w:rsidR="00232C5E" w:rsidRDefault="00D01B0F">
        <w:pPr>
          <w:pStyle w:val="aff5"/>
          <w:jc w:val="center"/>
        </w:pPr>
        <w:r>
          <w:fldChar w:fldCharType="begin"/>
        </w:r>
        <w:r>
          <w:instrText xml:space="preserve"> PAGE   \* MERGEFORMAT </w:instrText>
        </w:r>
        <w:r>
          <w:fldChar w:fldCharType="separate"/>
        </w:r>
        <w:r w:rsidR="00832862">
          <w:rPr>
            <w:noProof/>
          </w:rPr>
          <w:t>1</w:t>
        </w:r>
        <w:r>
          <w:rPr>
            <w:noProof/>
          </w:rPr>
          <w:fldChar w:fldCharType="end"/>
        </w:r>
      </w:p>
    </w:sdtContent>
  </w:sdt>
  <w:p w:rsidR="00232C5E" w:rsidRDefault="00232C5E">
    <w:pPr>
      <w:pStyle w:val="a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B0F" w:rsidRDefault="00D01B0F" w:rsidP="00B91D89">
      <w:pPr>
        <w:spacing w:line="240" w:lineRule="auto"/>
      </w:pPr>
      <w:r>
        <w:separator/>
      </w:r>
    </w:p>
  </w:footnote>
  <w:footnote w:type="continuationSeparator" w:id="0">
    <w:p w:rsidR="00D01B0F" w:rsidRDefault="00D01B0F" w:rsidP="00B91D89">
      <w:pPr>
        <w:spacing w:line="240" w:lineRule="auto"/>
      </w:pPr>
      <w:r>
        <w:continuationSeparator/>
      </w:r>
    </w:p>
  </w:footnote>
  <w:footnote w:id="1">
    <w:p w:rsidR="00232C5E" w:rsidRPr="00675D09" w:rsidRDefault="00232C5E" w:rsidP="001D56D1">
      <w:pPr>
        <w:autoSpaceDE w:val="0"/>
        <w:autoSpaceDN w:val="0"/>
        <w:adjustRightInd w:val="0"/>
        <w:spacing w:line="240" w:lineRule="auto"/>
        <w:jc w:val="both"/>
      </w:pPr>
      <w:r w:rsidRPr="00970EDC">
        <w:rPr>
          <w:rStyle w:val="affa"/>
        </w:rPr>
        <w:footnoteRef/>
      </w:r>
      <w:r w:rsidRPr="00675D09">
        <w:t xml:space="preserve"> </w:t>
      </w:r>
      <w:r w:rsidRPr="00675D09">
        <w:rPr>
          <w:rFonts w:ascii="Times New Roman" w:hAnsi="Times New Roman"/>
          <w:sz w:val="24"/>
          <w:szCs w:val="24"/>
        </w:rPr>
        <w:t xml:space="preserve">Часть 1 статьи 34 Федерального закона от 29 декабря 2012 г. № 273-ФЗ «Об образовании </w:t>
      </w:r>
      <w:r w:rsidRPr="00675D09">
        <w:rPr>
          <w:rFonts w:ascii="Times New Roman" w:hAnsi="Times New Roman"/>
          <w:sz w:val="24"/>
          <w:szCs w:val="24"/>
        </w:rPr>
        <w:br/>
        <w:t>в Российской Федерации»</w:t>
      </w:r>
      <w:r w:rsidRPr="00616EA3">
        <w:rPr>
          <w:rFonts w:ascii="Times New Roman" w:hAnsi="Times New Roman"/>
          <w:sz w:val="24"/>
          <w:szCs w:val="24"/>
        </w:rPr>
        <w:t>.</w:t>
      </w:r>
    </w:p>
  </w:footnote>
  <w:footnote w:id="2">
    <w:p w:rsidR="00232C5E" w:rsidRPr="00647514" w:rsidRDefault="00232C5E" w:rsidP="001D56D1">
      <w:pPr>
        <w:pStyle w:val="aff8"/>
        <w:jc w:val="both"/>
      </w:pPr>
      <w:r>
        <w:rPr>
          <w:rStyle w:val="affa"/>
        </w:rPr>
        <w:footnoteRef/>
      </w:r>
      <w:r w:rsidRPr="00647514">
        <w:t xml:space="preserve"> </w:t>
      </w:r>
      <w:r>
        <w:rPr>
          <w:rFonts w:ascii="Times New Roman" w:hAnsi="Times New Roman"/>
          <w:sz w:val="24"/>
          <w:szCs w:val="24"/>
        </w:rPr>
        <w:t>Часть</w:t>
      </w:r>
      <w:r w:rsidRPr="00EE0888">
        <w:rPr>
          <w:rFonts w:ascii="Times New Roman" w:hAnsi="Times New Roman"/>
          <w:sz w:val="24"/>
          <w:szCs w:val="24"/>
        </w:rPr>
        <w:t xml:space="preserve"> </w:t>
      </w:r>
      <w:r>
        <w:rPr>
          <w:rFonts w:ascii="Times New Roman" w:hAnsi="Times New Roman"/>
          <w:sz w:val="24"/>
          <w:szCs w:val="24"/>
        </w:rPr>
        <w:t>1</w:t>
      </w:r>
      <w:r w:rsidRPr="00EE0888">
        <w:rPr>
          <w:rFonts w:ascii="Times New Roman" w:hAnsi="Times New Roman"/>
          <w:sz w:val="24"/>
          <w:szCs w:val="24"/>
        </w:rPr>
        <w:t xml:space="preserve"> </w:t>
      </w:r>
      <w:r w:rsidRPr="00647514">
        <w:rPr>
          <w:rFonts w:ascii="Times New Roman" w:hAnsi="Times New Roman"/>
          <w:sz w:val="24"/>
          <w:szCs w:val="24"/>
        </w:rPr>
        <w:t xml:space="preserve">статьи </w:t>
      </w:r>
      <w:r w:rsidRPr="00EE0888">
        <w:rPr>
          <w:rFonts w:ascii="Times New Roman" w:hAnsi="Times New Roman"/>
          <w:sz w:val="24"/>
          <w:szCs w:val="24"/>
        </w:rPr>
        <w:t>34</w:t>
      </w:r>
      <w:r w:rsidRPr="00647514">
        <w:rPr>
          <w:rFonts w:ascii="Times New Roman" w:hAnsi="Times New Roman"/>
          <w:sz w:val="24"/>
          <w:szCs w:val="24"/>
        </w:rPr>
        <w:t xml:space="preserve"> Федерального закона от 29 декабря 2012 г. № 273-ФЗ «Об образовании </w:t>
      </w:r>
      <w:r w:rsidRPr="00647514">
        <w:rPr>
          <w:rFonts w:ascii="Times New Roman" w:hAnsi="Times New Roman"/>
          <w:sz w:val="24"/>
          <w:szCs w:val="24"/>
        </w:rPr>
        <w:br/>
        <w:t>в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9B0208"/>
    <w:multiLevelType w:val="multilevel"/>
    <w:tmpl w:val="9B68635A"/>
    <w:lvl w:ilvl="0">
      <w:start w:val="3"/>
      <w:numFmt w:val="decimal"/>
      <w:lvlText w:val="%1"/>
      <w:lvlJc w:val="left"/>
      <w:pPr>
        <w:ind w:left="831" w:hanging="600"/>
        <w:jc w:val="left"/>
      </w:pPr>
      <w:rPr>
        <w:rFonts w:hint="default"/>
        <w:lang w:val="ru-RU" w:eastAsia="en-US" w:bidi="ar-SA"/>
      </w:rPr>
    </w:lvl>
    <w:lvl w:ilvl="1">
      <w:start w:val="5"/>
      <w:numFmt w:val="decimal"/>
      <w:lvlText w:val="%1.%2"/>
      <w:lvlJc w:val="left"/>
      <w:pPr>
        <w:ind w:left="831" w:hanging="600"/>
        <w:jc w:val="left"/>
      </w:pPr>
      <w:rPr>
        <w:rFonts w:hint="default"/>
        <w:lang w:val="ru-RU" w:eastAsia="en-US" w:bidi="ar-SA"/>
      </w:rPr>
    </w:lvl>
    <w:lvl w:ilvl="2">
      <w:start w:val="4"/>
      <w:numFmt w:val="decimal"/>
      <w:lvlText w:val="%1.%2.%3."/>
      <w:lvlJc w:val="left"/>
      <w:pPr>
        <w:ind w:left="831" w:hanging="600"/>
        <w:jc w:val="left"/>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231" w:hanging="140"/>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5713" w:hanging="140"/>
      </w:pPr>
      <w:rPr>
        <w:rFonts w:hint="default"/>
        <w:lang w:val="ru-RU" w:eastAsia="en-US" w:bidi="ar-SA"/>
      </w:rPr>
    </w:lvl>
    <w:lvl w:ilvl="5">
      <w:numFmt w:val="bullet"/>
      <w:lvlText w:val="•"/>
      <w:lvlJc w:val="left"/>
      <w:pPr>
        <w:ind w:left="7338" w:hanging="140"/>
      </w:pPr>
      <w:rPr>
        <w:rFonts w:hint="default"/>
        <w:lang w:val="ru-RU" w:eastAsia="en-US" w:bidi="ar-SA"/>
      </w:rPr>
    </w:lvl>
    <w:lvl w:ilvl="6">
      <w:numFmt w:val="bullet"/>
      <w:lvlText w:val="•"/>
      <w:lvlJc w:val="left"/>
      <w:pPr>
        <w:ind w:left="8962" w:hanging="140"/>
      </w:pPr>
      <w:rPr>
        <w:rFonts w:hint="default"/>
        <w:lang w:val="ru-RU" w:eastAsia="en-US" w:bidi="ar-SA"/>
      </w:rPr>
    </w:lvl>
    <w:lvl w:ilvl="7">
      <w:numFmt w:val="bullet"/>
      <w:lvlText w:val="•"/>
      <w:lvlJc w:val="left"/>
      <w:pPr>
        <w:ind w:left="10587" w:hanging="140"/>
      </w:pPr>
      <w:rPr>
        <w:rFonts w:hint="default"/>
        <w:lang w:val="ru-RU" w:eastAsia="en-US" w:bidi="ar-SA"/>
      </w:rPr>
    </w:lvl>
    <w:lvl w:ilvl="8">
      <w:numFmt w:val="bullet"/>
      <w:lvlText w:val="•"/>
      <w:lvlJc w:val="left"/>
      <w:pPr>
        <w:ind w:left="12211" w:hanging="140"/>
      </w:pPr>
      <w:rPr>
        <w:rFonts w:hint="default"/>
        <w:lang w:val="ru-RU" w:eastAsia="en-US" w:bidi="ar-SA"/>
      </w:rPr>
    </w:lvl>
  </w:abstractNum>
  <w:abstractNum w:abstractNumId="2">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
    <w:nsid w:val="05FD7627"/>
    <w:multiLevelType w:val="multilevel"/>
    <w:tmpl w:val="23DCFA0A"/>
    <w:lvl w:ilvl="0">
      <w:start w:val="3"/>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5">
    <w:nsid w:val="094308B5"/>
    <w:multiLevelType w:val="hybridMultilevel"/>
    <w:tmpl w:val="FFFFFFFF"/>
    <w:lvl w:ilvl="0" w:tplc="C576D65E">
      <w:start w:val="1"/>
      <w:numFmt w:val="bullet"/>
      <w:lvlText w:val=""/>
      <w:lvlJc w:val="left"/>
      <w:pPr>
        <w:ind w:left="9575" w:hanging="360"/>
      </w:pPr>
      <w:rPr>
        <w:rFonts w:ascii="Symbol" w:hAnsi="Symbol" w:hint="default"/>
      </w:rPr>
    </w:lvl>
    <w:lvl w:ilvl="1" w:tplc="04190003" w:tentative="1">
      <w:start w:val="1"/>
      <w:numFmt w:val="bullet"/>
      <w:lvlText w:val="o"/>
      <w:lvlJc w:val="left"/>
      <w:pPr>
        <w:ind w:left="10295" w:hanging="360"/>
      </w:pPr>
      <w:rPr>
        <w:rFonts w:ascii="Courier New" w:hAnsi="Courier New" w:hint="default"/>
      </w:rPr>
    </w:lvl>
    <w:lvl w:ilvl="2" w:tplc="04190005" w:tentative="1">
      <w:start w:val="1"/>
      <w:numFmt w:val="bullet"/>
      <w:lvlText w:val=""/>
      <w:lvlJc w:val="left"/>
      <w:pPr>
        <w:ind w:left="11015" w:hanging="360"/>
      </w:pPr>
      <w:rPr>
        <w:rFonts w:ascii="Wingdings" w:hAnsi="Wingdings" w:hint="default"/>
      </w:rPr>
    </w:lvl>
    <w:lvl w:ilvl="3" w:tplc="04190001" w:tentative="1">
      <w:start w:val="1"/>
      <w:numFmt w:val="bullet"/>
      <w:lvlText w:val=""/>
      <w:lvlJc w:val="left"/>
      <w:pPr>
        <w:ind w:left="11735" w:hanging="360"/>
      </w:pPr>
      <w:rPr>
        <w:rFonts w:ascii="Symbol" w:hAnsi="Symbol" w:hint="default"/>
      </w:rPr>
    </w:lvl>
    <w:lvl w:ilvl="4" w:tplc="04190003" w:tentative="1">
      <w:start w:val="1"/>
      <w:numFmt w:val="bullet"/>
      <w:lvlText w:val="o"/>
      <w:lvlJc w:val="left"/>
      <w:pPr>
        <w:ind w:left="12455" w:hanging="360"/>
      </w:pPr>
      <w:rPr>
        <w:rFonts w:ascii="Courier New" w:hAnsi="Courier New" w:hint="default"/>
      </w:rPr>
    </w:lvl>
    <w:lvl w:ilvl="5" w:tplc="04190005" w:tentative="1">
      <w:start w:val="1"/>
      <w:numFmt w:val="bullet"/>
      <w:lvlText w:val=""/>
      <w:lvlJc w:val="left"/>
      <w:pPr>
        <w:ind w:left="13175" w:hanging="360"/>
      </w:pPr>
      <w:rPr>
        <w:rFonts w:ascii="Wingdings" w:hAnsi="Wingdings" w:hint="default"/>
      </w:rPr>
    </w:lvl>
    <w:lvl w:ilvl="6" w:tplc="04190001" w:tentative="1">
      <w:start w:val="1"/>
      <w:numFmt w:val="bullet"/>
      <w:lvlText w:val=""/>
      <w:lvlJc w:val="left"/>
      <w:pPr>
        <w:ind w:left="13895" w:hanging="360"/>
      </w:pPr>
      <w:rPr>
        <w:rFonts w:ascii="Symbol" w:hAnsi="Symbol" w:hint="default"/>
      </w:rPr>
    </w:lvl>
    <w:lvl w:ilvl="7" w:tplc="04190003" w:tentative="1">
      <w:start w:val="1"/>
      <w:numFmt w:val="bullet"/>
      <w:lvlText w:val="o"/>
      <w:lvlJc w:val="left"/>
      <w:pPr>
        <w:ind w:left="14615" w:hanging="360"/>
      </w:pPr>
      <w:rPr>
        <w:rFonts w:ascii="Courier New" w:hAnsi="Courier New" w:hint="default"/>
      </w:rPr>
    </w:lvl>
    <w:lvl w:ilvl="8" w:tplc="04190005" w:tentative="1">
      <w:start w:val="1"/>
      <w:numFmt w:val="bullet"/>
      <w:lvlText w:val=""/>
      <w:lvlJc w:val="left"/>
      <w:pPr>
        <w:ind w:left="15335" w:hanging="360"/>
      </w:pPr>
      <w:rPr>
        <w:rFonts w:ascii="Wingdings" w:hAnsi="Wingdings" w:hint="default"/>
      </w:rPr>
    </w:lvl>
  </w:abstractNum>
  <w:abstractNum w:abstractNumId="6">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7">
    <w:nsid w:val="0EE51042"/>
    <w:multiLevelType w:val="multilevel"/>
    <w:tmpl w:val="D3AAAF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9">
    <w:nsid w:val="134867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593585"/>
    <w:multiLevelType w:val="multilevel"/>
    <w:tmpl w:val="D7988B64"/>
    <w:lvl w:ilvl="0">
      <w:start w:val="3"/>
      <w:numFmt w:val="decimal"/>
      <w:lvlText w:val="%1"/>
      <w:lvlJc w:val="left"/>
      <w:pPr>
        <w:ind w:left="831" w:hanging="600"/>
      </w:pPr>
      <w:rPr>
        <w:rFonts w:hint="default"/>
        <w:lang w:val="ru-RU" w:eastAsia="en-US" w:bidi="ar-SA"/>
      </w:rPr>
    </w:lvl>
    <w:lvl w:ilvl="1">
      <w:start w:val="5"/>
      <w:numFmt w:val="decimal"/>
      <w:lvlText w:val="%1.%2"/>
      <w:lvlJc w:val="left"/>
      <w:pPr>
        <w:ind w:left="831" w:hanging="600"/>
      </w:pPr>
      <w:rPr>
        <w:rFonts w:hint="default"/>
        <w:lang w:val="ru-RU" w:eastAsia="en-US" w:bidi="ar-SA"/>
      </w:rPr>
    </w:lvl>
    <w:lvl w:ilvl="2">
      <w:start w:val="1"/>
      <w:numFmt w:val="decimal"/>
      <w:lvlText w:val="%1.%2.%3."/>
      <w:lvlJc w:val="left"/>
      <w:pPr>
        <w:ind w:left="831" w:hanging="600"/>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231" w:hanging="173"/>
      </w:pPr>
      <w:rPr>
        <w:rFonts w:ascii="Symbol" w:eastAsia="Symbol" w:hAnsi="Symbol" w:cs="Symbol" w:hint="default"/>
        <w:b w:val="0"/>
        <w:bCs w:val="0"/>
        <w:i w:val="0"/>
        <w:iCs w:val="0"/>
        <w:w w:val="100"/>
        <w:sz w:val="24"/>
        <w:szCs w:val="24"/>
        <w:lang w:val="ru-RU" w:eastAsia="en-US" w:bidi="ar-SA"/>
      </w:rPr>
    </w:lvl>
    <w:lvl w:ilvl="4">
      <w:numFmt w:val="bullet"/>
      <w:lvlText w:val="•"/>
      <w:lvlJc w:val="left"/>
      <w:pPr>
        <w:ind w:left="5713" w:hanging="173"/>
      </w:pPr>
      <w:rPr>
        <w:rFonts w:hint="default"/>
        <w:lang w:val="ru-RU" w:eastAsia="en-US" w:bidi="ar-SA"/>
      </w:rPr>
    </w:lvl>
    <w:lvl w:ilvl="5">
      <w:numFmt w:val="bullet"/>
      <w:lvlText w:val="•"/>
      <w:lvlJc w:val="left"/>
      <w:pPr>
        <w:ind w:left="7338" w:hanging="173"/>
      </w:pPr>
      <w:rPr>
        <w:rFonts w:hint="default"/>
        <w:lang w:val="ru-RU" w:eastAsia="en-US" w:bidi="ar-SA"/>
      </w:rPr>
    </w:lvl>
    <w:lvl w:ilvl="6">
      <w:numFmt w:val="bullet"/>
      <w:lvlText w:val="•"/>
      <w:lvlJc w:val="left"/>
      <w:pPr>
        <w:ind w:left="8962" w:hanging="173"/>
      </w:pPr>
      <w:rPr>
        <w:rFonts w:hint="default"/>
        <w:lang w:val="ru-RU" w:eastAsia="en-US" w:bidi="ar-SA"/>
      </w:rPr>
    </w:lvl>
    <w:lvl w:ilvl="7">
      <w:numFmt w:val="bullet"/>
      <w:lvlText w:val="•"/>
      <w:lvlJc w:val="left"/>
      <w:pPr>
        <w:ind w:left="10587" w:hanging="173"/>
      </w:pPr>
      <w:rPr>
        <w:rFonts w:hint="default"/>
        <w:lang w:val="ru-RU" w:eastAsia="en-US" w:bidi="ar-SA"/>
      </w:rPr>
    </w:lvl>
    <w:lvl w:ilvl="8">
      <w:numFmt w:val="bullet"/>
      <w:lvlText w:val="•"/>
      <w:lvlJc w:val="left"/>
      <w:pPr>
        <w:ind w:left="12211" w:hanging="173"/>
      </w:pPr>
      <w:rPr>
        <w:rFonts w:hint="default"/>
        <w:lang w:val="ru-RU" w:eastAsia="en-US" w:bidi="ar-SA"/>
      </w:rPr>
    </w:lvl>
  </w:abstractNum>
  <w:abstractNum w:abstractNumId="11">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2">
    <w:nsid w:val="18AA6440"/>
    <w:multiLevelType w:val="multilevel"/>
    <w:tmpl w:val="92AEC834"/>
    <w:lvl w:ilvl="0">
      <w:start w:val="2"/>
      <w:numFmt w:val="decimal"/>
      <w:lvlText w:val="%1"/>
      <w:lvlJc w:val="left"/>
      <w:pPr>
        <w:ind w:left="750" w:hanging="750"/>
      </w:pPr>
      <w:rPr>
        <w:rFonts w:hint="default"/>
      </w:rPr>
    </w:lvl>
    <w:lvl w:ilvl="1">
      <w:start w:val="1"/>
      <w:numFmt w:val="decimal"/>
      <w:lvlText w:val="%1.%2"/>
      <w:lvlJc w:val="left"/>
      <w:pPr>
        <w:ind w:left="525" w:hanging="750"/>
      </w:pPr>
      <w:rPr>
        <w:rFonts w:hint="default"/>
      </w:rPr>
    </w:lvl>
    <w:lvl w:ilvl="2">
      <w:start w:val="10"/>
      <w:numFmt w:val="decimal"/>
      <w:lvlText w:val="%1.%2.%3"/>
      <w:lvlJc w:val="left"/>
      <w:pPr>
        <w:ind w:left="750" w:hanging="750"/>
      </w:pPr>
      <w:rPr>
        <w:rFonts w:hint="default"/>
      </w:rPr>
    </w:lvl>
    <w:lvl w:ilvl="3">
      <w:start w:val="1"/>
      <w:numFmt w:val="decimal"/>
      <w:lvlText w:val="%1.%2.%3.%4"/>
      <w:lvlJc w:val="left"/>
      <w:pPr>
        <w:ind w:left="405" w:hanging="1080"/>
      </w:pPr>
      <w:rPr>
        <w:rFonts w:hint="default"/>
      </w:rPr>
    </w:lvl>
    <w:lvl w:ilvl="4">
      <w:start w:val="1"/>
      <w:numFmt w:val="decimal"/>
      <w:lvlText w:val="%1.%2.%3.%4.%5"/>
      <w:lvlJc w:val="left"/>
      <w:pPr>
        <w:ind w:left="180" w:hanging="1080"/>
      </w:pPr>
      <w:rPr>
        <w:rFonts w:hint="default"/>
      </w:rPr>
    </w:lvl>
    <w:lvl w:ilvl="5">
      <w:start w:val="1"/>
      <w:numFmt w:val="decimal"/>
      <w:lvlText w:val="%1.%2.%3.%4.%5.%6"/>
      <w:lvlJc w:val="left"/>
      <w:pPr>
        <w:ind w:left="315" w:hanging="1440"/>
      </w:pPr>
      <w:rPr>
        <w:rFonts w:hint="default"/>
      </w:rPr>
    </w:lvl>
    <w:lvl w:ilvl="6">
      <w:start w:val="1"/>
      <w:numFmt w:val="decimal"/>
      <w:lvlText w:val="%1.%2.%3.%4.%5.%6.%7"/>
      <w:lvlJc w:val="left"/>
      <w:pPr>
        <w:ind w:left="90" w:hanging="1440"/>
      </w:pPr>
      <w:rPr>
        <w:rFonts w:hint="default"/>
      </w:rPr>
    </w:lvl>
    <w:lvl w:ilvl="7">
      <w:start w:val="1"/>
      <w:numFmt w:val="decimal"/>
      <w:lvlText w:val="%1.%2.%3.%4.%5.%6.%7.%8"/>
      <w:lvlJc w:val="left"/>
      <w:pPr>
        <w:ind w:left="225" w:hanging="1800"/>
      </w:pPr>
      <w:rPr>
        <w:rFonts w:hint="default"/>
      </w:rPr>
    </w:lvl>
    <w:lvl w:ilvl="8">
      <w:start w:val="1"/>
      <w:numFmt w:val="decimal"/>
      <w:lvlText w:val="%1.%2.%3.%4.%5.%6.%7.%8.%9"/>
      <w:lvlJc w:val="left"/>
      <w:pPr>
        <w:ind w:left="360" w:hanging="2160"/>
      </w:pPr>
      <w:rPr>
        <w:rFonts w:hint="default"/>
      </w:rPr>
    </w:lvl>
  </w:abstractNum>
  <w:abstractNum w:abstractNumId="13">
    <w:nsid w:val="19C54BB4"/>
    <w:multiLevelType w:val="hybridMultilevel"/>
    <w:tmpl w:val="91CA7C60"/>
    <w:lvl w:ilvl="0" w:tplc="095420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5">
    <w:nsid w:val="1FC874BC"/>
    <w:multiLevelType w:val="multilevel"/>
    <w:tmpl w:val="66F2DF9C"/>
    <w:lvl w:ilvl="0">
      <w:start w:val="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3C7498D"/>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55B412E"/>
    <w:multiLevelType w:val="multilevel"/>
    <w:tmpl w:val="88640E38"/>
    <w:lvl w:ilvl="0">
      <w:start w:val="3"/>
      <w:numFmt w:val="decimal"/>
      <w:lvlText w:val="%1"/>
      <w:lvlJc w:val="left"/>
      <w:pPr>
        <w:ind w:left="600" w:hanging="600"/>
      </w:pPr>
      <w:rPr>
        <w:rFonts w:hint="default"/>
        <w:b/>
      </w:rPr>
    </w:lvl>
    <w:lvl w:ilvl="1">
      <w:start w:val="5"/>
      <w:numFmt w:val="decimal"/>
      <w:lvlText w:val="%1.%2"/>
      <w:lvlJc w:val="left"/>
      <w:pPr>
        <w:ind w:left="715"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425" w:hanging="1080"/>
      </w:pPr>
      <w:rPr>
        <w:rFonts w:hint="default"/>
        <w:b/>
      </w:rPr>
    </w:lvl>
    <w:lvl w:ilvl="4">
      <w:start w:val="1"/>
      <w:numFmt w:val="decimal"/>
      <w:lvlText w:val="%1.%2.%3.%4.%5"/>
      <w:lvlJc w:val="left"/>
      <w:pPr>
        <w:ind w:left="1540" w:hanging="1080"/>
      </w:pPr>
      <w:rPr>
        <w:rFonts w:hint="default"/>
        <w:b/>
      </w:rPr>
    </w:lvl>
    <w:lvl w:ilvl="5">
      <w:start w:val="1"/>
      <w:numFmt w:val="decimal"/>
      <w:lvlText w:val="%1.%2.%3.%4.%5.%6"/>
      <w:lvlJc w:val="left"/>
      <w:pPr>
        <w:ind w:left="2015" w:hanging="1440"/>
      </w:pPr>
      <w:rPr>
        <w:rFonts w:hint="default"/>
        <w:b/>
      </w:rPr>
    </w:lvl>
    <w:lvl w:ilvl="6">
      <w:start w:val="1"/>
      <w:numFmt w:val="decimal"/>
      <w:lvlText w:val="%1.%2.%3.%4.%5.%6.%7"/>
      <w:lvlJc w:val="left"/>
      <w:pPr>
        <w:ind w:left="2130" w:hanging="1440"/>
      </w:pPr>
      <w:rPr>
        <w:rFonts w:hint="default"/>
        <w:b/>
      </w:rPr>
    </w:lvl>
    <w:lvl w:ilvl="7">
      <w:start w:val="1"/>
      <w:numFmt w:val="decimal"/>
      <w:lvlText w:val="%1.%2.%3.%4.%5.%6.%7.%8"/>
      <w:lvlJc w:val="left"/>
      <w:pPr>
        <w:ind w:left="2605" w:hanging="1800"/>
      </w:pPr>
      <w:rPr>
        <w:rFonts w:hint="default"/>
        <w:b/>
      </w:rPr>
    </w:lvl>
    <w:lvl w:ilvl="8">
      <w:start w:val="1"/>
      <w:numFmt w:val="decimal"/>
      <w:lvlText w:val="%1.%2.%3.%4.%5.%6.%7.%8.%9"/>
      <w:lvlJc w:val="left"/>
      <w:pPr>
        <w:ind w:left="3080" w:hanging="2160"/>
      </w:pPr>
      <w:rPr>
        <w:rFonts w:hint="default"/>
        <w:b/>
      </w:rPr>
    </w:lvl>
  </w:abstractNum>
  <w:abstractNum w:abstractNumId="18">
    <w:nsid w:val="2664106C"/>
    <w:multiLevelType w:val="hybridMultilevel"/>
    <w:tmpl w:val="F21010B0"/>
    <w:lvl w:ilvl="0" w:tplc="81AC0A6E">
      <w:start w:val="1"/>
      <w:numFmt w:val="bullet"/>
      <w:pStyle w:val="a"/>
      <w:lvlText w:val="–"/>
      <w:lvlJc w:val="left"/>
      <w:pPr>
        <w:ind w:left="540" w:hanging="360"/>
      </w:pPr>
      <w:rPr>
        <w:rFonts w:ascii="Times New Roman" w:hAnsi="Times New Roman" w:cs="Times New Roman" w:hint="default"/>
      </w:rPr>
    </w:lvl>
    <w:lvl w:ilvl="1" w:tplc="04190003" w:tentative="1">
      <w:start w:val="1"/>
      <w:numFmt w:val="bullet"/>
      <w:lvlText w:val="o"/>
      <w:lvlJc w:val="left"/>
      <w:pPr>
        <w:ind w:left="1903" w:hanging="360"/>
      </w:pPr>
      <w:rPr>
        <w:rFonts w:ascii="Courier New" w:hAnsi="Courier New" w:cs="Courier New" w:hint="default"/>
      </w:rPr>
    </w:lvl>
    <w:lvl w:ilvl="2" w:tplc="04190005" w:tentative="1">
      <w:start w:val="1"/>
      <w:numFmt w:val="bullet"/>
      <w:lvlText w:val=""/>
      <w:lvlJc w:val="left"/>
      <w:pPr>
        <w:ind w:left="2623" w:hanging="360"/>
      </w:pPr>
      <w:rPr>
        <w:rFonts w:ascii="Wingdings" w:hAnsi="Wingdings" w:hint="default"/>
      </w:rPr>
    </w:lvl>
    <w:lvl w:ilvl="3" w:tplc="04190001" w:tentative="1">
      <w:start w:val="1"/>
      <w:numFmt w:val="bullet"/>
      <w:lvlText w:val=""/>
      <w:lvlJc w:val="left"/>
      <w:pPr>
        <w:ind w:left="3343" w:hanging="360"/>
      </w:pPr>
      <w:rPr>
        <w:rFonts w:ascii="Symbol" w:hAnsi="Symbol" w:hint="default"/>
      </w:rPr>
    </w:lvl>
    <w:lvl w:ilvl="4" w:tplc="04190003" w:tentative="1">
      <w:start w:val="1"/>
      <w:numFmt w:val="bullet"/>
      <w:lvlText w:val="o"/>
      <w:lvlJc w:val="left"/>
      <w:pPr>
        <w:ind w:left="4063" w:hanging="360"/>
      </w:pPr>
      <w:rPr>
        <w:rFonts w:ascii="Courier New" w:hAnsi="Courier New" w:cs="Courier New" w:hint="default"/>
      </w:rPr>
    </w:lvl>
    <w:lvl w:ilvl="5" w:tplc="04190005" w:tentative="1">
      <w:start w:val="1"/>
      <w:numFmt w:val="bullet"/>
      <w:lvlText w:val=""/>
      <w:lvlJc w:val="left"/>
      <w:pPr>
        <w:ind w:left="4783" w:hanging="360"/>
      </w:pPr>
      <w:rPr>
        <w:rFonts w:ascii="Wingdings" w:hAnsi="Wingdings" w:hint="default"/>
      </w:rPr>
    </w:lvl>
    <w:lvl w:ilvl="6" w:tplc="04190001" w:tentative="1">
      <w:start w:val="1"/>
      <w:numFmt w:val="bullet"/>
      <w:lvlText w:val=""/>
      <w:lvlJc w:val="left"/>
      <w:pPr>
        <w:ind w:left="5503" w:hanging="360"/>
      </w:pPr>
      <w:rPr>
        <w:rFonts w:ascii="Symbol" w:hAnsi="Symbol" w:hint="default"/>
      </w:rPr>
    </w:lvl>
    <w:lvl w:ilvl="7" w:tplc="04190003" w:tentative="1">
      <w:start w:val="1"/>
      <w:numFmt w:val="bullet"/>
      <w:lvlText w:val="o"/>
      <w:lvlJc w:val="left"/>
      <w:pPr>
        <w:ind w:left="6223" w:hanging="360"/>
      </w:pPr>
      <w:rPr>
        <w:rFonts w:ascii="Courier New" w:hAnsi="Courier New" w:cs="Courier New" w:hint="default"/>
      </w:rPr>
    </w:lvl>
    <w:lvl w:ilvl="8" w:tplc="04190005" w:tentative="1">
      <w:start w:val="1"/>
      <w:numFmt w:val="bullet"/>
      <w:lvlText w:val=""/>
      <w:lvlJc w:val="left"/>
      <w:pPr>
        <w:ind w:left="6943" w:hanging="360"/>
      </w:pPr>
      <w:rPr>
        <w:rFonts w:ascii="Wingdings" w:hAnsi="Wingdings" w:hint="default"/>
      </w:rPr>
    </w:lvl>
  </w:abstractNum>
  <w:abstractNum w:abstractNumId="19">
    <w:nsid w:val="286C01B3"/>
    <w:multiLevelType w:val="hybridMultilevel"/>
    <w:tmpl w:val="B248E1CA"/>
    <w:lvl w:ilvl="0" w:tplc="C112492E">
      <w:start w:val="1"/>
      <w:numFmt w:val="bullet"/>
      <w:lvlText w:val="-"/>
      <w:lvlJc w:val="left"/>
      <w:pPr>
        <w:ind w:left="13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E444A1DC">
      <w:start w:val="1"/>
      <w:numFmt w:val="bullet"/>
      <w:lvlText w:val="o"/>
      <w:lvlJc w:val="left"/>
      <w:pPr>
        <w:ind w:left="197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AD00BA6">
      <w:start w:val="1"/>
      <w:numFmt w:val="bullet"/>
      <w:lvlText w:val="▪"/>
      <w:lvlJc w:val="left"/>
      <w:pPr>
        <w:ind w:left="269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F4C83D0">
      <w:start w:val="1"/>
      <w:numFmt w:val="bullet"/>
      <w:lvlText w:val="•"/>
      <w:lvlJc w:val="left"/>
      <w:pPr>
        <w:ind w:left="341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66CE8C">
      <w:start w:val="1"/>
      <w:numFmt w:val="bullet"/>
      <w:lvlText w:val="o"/>
      <w:lvlJc w:val="left"/>
      <w:pPr>
        <w:ind w:left="413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DE40984">
      <w:start w:val="1"/>
      <w:numFmt w:val="bullet"/>
      <w:lvlText w:val="▪"/>
      <w:lvlJc w:val="left"/>
      <w:pPr>
        <w:ind w:left="485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5E58C574">
      <w:start w:val="1"/>
      <w:numFmt w:val="bullet"/>
      <w:lvlText w:val="•"/>
      <w:lvlJc w:val="left"/>
      <w:pPr>
        <w:ind w:left="557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306DC22">
      <w:start w:val="1"/>
      <w:numFmt w:val="bullet"/>
      <w:lvlText w:val="o"/>
      <w:lvlJc w:val="left"/>
      <w:pPr>
        <w:ind w:left="629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B70B274">
      <w:start w:val="1"/>
      <w:numFmt w:val="bullet"/>
      <w:lvlText w:val="▪"/>
      <w:lvlJc w:val="left"/>
      <w:pPr>
        <w:ind w:left="701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0">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2">
    <w:nsid w:val="34DC2382"/>
    <w:multiLevelType w:val="hybridMultilevel"/>
    <w:tmpl w:val="DB8AC5F4"/>
    <w:lvl w:ilvl="0" w:tplc="CE7E2F58">
      <w:start w:val="1"/>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1CFD0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E06BEA">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5C6E2E">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387B0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B6CF1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387FBA">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807698">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F83778">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C56603B"/>
    <w:multiLevelType w:val="hybridMultilevel"/>
    <w:tmpl w:val="1D84B408"/>
    <w:lvl w:ilvl="0" w:tplc="3F900240">
      <w:start w:val="1"/>
      <w:numFmt w:val="bullet"/>
      <w:lvlText w:val="•"/>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8CA53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52281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E62F5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7EBF3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40C89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8CB16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9C158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6C2ED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41AF123D"/>
    <w:multiLevelType w:val="hybridMultilevel"/>
    <w:tmpl w:val="9F283A1A"/>
    <w:lvl w:ilvl="0" w:tplc="66B6E506">
      <w:numFmt w:val="bullet"/>
      <w:lvlText w:val="—"/>
      <w:lvlJc w:val="left"/>
      <w:pPr>
        <w:ind w:left="231" w:hanging="300"/>
      </w:pPr>
      <w:rPr>
        <w:rFonts w:ascii="Times New Roman" w:eastAsia="Times New Roman" w:hAnsi="Times New Roman" w:cs="Times New Roman" w:hint="default"/>
        <w:b w:val="0"/>
        <w:bCs w:val="0"/>
        <w:i w:val="0"/>
        <w:iCs w:val="0"/>
        <w:w w:val="100"/>
        <w:sz w:val="24"/>
        <w:szCs w:val="24"/>
        <w:lang w:val="ru-RU" w:eastAsia="en-US" w:bidi="ar-SA"/>
      </w:rPr>
    </w:lvl>
    <w:lvl w:ilvl="1" w:tplc="AA484100">
      <w:numFmt w:val="bullet"/>
      <w:lvlText w:val="•"/>
      <w:lvlJc w:val="left"/>
      <w:pPr>
        <w:ind w:left="1762" w:hanging="300"/>
      </w:pPr>
      <w:rPr>
        <w:rFonts w:hint="default"/>
        <w:lang w:val="ru-RU" w:eastAsia="en-US" w:bidi="ar-SA"/>
      </w:rPr>
    </w:lvl>
    <w:lvl w:ilvl="2" w:tplc="20DE6AA4">
      <w:numFmt w:val="bullet"/>
      <w:lvlText w:val="•"/>
      <w:lvlJc w:val="left"/>
      <w:pPr>
        <w:ind w:left="3284" w:hanging="300"/>
      </w:pPr>
      <w:rPr>
        <w:rFonts w:hint="default"/>
        <w:lang w:val="ru-RU" w:eastAsia="en-US" w:bidi="ar-SA"/>
      </w:rPr>
    </w:lvl>
    <w:lvl w:ilvl="3" w:tplc="8F702FF6">
      <w:numFmt w:val="bullet"/>
      <w:lvlText w:val="•"/>
      <w:lvlJc w:val="left"/>
      <w:pPr>
        <w:ind w:left="4806" w:hanging="300"/>
      </w:pPr>
      <w:rPr>
        <w:rFonts w:hint="default"/>
        <w:lang w:val="ru-RU" w:eastAsia="en-US" w:bidi="ar-SA"/>
      </w:rPr>
    </w:lvl>
    <w:lvl w:ilvl="4" w:tplc="75A0F34E">
      <w:numFmt w:val="bullet"/>
      <w:lvlText w:val="•"/>
      <w:lvlJc w:val="left"/>
      <w:pPr>
        <w:ind w:left="6328" w:hanging="300"/>
      </w:pPr>
      <w:rPr>
        <w:rFonts w:hint="default"/>
        <w:lang w:val="ru-RU" w:eastAsia="en-US" w:bidi="ar-SA"/>
      </w:rPr>
    </w:lvl>
    <w:lvl w:ilvl="5" w:tplc="9DF65EB0">
      <w:numFmt w:val="bullet"/>
      <w:lvlText w:val="•"/>
      <w:lvlJc w:val="left"/>
      <w:pPr>
        <w:ind w:left="7850" w:hanging="300"/>
      </w:pPr>
      <w:rPr>
        <w:rFonts w:hint="default"/>
        <w:lang w:val="ru-RU" w:eastAsia="en-US" w:bidi="ar-SA"/>
      </w:rPr>
    </w:lvl>
    <w:lvl w:ilvl="6" w:tplc="E1726742">
      <w:numFmt w:val="bullet"/>
      <w:lvlText w:val="•"/>
      <w:lvlJc w:val="left"/>
      <w:pPr>
        <w:ind w:left="9372" w:hanging="300"/>
      </w:pPr>
      <w:rPr>
        <w:rFonts w:hint="default"/>
        <w:lang w:val="ru-RU" w:eastAsia="en-US" w:bidi="ar-SA"/>
      </w:rPr>
    </w:lvl>
    <w:lvl w:ilvl="7" w:tplc="D4EE519E">
      <w:numFmt w:val="bullet"/>
      <w:lvlText w:val="•"/>
      <w:lvlJc w:val="left"/>
      <w:pPr>
        <w:ind w:left="10894" w:hanging="300"/>
      </w:pPr>
      <w:rPr>
        <w:rFonts w:hint="default"/>
        <w:lang w:val="ru-RU" w:eastAsia="en-US" w:bidi="ar-SA"/>
      </w:rPr>
    </w:lvl>
    <w:lvl w:ilvl="8" w:tplc="9E1660D4">
      <w:numFmt w:val="bullet"/>
      <w:lvlText w:val="•"/>
      <w:lvlJc w:val="left"/>
      <w:pPr>
        <w:ind w:left="12416" w:hanging="300"/>
      </w:pPr>
      <w:rPr>
        <w:rFonts w:hint="default"/>
        <w:lang w:val="ru-RU" w:eastAsia="en-US" w:bidi="ar-SA"/>
      </w:rPr>
    </w:lvl>
  </w:abstractNum>
  <w:abstractNum w:abstractNumId="26">
    <w:nsid w:val="42736659"/>
    <w:multiLevelType w:val="multilevel"/>
    <w:tmpl w:val="60400678"/>
    <w:styleLink w:val="WWNum3"/>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7">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6DC1F7A"/>
    <w:multiLevelType w:val="multilevel"/>
    <w:tmpl w:val="727442D8"/>
    <w:lvl w:ilvl="0">
      <w:start w:val="1"/>
      <w:numFmt w:val="decimal"/>
      <w:lvlText w:val="%1."/>
      <w:lvlJc w:val="left"/>
      <w:pPr>
        <w:ind w:left="450" w:hanging="450"/>
      </w:pPr>
      <w:rPr>
        <w:rFonts w:hint="default"/>
      </w:rPr>
    </w:lvl>
    <w:lvl w:ilvl="1">
      <w:start w:val="1"/>
      <w:numFmt w:val="decimal"/>
      <w:lvlText w:val="%1.%2."/>
      <w:lvlJc w:val="left"/>
      <w:pPr>
        <w:ind w:left="1480" w:hanging="72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360" w:hanging="108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5240" w:hanging="1440"/>
      </w:pPr>
      <w:rPr>
        <w:rFonts w:hint="default"/>
      </w:rPr>
    </w:lvl>
    <w:lvl w:ilvl="6">
      <w:start w:val="1"/>
      <w:numFmt w:val="decimal"/>
      <w:lvlText w:val="%1.%2.%3.%4.%5.%6.%7."/>
      <w:lvlJc w:val="left"/>
      <w:pPr>
        <w:ind w:left="6360" w:hanging="1800"/>
      </w:pPr>
      <w:rPr>
        <w:rFonts w:hint="default"/>
      </w:rPr>
    </w:lvl>
    <w:lvl w:ilvl="7">
      <w:start w:val="1"/>
      <w:numFmt w:val="decimal"/>
      <w:lvlText w:val="%1.%2.%3.%4.%5.%6.%7.%8."/>
      <w:lvlJc w:val="left"/>
      <w:pPr>
        <w:ind w:left="7120" w:hanging="1800"/>
      </w:pPr>
      <w:rPr>
        <w:rFonts w:hint="default"/>
      </w:rPr>
    </w:lvl>
    <w:lvl w:ilvl="8">
      <w:start w:val="1"/>
      <w:numFmt w:val="decimal"/>
      <w:lvlText w:val="%1.%2.%3.%4.%5.%6.%7.%8.%9."/>
      <w:lvlJc w:val="left"/>
      <w:pPr>
        <w:ind w:left="8240" w:hanging="2160"/>
      </w:pPr>
      <w:rPr>
        <w:rFonts w:hint="default"/>
      </w:rPr>
    </w:lvl>
  </w:abstractNum>
  <w:abstractNum w:abstractNumId="29">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0">
    <w:nsid w:val="4A4B65A6"/>
    <w:multiLevelType w:val="hybridMultilevel"/>
    <w:tmpl w:val="BFC8DA7E"/>
    <w:lvl w:ilvl="0" w:tplc="AD40E864">
      <w:start w:val="1"/>
      <w:numFmt w:val="bullet"/>
      <w:lvlText w:val="•"/>
      <w:lvlJc w:val="left"/>
      <w:pPr>
        <w:ind w:left="10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496A356">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8E0AB88C">
      <w:start w:val="1"/>
      <w:numFmt w:val="bullet"/>
      <w:lvlText w:val="▪"/>
      <w:lvlJc w:val="left"/>
      <w:pPr>
        <w:ind w:left="21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542462FC">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07E29A0">
      <w:start w:val="1"/>
      <w:numFmt w:val="bullet"/>
      <w:lvlText w:val="o"/>
      <w:lvlJc w:val="left"/>
      <w:pPr>
        <w:ind w:left="36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66985F20">
      <w:start w:val="1"/>
      <w:numFmt w:val="bullet"/>
      <w:lvlText w:val="▪"/>
      <w:lvlJc w:val="left"/>
      <w:pPr>
        <w:ind w:left="43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BD366722">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10BEC648">
      <w:start w:val="1"/>
      <w:numFmt w:val="bullet"/>
      <w:lvlText w:val="o"/>
      <w:lvlJc w:val="left"/>
      <w:pPr>
        <w:ind w:left="57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4B94CB00">
      <w:start w:val="1"/>
      <w:numFmt w:val="bullet"/>
      <w:lvlText w:val="▪"/>
      <w:lvlJc w:val="left"/>
      <w:pPr>
        <w:ind w:left="64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31">
    <w:nsid w:val="541152FF"/>
    <w:multiLevelType w:val="hybridMultilevel"/>
    <w:tmpl w:val="FFFFFFFF"/>
    <w:lvl w:ilvl="0" w:tplc="C576D65E">
      <w:start w:val="1"/>
      <w:numFmt w:val="bullet"/>
      <w:lvlText w:val=""/>
      <w:lvlJc w:val="left"/>
      <w:pPr>
        <w:ind w:left="7874"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641395D"/>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98628A1"/>
    <w:multiLevelType w:val="hybridMultilevel"/>
    <w:tmpl w:val="955A215C"/>
    <w:lvl w:ilvl="0" w:tplc="C45A226A">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5A011961"/>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B9B13D2"/>
    <w:multiLevelType w:val="hybridMultilevel"/>
    <w:tmpl w:val="663ED7B0"/>
    <w:lvl w:ilvl="0" w:tplc="90CC8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5DC357DD"/>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28435E3"/>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55237CD"/>
    <w:multiLevelType w:val="hybridMultilevel"/>
    <w:tmpl w:val="169CD4EA"/>
    <w:lvl w:ilvl="0" w:tplc="04190011">
      <w:start w:val="1"/>
      <w:numFmt w:val="bullet"/>
      <w:pStyle w:val="a0"/>
      <w:lvlText w:val=""/>
      <w:lvlJc w:val="left"/>
      <w:pPr>
        <w:ind w:left="1429" w:hanging="360"/>
      </w:pPr>
      <w:rPr>
        <w:rFonts w:ascii="Symbol" w:hAnsi="Symbol" w:hint="default"/>
      </w:rPr>
    </w:lvl>
    <w:lvl w:ilvl="1" w:tplc="04190019">
      <w:start w:val="1"/>
      <w:numFmt w:val="bullet"/>
      <w:lvlText w:val="o"/>
      <w:lvlJc w:val="left"/>
      <w:pPr>
        <w:ind w:left="2149" w:hanging="360"/>
      </w:pPr>
      <w:rPr>
        <w:rFonts w:ascii="Courier New" w:hAnsi="Courier New" w:cs="Courier New" w:hint="default"/>
      </w:rPr>
    </w:lvl>
    <w:lvl w:ilvl="2" w:tplc="0419001B">
      <w:start w:val="1"/>
      <w:numFmt w:val="bullet"/>
      <w:lvlText w:val=""/>
      <w:lvlJc w:val="left"/>
      <w:pPr>
        <w:ind w:left="2869" w:hanging="360"/>
      </w:pPr>
      <w:rPr>
        <w:rFonts w:ascii="Wingdings" w:hAnsi="Wingdings" w:hint="default"/>
      </w:rPr>
    </w:lvl>
    <w:lvl w:ilvl="3" w:tplc="0419000F">
      <w:start w:val="1"/>
      <w:numFmt w:val="bullet"/>
      <w:lvlText w:val=""/>
      <w:lvlJc w:val="left"/>
      <w:pPr>
        <w:ind w:left="3589" w:hanging="360"/>
      </w:pPr>
      <w:rPr>
        <w:rFonts w:ascii="Symbol" w:hAnsi="Symbol" w:hint="default"/>
      </w:rPr>
    </w:lvl>
    <w:lvl w:ilvl="4" w:tplc="04190019">
      <w:start w:val="1"/>
      <w:numFmt w:val="bullet"/>
      <w:lvlText w:val="o"/>
      <w:lvlJc w:val="left"/>
      <w:pPr>
        <w:ind w:left="4309" w:hanging="360"/>
      </w:pPr>
      <w:rPr>
        <w:rFonts w:ascii="Courier New" w:hAnsi="Courier New" w:cs="Courier New" w:hint="default"/>
      </w:rPr>
    </w:lvl>
    <w:lvl w:ilvl="5" w:tplc="0419001B">
      <w:start w:val="1"/>
      <w:numFmt w:val="bullet"/>
      <w:lvlText w:val=""/>
      <w:lvlJc w:val="left"/>
      <w:pPr>
        <w:ind w:left="5029" w:hanging="360"/>
      </w:pPr>
      <w:rPr>
        <w:rFonts w:ascii="Wingdings" w:hAnsi="Wingdings" w:hint="default"/>
      </w:rPr>
    </w:lvl>
    <w:lvl w:ilvl="6" w:tplc="0419000F">
      <w:start w:val="1"/>
      <w:numFmt w:val="bullet"/>
      <w:lvlText w:val=""/>
      <w:lvlJc w:val="left"/>
      <w:pPr>
        <w:ind w:left="5749" w:hanging="360"/>
      </w:pPr>
      <w:rPr>
        <w:rFonts w:ascii="Symbol" w:hAnsi="Symbol" w:hint="default"/>
      </w:rPr>
    </w:lvl>
    <w:lvl w:ilvl="7" w:tplc="04190019">
      <w:start w:val="1"/>
      <w:numFmt w:val="bullet"/>
      <w:lvlText w:val="o"/>
      <w:lvlJc w:val="left"/>
      <w:pPr>
        <w:ind w:left="6469" w:hanging="360"/>
      </w:pPr>
      <w:rPr>
        <w:rFonts w:ascii="Courier New" w:hAnsi="Courier New" w:cs="Courier New" w:hint="default"/>
      </w:rPr>
    </w:lvl>
    <w:lvl w:ilvl="8" w:tplc="0419001B">
      <w:start w:val="1"/>
      <w:numFmt w:val="bullet"/>
      <w:lvlText w:val=""/>
      <w:lvlJc w:val="left"/>
      <w:pPr>
        <w:ind w:left="7189" w:hanging="360"/>
      </w:pPr>
      <w:rPr>
        <w:rFonts w:ascii="Wingdings" w:hAnsi="Wingdings" w:hint="default"/>
      </w:rPr>
    </w:lvl>
  </w:abstractNum>
  <w:abstractNum w:abstractNumId="39">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0">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1">
    <w:nsid w:val="707E5756"/>
    <w:multiLevelType w:val="hybridMultilevel"/>
    <w:tmpl w:val="22AA35F4"/>
    <w:lvl w:ilvl="0" w:tplc="04190001">
      <w:start w:val="1"/>
      <w:numFmt w:val="bullet"/>
      <w:lvlText w:val=""/>
      <w:lvlJc w:val="left"/>
      <w:pPr>
        <w:ind w:left="1280" w:hanging="360"/>
      </w:pPr>
      <w:rPr>
        <w:rFonts w:ascii="Symbol" w:hAnsi="Symbol"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42">
    <w:nsid w:val="77F95561"/>
    <w:multiLevelType w:val="hybridMultilevel"/>
    <w:tmpl w:val="78F27E60"/>
    <w:lvl w:ilvl="0" w:tplc="AEB6F66C">
      <w:numFmt w:val="bullet"/>
      <w:lvlText w:val="-"/>
      <w:lvlJc w:val="left"/>
      <w:pPr>
        <w:ind w:left="231" w:hanging="140"/>
      </w:pPr>
      <w:rPr>
        <w:rFonts w:ascii="Times New Roman" w:eastAsia="Times New Roman" w:hAnsi="Times New Roman" w:cs="Times New Roman" w:hint="default"/>
        <w:b w:val="0"/>
        <w:bCs w:val="0"/>
        <w:i w:val="0"/>
        <w:iCs w:val="0"/>
        <w:w w:val="99"/>
        <w:sz w:val="24"/>
        <w:szCs w:val="24"/>
        <w:lang w:val="ru-RU" w:eastAsia="en-US" w:bidi="ar-SA"/>
      </w:rPr>
    </w:lvl>
    <w:lvl w:ilvl="1" w:tplc="28A0F34E">
      <w:numFmt w:val="bullet"/>
      <w:lvlText w:val="•"/>
      <w:lvlJc w:val="left"/>
      <w:pPr>
        <w:ind w:left="1762" w:hanging="140"/>
      </w:pPr>
      <w:rPr>
        <w:rFonts w:hint="default"/>
        <w:lang w:val="ru-RU" w:eastAsia="en-US" w:bidi="ar-SA"/>
      </w:rPr>
    </w:lvl>
    <w:lvl w:ilvl="2" w:tplc="8DB28C9A">
      <w:numFmt w:val="bullet"/>
      <w:lvlText w:val="•"/>
      <w:lvlJc w:val="left"/>
      <w:pPr>
        <w:ind w:left="3284" w:hanging="140"/>
      </w:pPr>
      <w:rPr>
        <w:rFonts w:hint="default"/>
        <w:lang w:val="ru-RU" w:eastAsia="en-US" w:bidi="ar-SA"/>
      </w:rPr>
    </w:lvl>
    <w:lvl w:ilvl="3" w:tplc="5CA6E8C0">
      <w:numFmt w:val="bullet"/>
      <w:lvlText w:val="•"/>
      <w:lvlJc w:val="left"/>
      <w:pPr>
        <w:ind w:left="4806" w:hanging="140"/>
      </w:pPr>
      <w:rPr>
        <w:rFonts w:hint="default"/>
        <w:lang w:val="ru-RU" w:eastAsia="en-US" w:bidi="ar-SA"/>
      </w:rPr>
    </w:lvl>
    <w:lvl w:ilvl="4" w:tplc="B36A5E18">
      <w:numFmt w:val="bullet"/>
      <w:lvlText w:val="•"/>
      <w:lvlJc w:val="left"/>
      <w:pPr>
        <w:ind w:left="6328" w:hanging="140"/>
      </w:pPr>
      <w:rPr>
        <w:rFonts w:hint="default"/>
        <w:lang w:val="ru-RU" w:eastAsia="en-US" w:bidi="ar-SA"/>
      </w:rPr>
    </w:lvl>
    <w:lvl w:ilvl="5" w:tplc="377E4118">
      <w:numFmt w:val="bullet"/>
      <w:lvlText w:val="•"/>
      <w:lvlJc w:val="left"/>
      <w:pPr>
        <w:ind w:left="7850" w:hanging="140"/>
      </w:pPr>
      <w:rPr>
        <w:rFonts w:hint="default"/>
        <w:lang w:val="ru-RU" w:eastAsia="en-US" w:bidi="ar-SA"/>
      </w:rPr>
    </w:lvl>
    <w:lvl w:ilvl="6" w:tplc="96526AB4">
      <w:numFmt w:val="bullet"/>
      <w:lvlText w:val="•"/>
      <w:lvlJc w:val="left"/>
      <w:pPr>
        <w:ind w:left="9372" w:hanging="140"/>
      </w:pPr>
      <w:rPr>
        <w:rFonts w:hint="default"/>
        <w:lang w:val="ru-RU" w:eastAsia="en-US" w:bidi="ar-SA"/>
      </w:rPr>
    </w:lvl>
    <w:lvl w:ilvl="7" w:tplc="07D6F9CA">
      <w:numFmt w:val="bullet"/>
      <w:lvlText w:val="•"/>
      <w:lvlJc w:val="left"/>
      <w:pPr>
        <w:ind w:left="10894" w:hanging="140"/>
      </w:pPr>
      <w:rPr>
        <w:rFonts w:hint="default"/>
        <w:lang w:val="ru-RU" w:eastAsia="en-US" w:bidi="ar-SA"/>
      </w:rPr>
    </w:lvl>
    <w:lvl w:ilvl="8" w:tplc="499670CC">
      <w:numFmt w:val="bullet"/>
      <w:lvlText w:val="•"/>
      <w:lvlJc w:val="left"/>
      <w:pPr>
        <w:ind w:left="12416" w:hanging="140"/>
      </w:pPr>
      <w:rPr>
        <w:rFonts w:hint="default"/>
        <w:lang w:val="ru-RU" w:eastAsia="en-US" w:bidi="ar-SA"/>
      </w:rPr>
    </w:lvl>
  </w:abstractNum>
  <w:abstractNum w:abstractNumId="43">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8"/>
  </w:num>
  <w:num w:numId="3">
    <w:abstractNumId w:val="2"/>
  </w:num>
  <w:num w:numId="4">
    <w:abstractNumId w:val="26"/>
  </w:num>
  <w:num w:numId="5">
    <w:abstractNumId w:val="11"/>
  </w:num>
  <w:num w:numId="6">
    <w:abstractNumId w:val="14"/>
  </w:num>
  <w:num w:numId="7">
    <w:abstractNumId w:val="21"/>
  </w:num>
  <w:num w:numId="8">
    <w:abstractNumId w:val="4"/>
  </w:num>
  <w:num w:numId="9">
    <w:abstractNumId w:val="8"/>
  </w:num>
  <w:num w:numId="10">
    <w:abstractNumId w:val="6"/>
  </w:num>
  <w:num w:numId="11">
    <w:abstractNumId w:val="39"/>
  </w:num>
  <w:num w:numId="12">
    <w:abstractNumId w:val="38"/>
  </w:num>
  <w:num w:numId="13">
    <w:abstractNumId w:val="40"/>
  </w:num>
  <w:num w:numId="14">
    <w:abstractNumId w:val="29"/>
  </w:num>
  <w:num w:numId="15">
    <w:abstractNumId w:val="13"/>
  </w:num>
  <w:num w:numId="16">
    <w:abstractNumId w:val="33"/>
  </w:num>
  <w:num w:numId="17">
    <w:abstractNumId w:val="35"/>
  </w:num>
  <w:num w:numId="18">
    <w:abstractNumId w:val="37"/>
  </w:num>
  <w:num w:numId="19">
    <w:abstractNumId w:val="31"/>
  </w:num>
  <w:num w:numId="20">
    <w:abstractNumId w:val="23"/>
  </w:num>
  <w:num w:numId="21">
    <w:abstractNumId w:val="34"/>
  </w:num>
  <w:num w:numId="22">
    <w:abstractNumId w:val="32"/>
  </w:num>
  <w:num w:numId="23">
    <w:abstractNumId w:val="41"/>
  </w:num>
  <w:num w:numId="24">
    <w:abstractNumId w:val="28"/>
  </w:num>
  <w:num w:numId="25">
    <w:abstractNumId w:val="12"/>
  </w:num>
  <w:num w:numId="26">
    <w:abstractNumId w:val="5"/>
  </w:num>
  <w:num w:numId="27">
    <w:abstractNumId w:val="36"/>
  </w:num>
  <w:num w:numId="28">
    <w:abstractNumId w:val="16"/>
  </w:num>
  <w:num w:numId="29">
    <w:abstractNumId w:val="7"/>
  </w:num>
  <w:num w:numId="30">
    <w:abstractNumId w:val="15"/>
  </w:num>
  <w:num w:numId="31">
    <w:abstractNumId w:val="43"/>
  </w:num>
  <w:num w:numId="32">
    <w:abstractNumId w:val="27"/>
  </w:num>
  <w:num w:numId="33">
    <w:abstractNumId w:val="42"/>
  </w:num>
  <w:num w:numId="34">
    <w:abstractNumId w:val="10"/>
  </w:num>
  <w:num w:numId="35">
    <w:abstractNumId w:val="17"/>
  </w:num>
  <w:num w:numId="36">
    <w:abstractNumId w:val="25"/>
  </w:num>
  <w:num w:numId="37">
    <w:abstractNumId w:val="22"/>
  </w:num>
  <w:num w:numId="38">
    <w:abstractNumId w:val="24"/>
  </w:num>
  <w:num w:numId="39">
    <w:abstractNumId w:val="30"/>
  </w:num>
  <w:num w:numId="40">
    <w:abstractNumId w:val="19"/>
  </w:num>
  <w:num w:numId="41">
    <w:abstractNumId w:val="1"/>
  </w:num>
  <w:num w:numId="42">
    <w:abstractNumId w:val="3"/>
  </w:num>
  <w:num w:numId="43">
    <w:abstractNumId w:val="20"/>
  </w:num>
  <w:num w:numId="4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20353"/>
    <w:rsid w:val="000226BB"/>
    <w:rsid w:val="000468E6"/>
    <w:rsid w:val="00076C62"/>
    <w:rsid w:val="0009572E"/>
    <w:rsid w:val="000A73D2"/>
    <w:rsid w:val="000B0A76"/>
    <w:rsid w:val="000C150F"/>
    <w:rsid w:val="001231D9"/>
    <w:rsid w:val="001364F6"/>
    <w:rsid w:val="001A6B56"/>
    <w:rsid w:val="001C03DD"/>
    <w:rsid w:val="001D56D1"/>
    <w:rsid w:val="001F0E38"/>
    <w:rsid w:val="00232C5E"/>
    <w:rsid w:val="002860FF"/>
    <w:rsid w:val="002F5A9E"/>
    <w:rsid w:val="003005C3"/>
    <w:rsid w:val="003912CF"/>
    <w:rsid w:val="003A712C"/>
    <w:rsid w:val="003B4011"/>
    <w:rsid w:val="003E66A5"/>
    <w:rsid w:val="0040203E"/>
    <w:rsid w:val="0046557F"/>
    <w:rsid w:val="00475C1B"/>
    <w:rsid w:val="00492481"/>
    <w:rsid w:val="004A1CB2"/>
    <w:rsid w:val="004E7DE7"/>
    <w:rsid w:val="004F1AFD"/>
    <w:rsid w:val="00527FEE"/>
    <w:rsid w:val="005301FF"/>
    <w:rsid w:val="005733BC"/>
    <w:rsid w:val="00585E78"/>
    <w:rsid w:val="005B1EFC"/>
    <w:rsid w:val="0062086D"/>
    <w:rsid w:val="00654232"/>
    <w:rsid w:val="00655631"/>
    <w:rsid w:val="00664081"/>
    <w:rsid w:val="00666C62"/>
    <w:rsid w:val="006C38F4"/>
    <w:rsid w:val="006D37D2"/>
    <w:rsid w:val="006F4577"/>
    <w:rsid w:val="006F7A8B"/>
    <w:rsid w:val="0079671C"/>
    <w:rsid w:val="007A2E35"/>
    <w:rsid w:val="007B5631"/>
    <w:rsid w:val="007E09C4"/>
    <w:rsid w:val="008054A7"/>
    <w:rsid w:val="00817067"/>
    <w:rsid w:val="00820353"/>
    <w:rsid w:val="00827462"/>
    <w:rsid w:val="00832862"/>
    <w:rsid w:val="00834C2B"/>
    <w:rsid w:val="00842E71"/>
    <w:rsid w:val="00880A67"/>
    <w:rsid w:val="0089549D"/>
    <w:rsid w:val="00896374"/>
    <w:rsid w:val="008A769F"/>
    <w:rsid w:val="008E0E58"/>
    <w:rsid w:val="00942127"/>
    <w:rsid w:val="00953755"/>
    <w:rsid w:val="009700D5"/>
    <w:rsid w:val="00985C52"/>
    <w:rsid w:val="009A2868"/>
    <w:rsid w:val="009A7BB5"/>
    <w:rsid w:val="009D6CA3"/>
    <w:rsid w:val="009E4363"/>
    <w:rsid w:val="009F6464"/>
    <w:rsid w:val="00A776BF"/>
    <w:rsid w:val="00A8063C"/>
    <w:rsid w:val="00AD2158"/>
    <w:rsid w:val="00B010C2"/>
    <w:rsid w:val="00B1230E"/>
    <w:rsid w:val="00B41415"/>
    <w:rsid w:val="00B42B18"/>
    <w:rsid w:val="00B50AC1"/>
    <w:rsid w:val="00B613E9"/>
    <w:rsid w:val="00B71FA9"/>
    <w:rsid w:val="00B91D89"/>
    <w:rsid w:val="00BD00B8"/>
    <w:rsid w:val="00BD19AF"/>
    <w:rsid w:val="00BD282B"/>
    <w:rsid w:val="00BD3A14"/>
    <w:rsid w:val="00BE05CD"/>
    <w:rsid w:val="00BF0276"/>
    <w:rsid w:val="00C010FA"/>
    <w:rsid w:val="00C54D6F"/>
    <w:rsid w:val="00CA2439"/>
    <w:rsid w:val="00CD002A"/>
    <w:rsid w:val="00CF05C2"/>
    <w:rsid w:val="00D01B0F"/>
    <w:rsid w:val="00D15377"/>
    <w:rsid w:val="00D359FB"/>
    <w:rsid w:val="00D76FB8"/>
    <w:rsid w:val="00D770FE"/>
    <w:rsid w:val="00DA4525"/>
    <w:rsid w:val="00E07616"/>
    <w:rsid w:val="00E172DE"/>
    <w:rsid w:val="00E34489"/>
    <w:rsid w:val="00E36F9D"/>
    <w:rsid w:val="00E73852"/>
    <w:rsid w:val="00EB17B4"/>
    <w:rsid w:val="00EB4F25"/>
    <w:rsid w:val="00EC79BA"/>
    <w:rsid w:val="00ED6562"/>
    <w:rsid w:val="00EF32E6"/>
    <w:rsid w:val="00F127F3"/>
    <w:rsid w:val="00F40273"/>
    <w:rsid w:val="00F501BA"/>
    <w:rsid w:val="00F80E05"/>
    <w:rsid w:val="00FC34DC"/>
    <w:rsid w:val="00FF4BAF"/>
    <w:rsid w:val="00FF7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qFormat="1"/>
    <w:lsdException w:name="toc 2"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annotation text" w:qFormat="1"/>
    <w:lsdException w:name="index heading" w:uiPriority="0"/>
    <w:lsdException w:name="caption" w:uiPriority="0" w:qFormat="1"/>
    <w:lsdException w:name="annotation reference" w:uiPriority="0" w:qFormat="1"/>
    <w:lsdException w:name="endnote reference" w:uiPriority="0"/>
    <w:lsdException w:name="endnote text" w:uiPriority="0"/>
    <w:lsdException w:name="List" w:uiPriority="0"/>
    <w:lsdException w:name="List Bullet" w:uiPriority="0" w:qFormat="1"/>
    <w:lsdException w:name="List 2" w:uiPriority="0"/>
    <w:lsdException w:name="List Bullet 3" w:uiPriority="0" w:qFormat="1"/>
    <w:lsdException w:name="Title" w:semiHidden="0" w:uiPriority="0" w:unhideWhenUsed="0" w:qFormat="1"/>
    <w:lsdException w:name="Default Paragraph Font" w:uiPriority="1"/>
    <w:lsdException w:name="Body Text" w:uiPriority="0" w:qFormat="1"/>
    <w:lsdException w:name="Message Header" w:uiPriority="0"/>
    <w:lsdException w:name="Subtitle" w:semiHidden="0" w:uiPriority="0" w:unhideWhenUsed="0" w:qFormat="1"/>
    <w:lsdException w:name="Body Text 2" w:uiPriority="0" w:qFormat="1"/>
    <w:lsdException w:name="Body Text Indent 2" w:qFormat="1"/>
    <w:lsdException w:name="Strong" w:semiHidden="0" w:uiPriority="0" w:unhideWhenUsed="0" w:qFormat="1"/>
    <w:lsdException w:name="Emphasis" w:semiHidden="0" w:unhideWhenUsed="0" w:qFormat="1"/>
    <w:lsdException w:name="Document Map" w:uiPriority="0" w:qFormat="1"/>
    <w:lsdException w:name="Normal (Web)" w:qFormat="1"/>
    <w:lsdException w:name="annotation subject" w:qFormat="1"/>
    <w:lsdException w:name="Balloon Text" w:qFormat="1"/>
    <w:lsdException w:name="Table Grid" w:semiHidden="0" w:uiPriority="39" w:unhideWhenUsed="0"/>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qFormat="1"/>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3B4011"/>
  </w:style>
  <w:style w:type="paragraph" w:styleId="1">
    <w:name w:val="heading 1"/>
    <w:basedOn w:val="a1"/>
    <w:next w:val="a1"/>
    <w:link w:val="10"/>
    <w:uiPriority w:val="99"/>
    <w:qFormat/>
    <w:rsid w:val="003B4011"/>
    <w:pPr>
      <w:keepNext/>
      <w:keepLines/>
      <w:spacing w:before="480"/>
      <w:outlineLvl w:val="0"/>
    </w:pPr>
    <w:rPr>
      <w:b/>
      <w:color w:val="365F91"/>
      <w:sz w:val="28"/>
    </w:rPr>
  </w:style>
  <w:style w:type="paragraph" w:styleId="2">
    <w:name w:val="heading 2"/>
    <w:basedOn w:val="a1"/>
    <w:next w:val="a1"/>
    <w:link w:val="20"/>
    <w:uiPriority w:val="9"/>
    <w:qFormat/>
    <w:rsid w:val="003B4011"/>
    <w:pPr>
      <w:keepNext/>
      <w:spacing w:before="240" w:after="60" w:line="240" w:lineRule="auto"/>
      <w:outlineLvl w:val="1"/>
    </w:pPr>
    <w:rPr>
      <w:rFonts w:ascii="Cambria" w:hAnsi="Cambria"/>
      <w:b/>
      <w:i/>
      <w:sz w:val="28"/>
    </w:rPr>
  </w:style>
  <w:style w:type="paragraph" w:styleId="3">
    <w:name w:val="heading 3"/>
    <w:basedOn w:val="a1"/>
    <w:next w:val="a1"/>
    <w:link w:val="30"/>
    <w:uiPriority w:val="9"/>
    <w:qFormat/>
    <w:rsid w:val="003B4011"/>
    <w:pPr>
      <w:keepNext/>
      <w:spacing w:before="240" w:after="60" w:line="240" w:lineRule="auto"/>
      <w:outlineLvl w:val="2"/>
    </w:pPr>
    <w:rPr>
      <w:rFonts w:ascii="Cambria" w:hAnsi="Cambria"/>
      <w:b/>
      <w:sz w:val="26"/>
    </w:rPr>
  </w:style>
  <w:style w:type="paragraph" w:styleId="4">
    <w:name w:val="heading 4"/>
    <w:basedOn w:val="a1"/>
    <w:next w:val="a1"/>
    <w:link w:val="40"/>
    <w:uiPriority w:val="9"/>
    <w:qFormat/>
    <w:rsid w:val="003B4011"/>
    <w:pPr>
      <w:keepNext/>
      <w:spacing w:before="240" w:after="60" w:line="240" w:lineRule="auto"/>
      <w:outlineLvl w:val="3"/>
    </w:pPr>
    <w:rPr>
      <w:b/>
      <w:sz w:val="28"/>
    </w:rPr>
  </w:style>
  <w:style w:type="paragraph" w:styleId="5">
    <w:name w:val="heading 5"/>
    <w:basedOn w:val="a1"/>
    <w:next w:val="a1"/>
    <w:link w:val="50"/>
    <w:uiPriority w:val="9"/>
    <w:qFormat/>
    <w:rsid w:val="003B4011"/>
    <w:pPr>
      <w:spacing w:before="240" w:after="60" w:line="240" w:lineRule="auto"/>
      <w:outlineLvl w:val="4"/>
    </w:pPr>
    <w:rPr>
      <w:b/>
      <w:i/>
      <w:sz w:val="26"/>
    </w:rPr>
  </w:style>
  <w:style w:type="paragraph" w:styleId="6">
    <w:name w:val="heading 6"/>
    <w:basedOn w:val="a1"/>
    <w:next w:val="a1"/>
    <w:link w:val="60"/>
    <w:uiPriority w:val="9"/>
    <w:qFormat/>
    <w:rsid w:val="003B4011"/>
    <w:pPr>
      <w:spacing w:before="240" w:after="60" w:line="240" w:lineRule="auto"/>
      <w:outlineLvl w:val="5"/>
    </w:pPr>
    <w:rPr>
      <w:b/>
      <w:sz w:val="20"/>
    </w:rPr>
  </w:style>
  <w:style w:type="paragraph" w:styleId="7">
    <w:name w:val="heading 7"/>
    <w:basedOn w:val="a1"/>
    <w:next w:val="a1"/>
    <w:link w:val="70"/>
    <w:uiPriority w:val="9"/>
    <w:qFormat/>
    <w:rsid w:val="003B4011"/>
    <w:pPr>
      <w:spacing w:before="240" w:after="60" w:line="240" w:lineRule="auto"/>
      <w:outlineLvl w:val="6"/>
    </w:pPr>
    <w:rPr>
      <w:sz w:val="24"/>
    </w:rPr>
  </w:style>
  <w:style w:type="paragraph" w:styleId="8">
    <w:name w:val="heading 8"/>
    <w:basedOn w:val="a1"/>
    <w:next w:val="a1"/>
    <w:link w:val="80"/>
    <w:qFormat/>
    <w:rsid w:val="003B4011"/>
    <w:pPr>
      <w:spacing w:before="240" w:after="60" w:line="240" w:lineRule="auto"/>
      <w:outlineLvl w:val="7"/>
    </w:pPr>
    <w:rPr>
      <w:rFonts w:ascii="Times New Roman" w:hAnsi="Times New Roman"/>
      <w:i/>
      <w:sz w:val="24"/>
    </w:rPr>
  </w:style>
  <w:style w:type="paragraph" w:styleId="9">
    <w:name w:val="heading 9"/>
    <w:basedOn w:val="a1"/>
    <w:next w:val="a1"/>
    <w:link w:val="90"/>
    <w:semiHidden/>
    <w:qFormat/>
    <w:rsid w:val="003B4011"/>
    <w:pPr>
      <w:spacing w:before="240" w:after="60" w:line="240" w:lineRule="auto"/>
      <w:outlineLvl w:val="8"/>
    </w:pPr>
    <w:rPr>
      <w:rFonts w:ascii="Cambria" w:hAnsi="Cambria"/>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link w:val="a6"/>
    <w:uiPriority w:val="1"/>
    <w:qFormat/>
    <w:rsid w:val="003B4011"/>
    <w:pPr>
      <w:spacing w:line="240" w:lineRule="auto"/>
    </w:pPr>
  </w:style>
  <w:style w:type="paragraph" w:styleId="a7">
    <w:name w:val="List Paragraph"/>
    <w:aliases w:val="ITL List Paragraph,Цветной список - Акцент 13,Нумерованый список,List Paragraph1,Bullet 1,Use Case List Paragraph,Нумерованный список оглавления,AC List 01,Содержание. 2 уровень,Абзац маркированнный,Маркер,- список"/>
    <w:basedOn w:val="a1"/>
    <w:link w:val="a8"/>
    <w:uiPriority w:val="1"/>
    <w:qFormat/>
    <w:rsid w:val="003B4011"/>
    <w:pPr>
      <w:ind w:left="720"/>
      <w:contextualSpacing/>
    </w:pPr>
  </w:style>
  <w:style w:type="paragraph" w:customStyle="1" w:styleId="a9">
    <w:name w:val="Знак Знак Знак Знак Знак Знак"/>
    <w:basedOn w:val="a1"/>
    <w:rsid w:val="003B4011"/>
    <w:pPr>
      <w:spacing w:after="160" w:line="240" w:lineRule="exact"/>
    </w:pPr>
    <w:rPr>
      <w:rFonts w:ascii="Verdana" w:hAnsi="Verdana"/>
      <w:sz w:val="20"/>
    </w:rPr>
  </w:style>
  <w:style w:type="paragraph" w:customStyle="1" w:styleId="11">
    <w:name w:val="Без интервала1"/>
    <w:aliases w:val="основа"/>
    <w:uiPriority w:val="99"/>
    <w:rsid w:val="003B4011"/>
    <w:pPr>
      <w:spacing w:line="240" w:lineRule="auto"/>
    </w:pPr>
  </w:style>
  <w:style w:type="paragraph" w:customStyle="1" w:styleId="aa">
    <w:name w:val="Знак Знак Знак Знак Знак Знак Знак Знак Знак Знак"/>
    <w:basedOn w:val="a1"/>
    <w:rsid w:val="003B4011"/>
    <w:pPr>
      <w:spacing w:after="160" w:line="240" w:lineRule="exact"/>
    </w:pPr>
    <w:rPr>
      <w:rFonts w:ascii="Verdana" w:hAnsi="Verdana"/>
      <w:sz w:val="20"/>
    </w:rPr>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1"/>
    <w:link w:val="ac"/>
    <w:uiPriority w:val="99"/>
    <w:qFormat/>
    <w:rsid w:val="003B4011"/>
    <w:pPr>
      <w:spacing w:before="100" w:beforeAutospacing="1" w:after="100" w:afterAutospacing="1" w:line="240" w:lineRule="auto"/>
    </w:pPr>
    <w:rPr>
      <w:rFonts w:ascii="Times New Roman" w:hAnsi="Times New Roman"/>
      <w:sz w:val="24"/>
    </w:rPr>
  </w:style>
  <w:style w:type="paragraph" w:customStyle="1" w:styleId="Default">
    <w:name w:val="Default"/>
    <w:uiPriority w:val="99"/>
    <w:qFormat/>
    <w:rsid w:val="003B4011"/>
    <w:pPr>
      <w:spacing w:line="240" w:lineRule="auto"/>
    </w:pPr>
    <w:rPr>
      <w:rFonts w:ascii="Times New Roman" w:hAnsi="Times New Roman"/>
      <w:color w:val="000000"/>
      <w:sz w:val="24"/>
    </w:rPr>
  </w:style>
  <w:style w:type="paragraph" w:customStyle="1" w:styleId="12">
    <w:name w:val="Обычный1"/>
    <w:qFormat/>
    <w:rsid w:val="003B4011"/>
    <w:pPr>
      <w:widowControl w:val="0"/>
      <w:spacing w:line="440" w:lineRule="auto"/>
      <w:ind w:left="40" w:firstLine="520"/>
      <w:jc w:val="both"/>
    </w:pPr>
    <w:rPr>
      <w:rFonts w:ascii="Times New Roman" w:hAnsi="Times New Roman"/>
    </w:rPr>
  </w:style>
  <w:style w:type="paragraph" w:customStyle="1" w:styleId="22">
    <w:name w:val="Без интервала2"/>
    <w:rsid w:val="003B4011"/>
    <w:pPr>
      <w:spacing w:line="240" w:lineRule="auto"/>
    </w:pPr>
  </w:style>
  <w:style w:type="paragraph" w:styleId="ad">
    <w:name w:val="Balloon Text"/>
    <w:basedOn w:val="a1"/>
    <w:link w:val="ae"/>
    <w:uiPriority w:val="99"/>
    <w:qFormat/>
    <w:rsid w:val="003B4011"/>
    <w:pPr>
      <w:spacing w:line="240" w:lineRule="auto"/>
    </w:pPr>
    <w:rPr>
      <w:rFonts w:ascii="Tahoma" w:hAnsi="Tahoma"/>
      <w:sz w:val="16"/>
    </w:rPr>
  </w:style>
  <w:style w:type="paragraph" w:customStyle="1" w:styleId="af">
    <w:name w:val="Знак Знак"/>
    <w:basedOn w:val="a1"/>
    <w:rsid w:val="003B4011"/>
    <w:pPr>
      <w:spacing w:after="160" w:line="240" w:lineRule="exact"/>
    </w:pPr>
    <w:rPr>
      <w:rFonts w:ascii="Verdana" w:hAnsi="Verdana"/>
      <w:sz w:val="20"/>
    </w:rPr>
  </w:style>
  <w:style w:type="paragraph" w:styleId="23">
    <w:name w:val="Body Text Indent 2"/>
    <w:basedOn w:val="a1"/>
    <w:link w:val="24"/>
    <w:uiPriority w:val="99"/>
    <w:qFormat/>
    <w:rsid w:val="003B4011"/>
    <w:pPr>
      <w:spacing w:line="240" w:lineRule="auto"/>
      <w:ind w:left="708"/>
      <w:jc w:val="center"/>
    </w:pPr>
    <w:rPr>
      <w:rFonts w:ascii="Times New Roman" w:hAnsi="Times New Roman"/>
      <w:b/>
      <w:sz w:val="32"/>
    </w:rPr>
  </w:style>
  <w:style w:type="paragraph" w:styleId="af0">
    <w:name w:val="Body Text"/>
    <w:basedOn w:val="a1"/>
    <w:link w:val="af1"/>
    <w:qFormat/>
    <w:rsid w:val="003B4011"/>
    <w:pPr>
      <w:spacing w:after="120" w:line="276" w:lineRule="auto"/>
    </w:pPr>
  </w:style>
  <w:style w:type="paragraph" w:styleId="af2">
    <w:name w:val="Title"/>
    <w:basedOn w:val="a1"/>
    <w:next w:val="a1"/>
    <w:link w:val="af3"/>
    <w:qFormat/>
    <w:rsid w:val="003B4011"/>
    <w:pPr>
      <w:spacing w:before="240" w:after="60" w:line="240" w:lineRule="auto"/>
      <w:jc w:val="center"/>
      <w:outlineLvl w:val="0"/>
    </w:pPr>
    <w:rPr>
      <w:rFonts w:ascii="Cambria" w:hAnsi="Cambria"/>
      <w:b/>
      <w:sz w:val="32"/>
    </w:rPr>
  </w:style>
  <w:style w:type="paragraph" w:styleId="af4">
    <w:name w:val="Subtitle"/>
    <w:basedOn w:val="a1"/>
    <w:next w:val="a1"/>
    <w:link w:val="af5"/>
    <w:qFormat/>
    <w:rsid w:val="003B4011"/>
    <w:pPr>
      <w:spacing w:after="60" w:line="240" w:lineRule="auto"/>
      <w:jc w:val="center"/>
      <w:outlineLvl w:val="1"/>
    </w:pPr>
    <w:rPr>
      <w:rFonts w:ascii="Cambria" w:hAnsi="Cambria"/>
      <w:sz w:val="24"/>
    </w:rPr>
  </w:style>
  <w:style w:type="paragraph" w:styleId="25">
    <w:name w:val="Quote"/>
    <w:basedOn w:val="a1"/>
    <w:next w:val="a1"/>
    <w:link w:val="26"/>
    <w:uiPriority w:val="29"/>
    <w:qFormat/>
    <w:rsid w:val="003B4011"/>
    <w:pPr>
      <w:spacing w:line="240" w:lineRule="auto"/>
    </w:pPr>
    <w:rPr>
      <w:i/>
      <w:sz w:val="24"/>
    </w:rPr>
  </w:style>
  <w:style w:type="paragraph" w:styleId="af6">
    <w:name w:val="Intense Quote"/>
    <w:basedOn w:val="a1"/>
    <w:next w:val="a1"/>
    <w:link w:val="af7"/>
    <w:uiPriority w:val="30"/>
    <w:qFormat/>
    <w:rsid w:val="003B4011"/>
    <w:pPr>
      <w:spacing w:line="240" w:lineRule="auto"/>
      <w:ind w:left="720" w:right="720"/>
    </w:pPr>
    <w:rPr>
      <w:b/>
      <w:i/>
      <w:sz w:val="24"/>
    </w:rPr>
  </w:style>
  <w:style w:type="paragraph" w:styleId="af8">
    <w:name w:val="TOC Heading"/>
    <w:basedOn w:val="1"/>
    <w:next w:val="a1"/>
    <w:uiPriority w:val="99"/>
    <w:qFormat/>
    <w:rsid w:val="003B4011"/>
    <w:pPr>
      <w:keepLines w:val="0"/>
      <w:spacing w:before="240" w:after="60" w:line="240" w:lineRule="auto"/>
    </w:pPr>
    <w:rPr>
      <w:rFonts w:ascii="Cambria" w:hAnsi="Cambria"/>
      <w:color w:val="auto"/>
      <w:sz w:val="32"/>
    </w:rPr>
  </w:style>
  <w:style w:type="character" w:styleId="af9">
    <w:name w:val="line number"/>
    <w:basedOn w:val="a2"/>
    <w:semiHidden/>
    <w:rsid w:val="003B4011"/>
  </w:style>
  <w:style w:type="character" w:styleId="afa">
    <w:name w:val="Hyperlink"/>
    <w:uiPriority w:val="99"/>
    <w:rsid w:val="003B4011"/>
    <w:rPr>
      <w:color w:val="0000FF"/>
      <w:u w:val="single"/>
    </w:rPr>
  </w:style>
  <w:style w:type="character" w:customStyle="1" w:styleId="10">
    <w:name w:val="Заголовок 1 Знак"/>
    <w:basedOn w:val="a2"/>
    <w:link w:val="1"/>
    <w:uiPriority w:val="99"/>
    <w:qFormat/>
    <w:rsid w:val="003B4011"/>
    <w:rPr>
      <w:b/>
      <w:color w:val="365F91"/>
      <w:sz w:val="28"/>
    </w:rPr>
  </w:style>
  <w:style w:type="character" w:customStyle="1" w:styleId="80">
    <w:name w:val="Заголовок 8 Знак"/>
    <w:basedOn w:val="a2"/>
    <w:link w:val="8"/>
    <w:uiPriority w:val="99"/>
    <w:rsid w:val="003B4011"/>
    <w:rPr>
      <w:rFonts w:ascii="Times New Roman" w:hAnsi="Times New Roman"/>
      <w:i/>
      <w:sz w:val="24"/>
    </w:rPr>
  </w:style>
  <w:style w:type="character" w:styleId="afb">
    <w:name w:val="Emphasis"/>
    <w:uiPriority w:val="99"/>
    <w:qFormat/>
    <w:rsid w:val="003B4011"/>
    <w:rPr>
      <w:i/>
    </w:rPr>
  </w:style>
  <w:style w:type="character" w:customStyle="1" w:styleId="ac">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b"/>
    <w:rsid w:val="003B4011"/>
    <w:rPr>
      <w:rFonts w:ascii="Times New Roman" w:hAnsi="Times New Roman"/>
      <w:sz w:val="24"/>
    </w:rPr>
  </w:style>
  <w:style w:type="character" w:styleId="afc">
    <w:name w:val="Strong"/>
    <w:qFormat/>
    <w:rsid w:val="003B4011"/>
    <w:rPr>
      <w:b/>
    </w:rPr>
  </w:style>
  <w:style w:type="character" w:customStyle="1" w:styleId="ae">
    <w:name w:val="Текст выноски Знак"/>
    <w:basedOn w:val="a2"/>
    <w:link w:val="ad"/>
    <w:uiPriority w:val="99"/>
    <w:qFormat/>
    <w:rsid w:val="003B4011"/>
    <w:rPr>
      <w:rFonts w:ascii="Tahoma" w:hAnsi="Tahoma"/>
      <w:sz w:val="16"/>
    </w:rPr>
  </w:style>
  <w:style w:type="character" w:customStyle="1" w:styleId="24">
    <w:name w:val="Основной текст с отступом 2 Знак"/>
    <w:basedOn w:val="a2"/>
    <w:link w:val="23"/>
    <w:uiPriority w:val="99"/>
    <w:qFormat/>
    <w:rsid w:val="003B4011"/>
    <w:rPr>
      <w:rFonts w:ascii="Times New Roman" w:hAnsi="Times New Roman"/>
      <w:b/>
      <w:sz w:val="32"/>
    </w:rPr>
  </w:style>
  <w:style w:type="character" w:customStyle="1" w:styleId="af1">
    <w:name w:val="Основной текст Знак"/>
    <w:basedOn w:val="a2"/>
    <w:link w:val="af0"/>
    <w:qFormat/>
    <w:rsid w:val="003B4011"/>
  </w:style>
  <w:style w:type="character" w:customStyle="1" w:styleId="FontStyle117">
    <w:name w:val="Font Style117"/>
    <w:rsid w:val="003B4011"/>
  </w:style>
  <w:style w:type="character" w:customStyle="1" w:styleId="20">
    <w:name w:val="Заголовок 2 Знак"/>
    <w:basedOn w:val="a2"/>
    <w:link w:val="2"/>
    <w:uiPriority w:val="9"/>
    <w:qFormat/>
    <w:rsid w:val="003B4011"/>
    <w:rPr>
      <w:rFonts w:ascii="Cambria" w:hAnsi="Cambria"/>
      <w:b/>
      <w:i/>
      <w:sz w:val="28"/>
    </w:rPr>
  </w:style>
  <w:style w:type="character" w:customStyle="1" w:styleId="30">
    <w:name w:val="Заголовок 3 Знак"/>
    <w:basedOn w:val="a2"/>
    <w:link w:val="3"/>
    <w:uiPriority w:val="9"/>
    <w:qFormat/>
    <w:rsid w:val="003B4011"/>
    <w:rPr>
      <w:rFonts w:ascii="Cambria" w:hAnsi="Cambria"/>
      <w:b/>
      <w:sz w:val="26"/>
    </w:rPr>
  </w:style>
  <w:style w:type="character" w:customStyle="1" w:styleId="40">
    <w:name w:val="Заголовок 4 Знак"/>
    <w:basedOn w:val="a2"/>
    <w:link w:val="4"/>
    <w:uiPriority w:val="9"/>
    <w:qFormat/>
    <w:rsid w:val="003B4011"/>
    <w:rPr>
      <w:b/>
      <w:sz w:val="28"/>
    </w:rPr>
  </w:style>
  <w:style w:type="character" w:customStyle="1" w:styleId="50">
    <w:name w:val="Заголовок 5 Знак"/>
    <w:basedOn w:val="a2"/>
    <w:link w:val="5"/>
    <w:uiPriority w:val="9"/>
    <w:qFormat/>
    <w:rsid w:val="003B4011"/>
    <w:rPr>
      <w:b/>
      <w:i/>
      <w:sz w:val="26"/>
    </w:rPr>
  </w:style>
  <w:style w:type="character" w:customStyle="1" w:styleId="60">
    <w:name w:val="Заголовок 6 Знак"/>
    <w:basedOn w:val="a2"/>
    <w:link w:val="6"/>
    <w:uiPriority w:val="9"/>
    <w:qFormat/>
    <w:rsid w:val="003B4011"/>
    <w:rPr>
      <w:b/>
      <w:sz w:val="20"/>
    </w:rPr>
  </w:style>
  <w:style w:type="character" w:customStyle="1" w:styleId="70">
    <w:name w:val="Заголовок 7 Знак"/>
    <w:basedOn w:val="a2"/>
    <w:link w:val="7"/>
    <w:uiPriority w:val="9"/>
    <w:qFormat/>
    <w:rsid w:val="003B4011"/>
    <w:rPr>
      <w:sz w:val="24"/>
    </w:rPr>
  </w:style>
  <w:style w:type="character" w:customStyle="1" w:styleId="90">
    <w:name w:val="Заголовок 9 Знак"/>
    <w:basedOn w:val="a2"/>
    <w:link w:val="9"/>
    <w:semiHidden/>
    <w:rsid w:val="003B4011"/>
    <w:rPr>
      <w:rFonts w:ascii="Cambria" w:hAnsi="Cambria"/>
      <w:sz w:val="20"/>
    </w:rPr>
  </w:style>
  <w:style w:type="character" w:customStyle="1" w:styleId="af3">
    <w:name w:val="Название Знак"/>
    <w:basedOn w:val="a2"/>
    <w:link w:val="af2"/>
    <w:qFormat/>
    <w:rsid w:val="003B4011"/>
    <w:rPr>
      <w:rFonts w:ascii="Cambria" w:hAnsi="Cambria"/>
      <w:b/>
      <w:sz w:val="32"/>
    </w:rPr>
  </w:style>
  <w:style w:type="character" w:customStyle="1" w:styleId="af5">
    <w:name w:val="Подзаголовок Знак"/>
    <w:basedOn w:val="a2"/>
    <w:link w:val="af4"/>
    <w:qFormat/>
    <w:rsid w:val="003B4011"/>
    <w:rPr>
      <w:rFonts w:ascii="Cambria" w:hAnsi="Cambria"/>
      <w:sz w:val="24"/>
    </w:rPr>
  </w:style>
  <w:style w:type="character" w:customStyle="1" w:styleId="26">
    <w:name w:val="Цитата 2 Знак"/>
    <w:basedOn w:val="a2"/>
    <w:link w:val="25"/>
    <w:uiPriority w:val="29"/>
    <w:rsid w:val="003B4011"/>
    <w:rPr>
      <w:i/>
      <w:sz w:val="24"/>
    </w:rPr>
  </w:style>
  <w:style w:type="character" w:customStyle="1" w:styleId="af7">
    <w:name w:val="Выделенная цитата Знак"/>
    <w:basedOn w:val="a2"/>
    <w:link w:val="af6"/>
    <w:uiPriority w:val="30"/>
    <w:rsid w:val="003B4011"/>
    <w:rPr>
      <w:b/>
      <w:i/>
      <w:sz w:val="24"/>
    </w:rPr>
  </w:style>
  <w:style w:type="character" w:styleId="afd">
    <w:name w:val="Subtle Emphasis"/>
    <w:qFormat/>
    <w:rsid w:val="003B4011"/>
    <w:rPr>
      <w:i/>
      <w:color w:val="5A5A5A"/>
    </w:rPr>
  </w:style>
  <w:style w:type="character" w:styleId="afe">
    <w:name w:val="Intense Emphasis"/>
    <w:basedOn w:val="a2"/>
    <w:qFormat/>
    <w:rsid w:val="003B4011"/>
    <w:rPr>
      <w:b/>
      <w:i/>
      <w:sz w:val="24"/>
      <w:u w:val="single"/>
    </w:rPr>
  </w:style>
  <w:style w:type="character" w:styleId="aff">
    <w:name w:val="Subtle Reference"/>
    <w:basedOn w:val="a2"/>
    <w:qFormat/>
    <w:rsid w:val="003B4011"/>
    <w:rPr>
      <w:sz w:val="24"/>
      <w:u w:val="single"/>
    </w:rPr>
  </w:style>
  <w:style w:type="character" w:styleId="aff0">
    <w:name w:val="Intense Reference"/>
    <w:basedOn w:val="a2"/>
    <w:qFormat/>
    <w:rsid w:val="003B4011"/>
    <w:rPr>
      <w:b/>
      <w:sz w:val="24"/>
      <w:u w:val="single"/>
    </w:rPr>
  </w:style>
  <w:style w:type="character" w:styleId="aff1">
    <w:name w:val="Book Title"/>
    <w:basedOn w:val="a2"/>
    <w:qFormat/>
    <w:rsid w:val="003B4011"/>
    <w:rPr>
      <w:rFonts w:ascii="Cambria" w:hAnsi="Cambria"/>
      <w:b/>
      <w:i/>
      <w:sz w:val="24"/>
    </w:rPr>
  </w:style>
  <w:style w:type="table" w:styleId="13">
    <w:name w:val="Table Simple 1"/>
    <w:basedOn w:val="a3"/>
    <w:rsid w:val="003B40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2">
    <w:name w:val="Table Grid"/>
    <w:basedOn w:val="a3"/>
    <w:uiPriority w:val="39"/>
    <w:rsid w:val="003B401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4">
    <w:name w:val="Light Shading Accent 4"/>
    <w:basedOn w:val="a3"/>
    <w:rsid w:val="003B4011"/>
    <w:pPr>
      <w:spacing w:line="240" w:lineRule="auto"/>
    </w:pPr>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beforeAutospacing="0" w:after="0" w:afterAutospacing="0" w:line="240" w:lineRule="auto"/>
      </w:pPr>
      <w:rPr>
        <w:b/>
      </w:rPr>
      <w:tblPr/>
      <w:tcPr>
        <w:tcBorders>
          <w:top w:val="single" w:sz="8" w:space="0" w:color="8064A2"/>
          <w:left w:val="nil"/>
          <w:bottom w:val="single" w:sz="8" w:space="0" w:color="8064A2"/>
          <w:right w:val="nil"/>
          <w:insideH w:val="nil"/>
          <w:insideV w:val="nil"/>
        </w:tcBorders>
      </w:tcPr>
    </w:tblStylePr>
    <w:tblStylePr w:type="lastRow">
      <w:pPr>
        <w:spacing w:before="0" w:beforeAutospacing="0" w:after="0" w:afterAutospacing="0" w:line="240" w:lineRule="auto"/>
      </w:pPr>
      <w:rPr>
        <w:b/>
      </w:rPr>
      <w:tblPr/>
      <w:tcPr>
        <w:tcBorders>
          <w:top w:val="single" w:sz="8" w:space="0" w:color="8064A2"/>
          <w:left w:val="nil"/>
          <w:bottom w:val="single" w:sz="8" w:space="0" w:color="8064A2"/>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14">
    <w:name w:val="Светлая заливка1"/>
    <w:basedOn w:val="a3"/>
    <w:rsid w:val="003B4011"/>
    <w:pPr>
      <w:spacing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beforeAutospacing="0" w:after="0" w:afterAutospacing="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beforeAutospacing="0" w:after="0" w:afterAutospacing="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5">
    <w:name w:val="Сетка таблицы1"/>
    <w:basedOn w:val="a3"/>
    <w:uiPriority w:val="59"/>
    <w:rsid w:val="003B401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3"/>
    <w:uiPriority w:val="59"/>
    <w:rsid w:val="003B4011"/>
    <w:pPr>
      <w:spacing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uiPriority w:val="99"/>
    <w:rsid w:val="003B4011"/>
  </w:style>
  <w:style w:type="paragraph" w:styleId="aff3">
    <w:name w:val="header"/>
    <w:basedOn w:val="a1"/>
    <w:link w:val="aff4"/>
    <w:uiPriority w:val="99"/>
    <w:unhideWhenUsed/>
    <w:rsid w:val="00B91D89"/>
    <w:pPr>
      <w:tabs>
        <w:tab w:val="center" w:pos="4677"/>
        <w:tab w:val="right" w:pos="9355"/>
      </w:tabs>
      <w:spacing w:line="240" w:lineRule="auto"/>
    </w:pPr>
  </w:style>
  <w:style w:type="character" w:customStyle="1" w:styleId="aff4">
    <w:name w:val="Верхний колонтитул Знак"/>
    <w:basedOn w:val="a2"/>
    <w:link w:val="aff3"/>
    <w:uiPriority w:val="99"/>
    <w:qFormat/>
    <w:rsid w:val="00B91D89"/>
  </w:style>
  <w:style w:type="paragraph" w:styleId="aff5">
    <w:name w:val="footer"/>
    <w:basedOn w:val="a1"/>
    <w:link w:val="aff6"/>
    <w:uiPriority w:val="99"/>
    <w:unhideWhenUsed/>
    <w:rsid w:val="00B91D89"/>
    <w:pPr>
      <w:tabs>
        <w:tab w:val="center" w:pos="4677"/>
        <w:tab w:val="right" w:pos="9355"/>
      </w:tabs>
      <w:spacing w:line="240" w:lineRule="auto"/>
    </w:pPr>
  </w:style>
  <w:style w:type="character" w:customStyle="1" w:styleId="aff6">
    <w:name w:val="Нижний колонтитул Знак"/>
    <w:basedOn w:val="a2"/>
    <w:link w:val="aff5"/>
    <w:uiPriority w:val="99"/>
    <w:qFormat/>
    <w:rsid w:val="00B91D89"/>
  </w:style>
  <w:style w:type="numbering" w:customStyle="1" w:styleId="28">
    <w:name w:val="Нет списка2"/>
    <w:next w:val="a4"/>
    <w:uiPriority w:val="99"/>
    <w:semiHidden/>
    <w:unhideWhenUsed/>
    <w:rsid w:val="00475C1B"/>
  </w:style>
  <w:style w:type="character" w:customStyle="1" w:styleId="17">
    <w:name w:val="Текст выноски Знак1"/>
    <w:basedOn w:val="a2"/>
    <w:uiPriority w:val="99"/>
    <w:semiHidden/>
    <w:rsid w:val="00475C1B"/>
    <w:rPr>
      <w:rFonts w:ascii="Tahoma" w:eastAsia="Times New Roman" w:hAnsi="Tahoma" w:cs="Tahoma"/>
      <w:sz w:val="16"/>
      <w:szCs w:val="16"/>
      <w:lang w:eastAsia="ru-RU"/>
    </w:rPr>
  </w:style>
  <w:style w:type="character" w:customStyle="1" w:styleId="210">
    <w:name w:val="Основной текст с отступом 2 Знак1"/>
    <w:basedOn w:val="a2"/>
    <w:semiHidden/>
    <w:rsid w:val="00475C1B"/>
    <w:rPr>
      <w:rFonts w:ascii="Times New Roman" w:eastAsia="Times New Roman" w:hAnsi="Times New Roman" w:cs="Times New Roman"/>
      <w:sz w:val="24"/>
      <w:szCs w:val="24"/>
      <w:lang w:eastAsia="ru-RU"/>
    </w:rPr>
  </w:style>
  <w:style w:type="character" w:customStyle="1" w:styleId="18">
    <w:name w:val="Основной текст Знак1"/>
    <w:basedOn w:val="a2"/>
    <w:semiHidden/>
    <w:rsid w:val="00475C1B"/>
    <w:rPr>
      <w:rFonts w:ascii="Times New Roman" w:eastAsia="Times New Roman" w:hAnsi="Times New Roman" w:cs="Times New Roman"/>
      <w:sz w:val="24"/>
      <w:szCs w:val="24"/>
      <w:lang w:eastAsia="ru-RU"/>
    </w:rPr>
  </w:style>
  <w:style w:type="paragraph" w:customStyle="1" w:styleId="31">
    <w:name w:val="Без интервала3"/>
    <w:rsid w:val="00475C1B"/>
    <w:pPr>
      <w:spacing w:line="240" w:lineRule="auto"/>
    </w:pPr>
    <w:rPr>
      <w:rFonts w:eastAsia="Calibri" w:cs="Calibri"/>
      <w:szCs w:val="22"/>
    </w:rPr>
  </w:style>
  <w:style w:type="character" w:customStyle="1" w:styleId="doccaption">
    <w:name w:val="doccaption"/>
    <w:rsid w:val="00475C1B"/>
  </w:style>
  <w:style w:type="character" w:customStyle="1" w:styleId="markedcontent">
    <w:name w:val="markedcontent"/>
    <w:basedOn w:val="a2"/>
    <w:qFormat/>
    <w:rsid w:val="00475C1B"/>
  </w:style>
  <w:style w:type="paragraph" w:customStyle="1" w:styleId="NoSpacing1">
    <w:name w:val="No Spacing1"/>
    <w:uiPriority w:val="99"/>
    <w:rsid w:val="0040203E"/>
    <w:pPr>
      <w:autoSpaceDE w:val="0"/>
      <w:autoSpaceDN w:val="0"/>
      <w:adjustRightInd w:val="0"/>
      <w:spacing w:line="240" w:lineRule="auto"/>
    </w:pPr>
    <w:rPr>
      <w:rFonts w:cs="Calibri"/>
      <w:szCs w:val="22"/>
    </w:rPr>
  </w:style>
  <w:style w:type="paragraph" w:customStyle="1" w:styleId="Style3">
    <w:name w:val="Style3"/>
    <w:basedOn w:val="a1"/>
    <w:uiPriority w:val="99"/>
    <w:rsid w:val="0040203E"/>
    <w:pPr>
      <w:widowControl w:val="0"/>
      <w:autoSpaceDE w:val="0"/>
      <w:autoSpaceDN w:val="0"/>
      <w:adjustRightInd w:val="0"/>
      <w:spacing w:line="370" w:lineRule="exact"/>
      <w:ind w:firstLine="1037"/>
    </w:pPr>
    <w:rPr>
      <w:rFonts w:ascii="Times New Roman" w:hAnsi="Times New Roman"/>
      <w:sz w:val="24"/>
      <w:szCs w:val="24"/>
    </w:rPr>
  </w:style>
  <w:style w:type="paragraph" w:customStyle="1" w:styleId="Style4">
    <w:name w:val="Style4"/>
    <w:basedOn w:val="a1"/>
    <w:uiPriority w:val="99"/>
    <w:rsid w:val="0040203E"/>
    <w:pPr>
      <w:widowControl w:val="0"/>
      <w:autoSpaceDE w:val="0"/>
      <w:autoSpaceDN w:val="0"/>
      <w:adjustRightInd w:val="0"/>
      <w:spacing w:line="240" w:lineRule="auto"/>
    </w:pPr>
    <w:rPr>
      <w:rFonts w:ascii="Times New Roman" w:hAnsi="Times New Roman"/>
      <w:sz w:val="24"/>
      <w:szCs w:val="24"/>
    </w:rPr>
  </w:style>
  <w:style w:type="paragraph" w:customStyle="1" w:styleId="Style9">
    <w:name w:val="Style9"/>
    <w:basedOn w:val="a1"/>
    <w:uiPriority w:val="99"/>
    <w:rsid w:val="0040203E"/>
    <w:pPr>
      <w:widowControl w:val="0"/>
      <w:autoSpaceDE w:val="0"/>
      <w:autoSpaceDN w:val="0"/>
      <w:adjustRightInd w:val="0"/>
      <w:spacing w:line="240" w:lineRule="auto"/>
    </w:pPr>
    <w:rPr>
      <w:rFonts w:ascii="Times New Roman" w:hAnsi="Times New Roman"/>
      <w:sz w:val="24"/>
      <w:szCs w:val="24"/>
    </w:rPr>
  </w:style>
  <w:style w:type="paragraph" w:customStyle="1" w:styleId="Style10">
    <w:name w:val="Style10"/>
    <w:basedOn w:val="a1"/>
    <w:uiPriority w:val="99"/>
    <w:rsid w:val="0040203E"/>
    <w:pPr>
      <w:widowControl w:val="0"/>
      <w:autoSpaceDE w:val="0"/>
      <w:autoSpaceDN w:val="0"/>
      <w:adjustRightInd w:val="0"/>
      <w:spacing w:line="278" w:lineRule="exact"/>
    </w:pPr>
    <w:rPr>
      <w:rFonts w:ascii="Times New Roman" w:hAnsi="Times New Roman"/>
      <w:sz w:val="24"/>
      <w:szCs w:val="24"/>
    </w:rPr>
  </w:style>
  <w:style w:type="character" w:customStyle="1" w:styleId="FontStyle12">
    <w:name w:val="Font Style12"/>
    <w:uiPriority w:val="99"/>
    <w:rsid w:val="0040203E"/>
    <w:rPr>
      <w:rFonts w:ascii="Arial" w:hAnsi="Arial" w:cs="Arial"/>
      <w:sz w:val="22"/>
      <w:szCs w:val="22"/>
      <w:lang w:val="ru-RU"/>
    </w:rPr>
  </w:style>
  <w:style w:type="character" w:customStyle="1" w:styleId="FontStyle13">
    <w:name w:val="Font Style13"/>
    <w:uiPriority w:val="99"/>
    <w:rsid w:val="0040203E"/>
    <w:rPr>
      <w:rFonts w:ascii="Arial" w:hAnsi="Arial" w:cs="Arial"/>
      <w:b/>
      <w:bCs/>
      <w:sz w:val="30"/>
      <w:szCs w:val="30"/>
      <w:lang w:val="ru-RU"/>
    </w:rPr>
  </w:style>
  <w:style w:type="character" w:customStyle="1" w:styleId="FontStyle14">
    <w:name w:val="Font Style14"/>
    <w:uiPriority w:val="99"/>
    <w:rsid w:val="0040203E"/>
    <w:rPr>
      <w:rFonts w:ascii="Arial" w:hAnsi="Arial" w:cs="Arial"/>
      <w:b/>
      <w:bCs/>
      <w:sz w:val="22"/>
      <w:szCs w:val="22"/>
      <w:lang w:val="ru-RU"/>
    </w:rPr>
  </w:style>
  <w:style w:type="character" w:customStyle="1" w:styleId="FontStyle15">
    <w:name w:val="Font Style15"/>
    <w:uiPriority w:val="99"/>
    <w:rsid w:val="0040203E"/>
    <w:rPr>
      <w:rFonts w:ascii="Arial" w:hAnsi="Arial" w:cs="Arial"/>
      <w:b/>
      <w:bCs/>
      <w:sz w:val="22"/>
      <w:szCs w:val="22"/>
      <w:lang w:val="ru-RU"/>
    </w:rPr>
  </w:style>
  <w:style w:type="character" w:customStyle="1" w:styleId="BodyTextChar">
    <w:name w:val="Body Text Char"/>
    <w:uiPriority w:val="99"/>
    <w:semiHidden/>
    <w:rsid w:val="0040203E"/>
    <w:rPr>
      <w:rFonts w:ascii="Calibri" w:hAnsi="Calibri" w:cs="Calibri"/>
    </w:rPr>
  </w:style>
  <w:style w:type="character" w:customStyle="1" w:styleId="BalloonTextChar">
    <w:name w:val="Balloon Text Char"/>
    <w:uiPriority w:val="99"/>
    <w:semiHidden/>
    <w:rsid w:val="0040203E"/>
    <w:rPr>
      <w:rFonts w:ascii="Times New Roman" w:hAnsi="Times New Roman" w:cs="Times New Roman"/>
      <w:sz w:val="0"/>
      <w:szCs w:val="0"/>
    </w:rPr>
  </w:style>
  <w:style w:type="character" w:customStyle="1" w:styleId="HeaderChar">
    <w:name w:val="Header Char"/>
    <w:uiPriority w:val="99"/>
    <w:rsid w:val="0040203E"/>
    <w:rPr>
      <w:rFonts w:ascii="Calibri" w:hAnsi="Calibri" w:cs="Calibri"/>
    </w:rPr>
  </w:style>
  <w:style w:type="character" w:customStyle="1" w:styleId="FooterChar">
    <w:name w:val="Footer Char"/>
    <w:uiPriority w:val="99"/>
    <w:rsid w:val="0040203E"/>
    <w:rPr>
      <w:rFonts w:ascii="Calibri" w:hAnsi="Calibri" w:cs="Calibri"/>
    </w:rPr>
  </w:style>
  <w:style w:type="character" w:customStyle="1" w:styleId="apple-converted-space">
    <w:name w:val="apple-converted-space"/>
    <w:qFormat/>
    <w:rsid w:val="0040203E"/>
    <w:rPr>
      <w:rFonts w:ascii="Arial" w:hAnsi="Arial" w:cs="Arial"/>
      <w:lang w:val="ru-RU"/>
    </w:rPr>
  </w:style>
  <w:style w:type="character" w:styleId="aff7">
    <w:name w:val="Placeholder Text"/>
    <w:basedOn w:val="a2"/>
    <w:qFormat/>
    <w:rsid w:val="0040203E"/>
    <w:rPr>
      <w:color w:val="808080"/>
    </w:rPr>
  </w:style>
  <w:style w:type="paragraph" w:styleId="aff8">
    <w:name w:val="footnote text"/>
    <w:aliases w:val="Знак6,F1"/>
    <w:basedOn w:val="a1"/>
    <w:link w:val="aff9"/>
    <w:uiPriority w:val="99"/>
    <w:unhideWhenUsed/>
    <w:rsid w:val="001D56D1"/>
    <w:pPr>
      <w:spacing w:line="240" w:lineRule="auto"/>
    </w:pPr>
    <w:rPr>
      <w:rFonts w:asciiTheme="minorHAnsi" w:eastAsiaTheme="minorHAnsi" w:hAnsiTheme="minorHAnsi" w:cstheme="minorBidi"/>
      <w:sz w:val="20"/>
      <w:lang w:eastAsia="en-US"/>
    </w:rPr>
  </w:style>
  <w:style w:type="character" w:customStyle="1" w:styleId="aff9">
    <w:name w:val="Текст сноски Знак"/>
    <w:aliases w:val="Знак6 Знак,F1 Знак"/>
    <w:basedOn w:val="a2"/>
    <w:link w:val="aff8"/>
    <w:uiPriority w:val="99"/>
    <w:qFormat/>
    <w:rsid w:val="001D56D1"/>
    <w:rPr>
      <w:rFonts w:asciiTheme="minorHAnsi" w:eastAsiaTheme="minorHAnsi" w:hAnsiTheme="minorHAnsi" w:cstheme="minorBidi"/>
      <w:sz w:val="20"/>
      <w:lang w:eastAsia="en-US"/>
    </w:rPr>
  </w:style>
  <w:style w:type="character" w:styleId="affa">
    <w:name w:val="footnote reference"/>
    <w:uiPriority w:val="99"/>
    <w:unhideWhenUsed/>
    <w:rsid w:val="001D56D1"/>
    <w:rPr>
      <w:vertAlign w:val="superscript"/>
    </w:rPr>
  </w:style>
  <w:style w:type="paragraph" w:customStyle="1" w:styleId="19">
    <w:name w:val="Стиль1"/>
    <w:basedOn w:val="a1"/>
    <w:link w:val="1a"/>
    <w:qFormat/>
    <w:rsid w:val="00666C62"/>
    <w:pPr>
      <w:tabs>
        <w:tab w:val="left" w:pos="567"/>
        <w:tab w:val="left" w:pos="851"/>
        <w:tab w:val="left" w:pos="993"/>
      </w:tabs>
      <w:spacing w:line="360" w:lineRule="auto"/>
      <w:ind w:firstLine="709"/>
      <w:contextualSpacing/>
      <w:jc w:val="both"/>
    </w:pPr>
    <w:rPr>
      <w:rFonts w:ascii="Times New Roman" w:hAnsi="Times New Roman"/>
      <w:sz w:val="28"/>
      <w:szCs w:val="28"/>
      <w:lang w:eastAsia="en-US"/>
    </w:rPr>
  </w:style>
  <w:style w:type="character" w:customStyle="1" w:styleId="1a">
    <w:name w:val="Стиль1 Знак"/>
    <w:link w:val="19"/>
    <w:qFormat/>
    <w:rsid w:val="00666C62"/>
    <w:rPr>
      <w:rFonts w:ascii="Times New Roman" w:hAnsi="Times New Roman"/>
      <w:sz w:val="28"/>
      <w:szCs w:val="28"/>
      <w:lang w:eastAsia="en-US"/>
    </w:rPr>
  </w:style>
  <w:style w:type="character" w:customStyle="1" w:styleId="a8">
    <w:name w:val="Абзац списка Знак"/>
    <w:aliases w:val="ITL List Paragraph Знак,Цветной список - Акцент 13 Знак,Нумерованый список Знак,List Paragraph1 Знак,Bullet 1 Знак,Use Case List Paragraph Знак,Нумерованный список оглавления Знак,AC List 01 Знак,Содержание. 2 уровень Знак,Маркер Знак"/>
    <w:link w:val="a7"/>
    <w:uiPriority w:val="34"/>
    <w:qFormat/>
    <w:locked/>
    <w:rsid w:val="00666C62"/>
  </w:style>
  <w:style w:type="character" w:styleId="affb">
    <w:name w:val="annotation reference"/>
    <w:unhideWhenUsed/>
    <w:qFormat/>
    <w:rsid w:val="00666C62"/>
    <w:rPr>
      <w:sz w:val="16"/>
      <w:szCs w:val="16"/>
    </w:rPr>
  </w:style>
  <w:style w:type="paragraph" w:styleId="affc">
    <w:name w:val="annotation text"/>
    <w:basedOn w:val="a1"/>
    <w:link w:val="affd"/>
    <w:uiPriority w:val="99"/>
    <w:unhideWhenUsed/>
    <w:qFormat/>
    <w:rsid w:val="00666C62"/>
    <w:pPr>
      <w:widowControl w:val="0"/>
      <w:spacing w:after="200" w:line="240" w:lineRule="auto"/>
    </w:pPr>
    <w:rPr>
      <w:rFonts w:eastAsia="Calibri"/>
      <w:sz w:val="20"/>
      <w:lang w:eastAsia="en-US"/>
    </w:rPr>
  </w:style>
  <w:style w:type="character" w:customStyle="1" w:styleId="affd">
    <w:name w:val="Текст примечания Знак"/>
    <w:basedOn w:val="a2"/>
    <w:link w:val="affc"/>
    <w:uiPriority w:val="99"/>
    <w:qFormat/>
    <w:rsid w:val="00666C62"/>
    <w:rPr>
      <w:rFonts w:eastAsia="Calibri"/>
      <w:sz w:val="20"/>
      <w:lang w:eastAsia="en-US"/>
    </w:rPr>
  </w:style>
  <w:style w:type="paragraph" w:styleId="affe">
    <w:name w:val="annotation subject"/>
    <w:basedOn w:val="affc"/>
    <w:next w:val="affc"/>
    <w:link w:val="afff"/>
    <w:uiPriority w:val="99"/>
    <w:unhideWhenUsed/>
    <w:qFormat/>
    <w:rsid w:val="00666C62"/>
    <w:rPr>
      <w:b/>
      <w:bCs/>
    </w:rPr>
  </w:style>
  <w:style w:type="character" w:customStyle="1" w:styleId="afff">
    <w:name w:val="Тема примечания Знак"/>
    <w:basedOn w:val="affd"/>
    <w:link w:val="affe"/>
    <w:uiPriority w:val="99"/>
    <w:qFormat/>
    <w:rsid w:val="00666C62"/>
    <w:rPr>
      <w:rFonts w:eastAsia="Calibri"/>
      <w:b/>
      <w:bCs/>
      <w:sz w:val="20"/>
      <w:lang w:eastAsia="en-US"/>
    </w:rPr>
  </w:style>
  <w:style w:type="paragraph" w:customStyle="1" w:styleId="msonormal0">
    <w:name w:val="msonormal"/>
    <w:basedOn w:val="a1"/>
    <w:qFormat/>
    <w:rsid w:val="00666C62"/>
    <w:pPr>
      <w:spacing w:before="100" w:beforeAutospacing="1" w:after="100" w:afterAutospacing="1" w:line="240" w:lineRule="auto"/>
    </w:pPr>
    <w:rPr>
      <w:rFonts w:ascii="Times New Roman" w:hAnsi="Times New Roman"/>
      <w:sz w:val="24"/>
      <w:szCs w:val="24"/>
    </w:rPr>
  </w:style>
  <w:style w:type="character" w:customStyle="1" w:styleId="apple-tab-span">
    <w:name w:val="apple-tab-span"/>
    <w:basedOn w:val="a2"/>
    <w:qFormat/>
    <w:rsid w:val="00666C62"/>
  </w:style>
  <w:style w:type="character" w:customStyle="1" w:styleId="afff0">
    <w:name w:val="Текст концевой сноски Знак"/>
    <w:link w:val="afff1"/>
    <w:qFormat/>
    <w:rsid w:val="00666C62"/>
    <w:rPr>
      <w:rFonts w:eastAsia="Calibri" w:cs="Calibri"/>
      <w:sz w:val="20"/>
    </w:rPr>
  </w:style>
  <w:style w:type="paragraph" w:styleId="afff1">
    <w:name w:val="endnote text"/>
    <w:basedOn w:val="a1"/>
    <w:link w:val="afff0"/>
    <w:unhideWhenUsed/>
    <w:rsid w:val="00666C62"/>
    <w:pPr>
      <w:widowControl w:val="0"/>
      <w:spacing w:line="240" w:lineRule="auto"/>
    </w:pPr>
    <w:rPr>
      <w:rFonts w:eastAsia="Calibri" w:cs="Calibri"/>
      <w:sz w:val="20"/>
    </w:rPr>
  </w:style>
  <w:style w:type="character" w:customStyle="1" w:styleId="1b">
    <w:name w:val="Текст концевой сноски Знак1"/>
    <w:basedOn w:val="a2"/>
    <w:qFormat/>
    <w:rsid w:val="00666C62"/>
    <w:rPr>
      <w:sz w:val="20"/>
    </w:rPr>
  </w:style>
  <w:style w:type="paragraph" w:styleId="1c">
    <w:name w:val="toc 1"/>
    <w:basedOn w:val="a1"/>
    <w:next w:val="a1"/>
    <w:autoRedefine/>
    <w:uiPriority w:val="99"/>
    <w:unhideWhenUsed/>
    <w:qFormat/>
    <w:rsid w:val="00666C62"/>
    <w:pPr>
      <w:widowControl w:val="0"/>
      <w:spacing w:before="120" w:line="276" w:lineRule="auto"/>
    </w:pPr>
    <w:rPr>
      <w:rFonts w:eastAsia="Calibri" w:cs="Calibri"/>
      <w:b/>
      <w:bCs/>
      <w:i/>
      <w:iCs/>
      <w:sz w:val="24"/>
      <w:szCs w:val="24"/>
      <w:lang w:eastAsia="en-US"/>
    </w:rPr>
  </w:style>
  <w:style w:type="paragraph" w:styleId="29">
    <w:name w:val="toc 2"/>
    <w:basedOn w:val="a1"/>
    <w:next w:val="a1"/>
    <w:autoRedefine/>
    <w:uiPriority w:val="99"/>
    <w:unhideWhenUsed/>
    <w:qFormat/>
    <w:rsid w:val="00666C62"/>
    <w:pPr>
      <w:widowControl w:val="0"/>
      <w:spacing w:before="120" w:line="276" w:lineRule="auto"/>
      <w:ind w:left="220"/>
    </w:pPr>
    <w:rPr>
      <w:rFonts w:eastAsia="Calibri" w:cs="Calibri"/>
      <w:b/>
      <w:bCs/>
      <w:szCs w:val="22"/>
      <w:lang w:eastAsia="en-US"/>
    </w:rPr>
  </w:style>
  <w:style w:type="paragraph" w:styleId="32">
    <w:name w:val="toc 3"/>
    <w:basedOn w:val="a1"/>
    <w:next w:val="a1"/>
    <w:autoRedefine/>
    <w:unhideWhenUsed/>
    <w:qFormat/>
    <w:rsid w:val="00666C62"/>
    <w:pPr>
      <w:widowControl w:val="0"/>
      <w:tabs>
        <w:tab w:val="left" w:pos="0"/>
        <w:tab w:val="right" w:leader="dot" w:pos="9912"/>
      </w:tabs>
      <w:spacing w:line="240" w:lineRule="auto"/>
      <w:ind w:firstLine="567"/>
      <w:jc w:val="both"/>
    </w:pPr>
    <w:rPr>
      <w:rFonts w:eastAsia="Calibri" w:cs="Calibri"/>
      <w:sz w:val="20"/>
      <w:lang w:eastAsia="en-US"/>
    </w:rPr>
  </w:style>
  <w:style w:type="paragraph" w:styleId="41">
    <w:name w:val="toc 4"/>
    <w:basedOn w:val="a1"/>
    <w:next w:val="a1"/>
    <w:autoRedefine/>
    <w:unhideWhenUsed/>
    <w:rsid w:val="00666C62"/>
    <w:pPr>
      <w:widowControl w:val="0"/>
      <w:spacing w:line="276" w:lineRule="auto"/>
      <w:ind w:left="660"/>
    </w:pPr>
    <w:rPr>
      <w:rFonts w:eastAsia="Calibri" w:cs="Calibri"/>
      <w:sz w:val="20"/>
      <w:lang w:eastAsia="en-US"/>
    </w:rPr>
  </w:style>
  <w:style w:type="paragraph" w:styleId="51">
    <w:name w:val="toc 5"/>
    <w:basedOn w:val="a1"/>
    <w:next w:val="a1"/>
    <w:autoRedefine/>
    <w:unhideWhenUsed/>
    <w:rsid w:val="00666C62"/>
    <w:pPr>
      <w:widowControl w:val="0"/>
      <w:spacing w:line="276" w:lineRule="auto"/>
      <w:ind w:left="880"/>
    </w:pPr>
    <w:rPr>
      <w:rFonts w:eastAsia="Calibri" w:cs="Calibri"/>
      <w:sz w:val="20"/>
      <w:lang w:eastAsia="en-US"/>
    </w:rPr>
  </w:style>
  <w:style w:type="paragraph" w:styleId="61">
    <w:name w:val="toc 6"/>
    <w:basedOn w:val="a1"/>
    <w:next w:val="a1"/>
    <w:autoRedefine/>
    <w:unhideWhenUsed/>
    <w:rsid w:val="00666C62"/>
    <w:pPr>
      <w:widowControl w:val="0"/>
      <w:spacing w:line="276" w:lineRule="auto"/>
      <w:ind w:left="1100"/>
    </w:pPr>
    <w:rPr>
      <w:rFonts w:eastAsia="Calibri" w:cs="Calibri"/>
      <w:sz w:val="20"/>
      <w:lang w:eastAsia="en-US"/>
    </w:rPr>
  </w:style>
  <w:style w:type="paragraph" w:styleId="71">
    <w:name w:val="toc 7"/>
    <w:basedOn w:val="a1"/>
    <w:next w:val="a1"/>
    <w:autoRedefine/>
    <w:unhideWhenUsed/>
    <w:rsid w:val="00666C62"/>
    <w:pPr>
      <w:widowControl w:val="0"/>
      <w:spacing w:line="276" w:lineRule="auto"/>
      <w:ind w:left="1320"/>
    </w:pPr>
    <w:rPr>
      <w:rFonts w:eastAsia="Calibri" w:cs="Calibri"/>
      <w:sz w:val="20"/>
      <w:lang w:eastAsia="en-US"/>
    </w:rPr>
  </w:style>
  <w:style w:type="paragraph" w:styleId="81">
    <w:name w:val="toc 8"/>
    <w:basedOn w:val="a1"/>
    <w:next w:val="a1"/>
    <w:autoRedefine/>
    <w:unhideWhenUsed/>
    <w:rsid w:val="00666C62"/>
    <w:pPr>
      <w:widowControl w:val="0"/>
      <w:spacing w:line="276" w:lineRule="auto"/>
      <w:ind w:left="1540"/>
    </w:pPr>
    <w:rPr>
      <w:rFonts w:eastAsia="Calibri" w:cs="Calibri"/>
      <w:sz w:val="20"/>
      <w:lang w:eastAsia="en-US"/>
    </w:rPr>
  </w:style>
  <w:style w:type="paragraph" w:styleId="91">
    <w:name w:val="toc 9"/>
    <w:basedOn w:val="a1"/>
    <w:next w:val="a1"/>
    <w:autoRedefine/>
    <w:unhideWhenUsed/>
    <w:rsid w:val="00666C62"/>
    <w:pPr>
      <w:widowControl w:val="0"/>
      <w:spacing w:line="276" w:lineRule="auto"/>
      <w:ind w:left="1760"/>
    </w:pPr>
    <w:rPr>
      <w:rFonts w:eastAsia="Calibri" w:cs="Calibri"/>
      <w:sz w:val="20"/>
      <w:lang w:eastAsia="en-US"/>
    </w:rPr>
  </w:style>
  <w:style w:type="character" w:customStyle="1" w:styleId="afff2">
    <w:name w:val="Основной Знак"/>
    <w:link w:val="afff3"/>
    <w:uiPriority w:val="99"/>
    <w:qFormat/>
    <w:locked/>
    <w:rsid w:val="00666C62"/>
    <w:rPr>
      <w:rFonts w:ascii="NewtonCSanPin" w:hAnsi="NewtonCSanPin"/>
      <w:color w:val="000000"/>
      <w:sz w:val="21"/>
      <w:szCs w:val="21"/>
    </w:rPr>
  </w:style>
  <w:style w:type="paragraph" w:customStyle="1" w:styleId="afff3">
    <w:name w:val="Основной"/>
    <w:basedOn w:val="a1"/>
    <w:link w:val="afff2"/>
    <w:uiPriority w:val="99"/>
    <w:qFormat/>
    <w:rsid w:val="00666C62"/>
    <w:pPr>
      <w:autoSpaceDE w:val="0"/>
      <w:autoSpaceDN w:val="0"/>
      <w:adjustRightInd w:val="0"/>
      <w:spacing w:line="214" w:lineRule="atLeast"/>
      <w:ind w:firstLine="283"/>
      <w:jc w:val="both"/>
    </w:pPr>
    <w:rPr>
      <w:rFonts w:ascii="NewtonCSanPin" w:hAnsi="NewtonCSanPin"/>
      <w:color w:val="000000"/>
      <w:sz w:val="21"/>
      <w:szCs w:val="21"/>
    </w:rPr>
  </w:style>
  <w:style w:type="paragraph" w:customStyle="1" w:styleId="afff4">
    <w:name w:val="Сноска"/>
    <w:basedOn w:val="afff3"/>
    <w:link w:val="afff5"/>
    <w:uiPriority w:val="99"/>
    <w:rsid w:val="00666C62"/>
  </w:style>
  <w:style w:type="character" w:customStyle="1" w:styleId="afff5">
    <w:name w:val="Сноска_"/>
    <w:link w:val="afff4"/>
    <w:uiPriority w:val="99"/>
    <w:qFormat/>
    <w:rsid w:val="00666C62"/>
    <w:rPr>
      <w:rFonts w:ascii="NewtonCSanPin" w:hAnsi="NewtonCSanPin"/>
      <w:color w:val="000000"/>
      <w:sz w:val="21"/>
      <w:szCs w:val="21"/>
    </w:rPr>
  </w:style>
  <w:style w:type="character" w:customStyle="1" w:styleId="1d">
    <w:name w:val="Сноска1"/>
    <w:qFormat/>
    <w:rsid w:val="00666C62"/>
    <w:rPr>
      <w:rFonts w:ascii="Times New Roman" w:hAnsi="Times New Roman" w:cs="Times New Roman"/>
      <w:vertAlign w:val="superscript"/>
    </w:rPr>
  </w:style>
  <w:style w:type="paragraph" w:customStyle="1" w:styleId="21">
    <w:name w:val="Средняя сетка 21"/>
    <w:basedOn w:val="a1"/>
    <w:uiPriority w:val="1"/>
    <w:qFormat/>
    <w:rsid w:val="00666C62"/>
    <w:pPr>
      <w:numPr>
        <w:numId w:val="1"/>
      </w:numPr>
      <w:spacing w:line="360" w:lineRule="auto"/>
      <w:contextualSpacing/>
      <w:jc w:val="both"/>
      <w:outlineLvl w:val="1"/>
    </w:pPr>
    <w:rPr>
      <w:rFonts w:ascii="Times New Roman" w:hAnsi="Times New Roman"/>
      <w:sz w:val="28"/>
      <w:szCs w:val="24"/>
    </w:rPr>
  </w:style>
  <w:style w:type="paragraph" w:customStyle="1" w:styleId="ConsPlusNormal">
    <w:name w:val="ConsPlusNormal"/>
    <w:qFormat/>
    <w:rsid w:val="00666C62"/>
    <w:pPr>
      <w:widowControl w:val="0"/>
      <w:pBdr>
        <w:top w:val="nil"/>
        <w:left w:val="nil"/>
        <w:bottom w:val="nil"/>
        <w:right w:val="nil"/>
        <w:between w:val="nil"/>
        <w:bar w:val="nil"/>
      </w:pBdr>
      <w:spacing w:after="200" w:line="276" w:lineRule="auto"/>
    </w:pPr>
    <w:rPr>
      <w:rFonts w:ascii="Times New Roman" w:hAnsi="Times New Roman"/>
      <w:color w:val="000000"/>
      <w:sz w:val="28"/>
      <w:szCs w:val="28"/>
      <w:u w:color="000000"/>
      <w:bdr w:val="nil"/>
    </w:rPr>
  </w:style>
  <w:style w:type="character" w:customStyle="1" w:styleId="1e">
    <w:name w:val="Основной текст1"/>
    <w:qFormat/>
    <w:rsid w:val="00666C62"/>
    <w:rPr>
      <w:shd w:val="clear" w:color="auto" w:fill="FFFFFF"/>
    </w:rPr>
  </w:style>
  <w:style w:type="paragraph" w:styleId="afff6">
    <w:name w:val="Revision"/>
    <w:hidden/>
    <w:qFormat/>
    <w:rsid w:val="00666C62"/>
    <w:pPr>
      <w:spacing w:line="240" w:lineRule="auto"/>
    </w:pPr>
    <w:rPr>
      <w:rFonts w:eastAsia="Calibri"/>
      <w:szCs w:val="22"/>
      <w:lang w:eastAsia="en-US"/>
    </w:rPr>
  </w:style>
  <w:style w:type="paragraph" w:customStyle="1" w:styleId="afff7">
    <w:name w:val="Прижатый влево"/>
    <w:basedOn w:val="a1"/>
    <w:next w:val="a1"/>
    <w:qFormat/>
    <w:rsid w:val="00666C62"/>
    <w:pPr>
      <w:widowControl w:val="0"/>
      <w:autoSpaceDE w:val="0"/>
      <w:autoSpaceDN w:val="0"/>
      <w:adjustRightInd w:val="0"/>
      <w:spacing w:line="240" w:lineRule="auto"/>
    </w:pPr>
    <w:rPr>
      <w:rFonts w:ascii="Times New Roman CYR" w:hAnsi="Times New Roman CYR" w:cs="Times New Roman CYR"/>
      <w:sz w:val="24"/>
      <w:szCs w:val="24"/>
    </w:rPr>
  </w:style>
  <w:style w:type="paragraph" w:customStyle="1" w:styleId="p4">
    <w:name w:val="p4"/>
    <w:basedOn w:val="a1"/>
    <w:qFormat/>
    <w:rsid w:val="00666C62"/>
    <w:pPr>
      <w:spacing w:before="100" w:beforeAutospacing="1" w:after="100" w:afterAutospacing="1" w:line="240" w:lineRule="auto"/>
    </w:pPr>
    <w:rPr>
      <w:rFonts w:ascii="Times New Roman" w:eastAsia="Calibri" w:hAnsi="Times New Roman"/>
      <w:sz w:val="24"/>
      <w:szCs w:val="24"/>
    </w:rPr>
  </w:style>
  <w:style w:type="character" w:customStyle="1" w:styleId="s1">
    <w:name w:val="s1"/>
    <w:qFormat/>
    <w:rsid w:val="00666C62"/>
  </w:style>
  <w:style w:type="paragraph" w:customStyle="1" w:styleId="14TexstOSNOVA1012">
    <w:name w:val="14TexstOSNOVA_10/12"/>
    <w:basedOn w:val="a1"/>
    <w:qFormat/>
    <w:rsid w:val="00666C62"/>
    <w:pPr>
      <w:autoSpaceDE w:val="0"/>
      <w:autoSpaceDN w:val="0"/>
      <w:adjustRightInd w:val="0"/>
      <w:spacing w:line="240" w:lineRule="atLeast"/>
      <w:ind w:firstLine="340"/>
      <w:jc w:val="both"/>
      <w:textAlignment w:val="center"/>
    </w:pPr>
    <w:rPr>
      <w:rFonts w:ascii="PragmaticaC" w:hAnsi="PragmaticaC" w:cs="PragmaticaC"/>
      <w:color w:val="000000"/>
      <w:sz w:val="20"/>
    </w:rPr>
  </w:style>
  <w:style w:type="paragraph" w:customStyle="1" w:styleId="s16">
    <w:name w:val="s_16"/>
    <w:basedOn w:val="a1"/>
    <w:qFormat/>
    <w:rsid w:val="00666C62"/>
    <w:pPr>
      <w:spacing w:before="100" w:beforeAutospacing="1" w:after="100" w:afterAutospacing="1" w:line="240" w:lineRule="auto"/>
    </w:pPr>
    <w:rPr>
      <w:rFonts w:ascii="Times New Roman" w:hAnsi="Times New Roman"/>
      <w:sz w:val="24"/>
      <w:szCs w:val="24"/>
    </w:rPr>
  </w:style>
  <w:style w:type="paragraph" w:customStyle="1" w:styleId="228bf8a64b8551e1msonormal">
    <w:name w:val="228bf8a64b8551e1msonormal"/>
    <w:basedOn w:val="a1"/>
    <w:qFormat/>
    <w:rsid w:val="00666C62"/>
    <w:pPr>
      <w:spacing w:before="100" w:beforeAutospacing="1" w:after="100" w:afterAutospacing="1" w:line="240" w:lineRule="auto"/>
    </w:pPr>
    <w:rPr>
      <w:rFonts w:ascii="Times New Roman" w:hAnsi="Times New Roman"/>
      <w:sz w:val="24"/>
      <w:szCs w:val="24"/>
    </w:rPr>
  </w:style>
  <w:style w:type="character" w:customStyle="1" w:styleId="f893cbe1921f927cgmail-msofootnotereference">
    <w:name w:val="f893cbe1921f927cgmail-msofootnotereference"/>
    <w:basedOn w:val="a2"/>
    <w:qFormat/>
    <w:rsid w:val="00666C62"/>
  </w:style>
  <w:style w:type="character" w:customStyle="1" w:styleId="1f">
    <w:name w:val="Неразрешенное упоминание1"/>
    <w:uiPriority w:val="99"/>
    <w:semiHidden/>
    <w:unhideWhenUsed/>
    <w:rsid w:val="00666C62"/>
    <w:rPr>
      <w:color w:val="605E5C"/>
      <w:shd w:val="clear" w:color="auto" w:fill="E1DFDD"/>
    </w:rPr>
  </w:style>
  <w:style w:type="character" w:customStyle="1" w:styleId="fontstyle01">
    <w:name w:val="fontstyle01"/>
    <w:qFormat/>
    <w:rsid w:val="00666C62"/>
    <w:rPr>
      <w:rFonts w:ascii="SchoolBookSanPin" w:hAnsi="SchoolBookSanPin" w:hint="default"/>
      <w:b w:val="0"/>
      <w:bCs w:val="0"/>
      <w:i w:val="0"/>
      <w:iCs w:val="0"/>
      <w:color w:val="000000"/>
      <w:sz w:val="20"/>
      <w:szCs w:val="20"/>
    </w:rPr>
  </w:style>
  <w:style w:type="character" w:customStyle="1" w:styleId="afff8">
    <w:name w:val="Привязка сноски"/>
    <w:rsid w:val="00666C62"/>
    <w:rPr>
      <w:vertAlign w:val="superscript"/>
    </w:rPr>
  </w:style>
  <w:style w:type="character" w:customStyle="1" w:styleId="afff9">
    <w:name w:val="Символ сноски"/>
    <w:uiPriority w:val="99"/>
    <w:qFormat/>
    <w:rsid w:val="00666C62"/>
  </w:style>
  <w:style w:type="character" w:styleId="afffa">
    <w:name w:val="endnote reference"/>
    <w:unhideWhenUsed/>
    <w:rsid w:val="00666C62"/>
    <w:rPr>
      <w:vertAlign w:val="superscript"/>
    </w:rPr>
  </w:style>
  <w:style w:type="paragraph" w:styleId="afffb">
    <w:name w:val="List Bullet"/>
    <w:basedOn w:val="a1"/>
    <w:unhideWhenUsed/>
    <w:qFormat/>
    <w:rsid w:val="00666C62"/>
    <w:pPr>
      <w:spacing w:line="240" w:lineRule="auto"/>
      <w:ind w:left="1440" w:hanging="360"/>
      <w:contextualSpacing/>
      <w:jc w:val="both"/>
    </w:pPr>
    <w:rPr>
      <w:rFonts w:ascii="Times New Roman" w:eastAsia="Calibri" w:hAnsi="Times New Roman"/>
      <w:szCs w:val="22"/>
      <w:lang w:eastAsia="en-US"/>
    </w:rPr>
  </w:style>
  <w:style w:type="paragraph" w:styleId="afffc">
    <w:name w:val="Document Map"/>
    <w:basedOn w:val="a1"/>
    <w:link w:val="afffd"/>
    <w:unhideWhenUsed/>
    <w:qFormat/>
    <w:rsid w:val="00666C62"/>
    <w:pPr>
      <w:widowControl w:val="0"/>
      <w:spacing w:after="200" w:line="276" w:lineRule="auto"/>
    </w:pPr>
    <w:rPr>
      <w:rFonts w:ascii="Tahoma" w:eastAsia="Calibri" w:hAnsi="Tahoma"/>
      <w:sz w:val="16"/>
      <w:szCs w:val="16"/>
      <w:lang w:eastAsia="en-US"/>
    </w:rPr>
  </w:style>
  <w:style w:type="character" w:customStyle="1" w:styleId="afffd">
    <w:name w:val="Схема документа Знак"/>
    <w:basedOn w:val="a2"/>
    <w:link w:val="afffc"/>
    <w:qFormat/>
    <w:rsid w:val="00666C62"/>
    <w:rPr>
      <w:rFonts w:ascii="Tahoma" w:eastAsia="Calibri" w:hAnsi="Tahoma"/>
      <w:sz w:val="16"/>
      <w:szCs w:val="16"/>
      <w:lang w:eastAsia="en-US"/>
    </w:rPr>
  </w:style>
  <w:style w:type="paragraph" w:customStyle="1" w:styleId="TableParagraph">
    <w:name w:val="Table Paragraph"/>
    <w:basedOn w:val="a1"/>
    <w:uiPriority w:val="1"/>
    <w:qFormat/>
    <w:rsid w:val="00666C62"/>
    <w:pPr>
      <w:widowControl w:val="0"/>
      <w:autoSpaceDE w:val="0"/>
      <w:autoSpaceDN w:val="0"/>
      <w:spacing w:line="240" w:lineRule="auto"/>
      <w:ind w:left="167"/>
    </w:pPr>
    <w:rPr>
      <w:rFonts w:ascii="Cambria" w:eastAsia="Cambria" w:hAnsi="Cambria" w:cs="Cambria"/>
      <w:szCs w:val="22"/>
      <w:lang w:eastAsia="en-US"/>
    </w:rPr>
  </w:style>
  <w:style w:type="paragraph" w:customStyle="1" w:styleId="NoParagraphStyle">
    <w:name w:val="[No Paragraph Style]"/>
    <w:qFormat/>
    <w:rsid w:val="00666C62"/>
    <w:pPr>
      <w:widowControl w:val="0"/>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afffe">
    <w:name w:val="Основной (Основной Текст)"/>
    <w:basedOn w:val="NoParagraphStyle"/>
    <w:qFormat/>
    <w:rsid w:val="00666C62"/>
  </w:style>
  <w:style w:type="paragraph" w:customStyle="1" w:styleId="osn-babz">
    <w:name w:val="osn-b/abz (Основной Текст)"/>
    <w:basedOn w:val="afffe"/>
    <w:qFormat/>
    <w:rsid w:val="00666C62"/>
  </w:style>
  <w:style w:type="paragraph" w:customStyle="1" w:styleId="Z-1">
    <w:name w:val="Z-1 (Основной Текст)"/>
    <w:basedOn w:val="osn-babz"/>
    <w:qFormat/>
    <w:rsid w:val="00666C62"/>
  </w:style>
  <w:style w:type="paragraph" w:customStyle="1" w:styleId="Z-2">
    <w:name w:val="Z-2 (Основной Текст)"/>
    <w:basedOn w:val="Z-1"/>
    <w:qFormat/>
    <w:rsid w:val="00666C62"/>
    <w:pPr>
      <w:spacing w:before="227" w:after="113" w:line="243" w:lineRule="atLeast"/>
    </w:pPr>
    <w:rPr>
      <w:rFonts w:ascii="Circe-ExtraBold" w:hAnsi="Circe-ExtraBold" w:cs="Circe-ExtraBold"/>
      <w:b/>
      <w:bCs/>
      <w:sz w:val="22"/>
      <w:szCs w:val="22"/>
      <w:lang w:val="ru-RU"/>
    </w:rPr>
  </w:style>
  <w:style w:type="paragraph" w:customStyle="1" w:styleId="Z-1-2">
    <w:name w:val="Z-1-2 (Основной Текст)"/>
    <w:basedOn w:val="osn-babz"/>
    <w:qFormat/>
    <w:rsid w:val="00666C62"/>
  </w:style>
  <w:style w:type="paragraph" w:customStyle="1" w:styleId="Z-3">
    <w:name w:val="Z-3 (Основной Текст)"/>
    <w:basedOn w:val="afffe"/>
    <w:qFormat/>
    <w:rsid w:val="00666C62"/>
  </w:style>
  <w:style w:type="paragraph" w:customStyle="1" w:styleId="Z-5">
    <w:name w:val="Z-5"/>
    <w:basedOn w:val="afffe"/>
    <w:qFormat/>
    <w:rsid w:val="00666C62"/>
  </w:style>
  <w:style w:type="paragraph" w:customStyle="1" w:styleId="bullet">
    <w:name w:val="bullet (Основной Текст)"/>
    <w:basedOn w:val="afffe"/>
    <w:qFormat/>
    <w:rsid w:val="00666C62"/>
  </w:style>
  <w:style w:type="paragraph" w:customStyle="1" w:styleId="Z-4">
    <w:name w:val="Z-4 (Основной Текст)"/>
    <w:basedOn w:val="Z-3"/>
    <w:qFormat/>
    <w:rsid w:val="00666C62"/>
    <w:pPr>
      <w:spacing w:before="113" w:after="57" w:line="243" w:lineRule="atLeast"/>
      <w:jc w:val="both"/>
    </w:pPr>
    <w:rPr>
      <w:rFonts w:ascii="Circe-Regular" w:hAnsi="Circe-Regular" w:cs="Circe-Regular"/>
      <w:b/>
      <w:bCs/>
      <w:sz w:val="20"/>
      <w:szCs w:val="20"/>
      <w:lang w:val="ru-RU"/>
    </w:rPr>
  </w:style>
  <w:style w:type="paragraph" w:customStyle="1" w:styleId="Tabl">
    <w:name w:val="Tabl (Основной Текст)"/>
    <w:basedOn w:val="afffe"/>
    <w:qFormat/>
    <w:rsid w:val="00666C62"/>
  </w:style>
  <w:style w:type="paragraph" w:customStyle="1" w:styleId="tabl-shapka">
    <w:name w:val="tabl-shapka (Основной Текст)"/>
    <w:basedOn w:val="Tabl"/>
    <w:qFormat/>
    <w:rsid w:val="00666C62"/>
    <w:pPr>
      <w:spacing w:line="200" w:lineRule="atLeast"/>
      <w:jc w:val="center"/>
    </w:pPr>
    <w:rPr>
      <w:rFonts w:ascii="SchoolBookSanPin-Bold" w:hAnsi="SchoolBookSanPin-Bold" w:cs="SchoolBookSanPin-Bold"/>
      <w:b/>
      <w:bCs/>
      <w:sz w:val="18"/>
      <w:szCs w:val="18"/>
      <w:lang w:val="ru-RU"/>
    </w:rPr>
  </w:style>
  <w:style w:type="character" w:customStyle="1" w:styleId="bold-n">
    <w:name w:val="bold-n"/>
    <w:qFormat/>
    <w:rsid w:val="00666C62"/>
    <w:rPr>
      <w:b/>
    </w:rPr>
  </w:style>
  <w:style w:type="character" w:customStyle="1" w:styleId="razradka">
    <w:name w:val="razradka"/>
    <w:qFormat/>
    <w:rsid w:val="00666C62"/>
  </w:style>
  <w:style w:type="character" w:customStyle="1" w:styleId="italic">
    <w:name w:val="italic"/>
    <w:qFormat/>
    <w:rsid w:val="00666C62"/>
    <w:rPr>
      <w:i/>
    </w:rPr>
  </w:style>
  <w:style w:type="character" w:customStyle="1" w:styleId="bullet0">
    <w:name w:val="bullet"/>
    <w:qFormat/>
    <w:rsid w:val="00666C62"/>
    <w:rPr>
      <w:rFonts w:ascii="PiGraphA" w:hAnsi="PiGraphA"/>
      <w:sz w:val="16"/>
    </w:rPr>
  </w:style>
  <w:style w:type="table" w:customStyle="1" w:styleId="TableNormal">
    <w:name w:val="Table Normal"/>
    <w:uiPriority w:val="2"/>
    <w:semiHidden/>
    <w:unhideWhenUsed/>
    <w:qFormat/>
    <w:rsid w:val="00666C62"/>
    <w:pPr>
      <w:widowControl w:val="0"/>
      <w:autoSpaceDE w:val="0"/>
      <w:autoSpaceDN w:val="0"/>
      <w:spacing w:line="240" w:lineRule="auto"/>
    </w:pPr>
    <w:rPr>
      <w:rFonts w:eastAsia="Calibri"/>
      <w:szCs w:val="22"/>
      <w:lang w:val="en-US" w:eastAsia="en-US"/>
    </w:rPr>
    <w:tblPr>
      <w:tblInd w:w="0" w:type="dxa"/>
      <w:tblCellMar>
        <w:top w:w="0" w:type="dxa"/>
        <w:left w:w="0" w:type="dxa"/>
        <w:bottom w:w="0" w:type="dxa"/>
        <w:right w:w="0" w:type="dxa"/>
      </w:tblCellMar>
    </w:tblPr>
  </w:style>
  <w:style w:type="paragraph" w:customStyle="1" w:styleId="1f0">
    <w:name w:val="Заг 1 (Заголовки)"/>
    <w:basedOn w:val="afffe"/>
    <w:qFormat/>
    <w:rsid w:val="00666C62"/>
  </w:style>
  <w:style w:type="paragraph" w:customStyle="1" w:styleId="affff">
    <w:name w:val="Основной БА (Основной Текст)"/>
    <w:basedOn w:val="afffe"/>
    <w:qFormat/>
    <w:rsid w:val="00666C62"/>
  </w:style>
  <w:style w:type="paragraph" w:customStyle="1" w:styleId="1-bez-line">
    <w:name w:val="Заг 1-bez-line (Заголовки)"/>
    <w:basedOn w:val="afffe"/>
    <w:qFormat/>
    <w:rsid w:val="00666C62"/>
  </w:style>
  <w:style w:type="paragraph" w:customStyle="1" w:styleId="1-2">
    <w:name w:val="Заг 1-2 (Заголовки)"/>
    <w:basedOn w:val="afffe"/>
    <w:qFormat/>
    <w:rsid w:val="00666C62"/>
  </w:style>
  <w:style w:type="paragraph" w:customStyle="1" w:styleId="bullit">
    <w:name w:val="bullit (Доп. текст)"/>
    <w:basedOn w:val="afffe"/>
    <w:qFormat/>
    <w:rsid w:val="00666C62"/>
  </w:style>
  <w:style w:type="paragraph" w:customStyle="1" w:styleId="2a">
    <w:name w:val="Заг 2 (Заголовки)"/>
    <w:basedOn w:val="1f0"/>
    <w:qFormat/>
    <w:rsid w:val="00666C62"/>
    <w:pPr>
      <w:spacing w:before="113" w:after="113" w:line="240" w:lineRule="atLeast"/>
      <w:jc w:val="both"/>
    </w:pPr>
    <w:rPr>
      <w:rFonts w:ascii="TimesNewRomanPSMT" w:hAnsi="TimesNewRomanPSMT" w:cs="TimesNewRomanPSMT"/>
      <w:b/>
      <w:bCs/>
      <w:caps/>
      <w:sz w:val="22"/>
      <w:szCs w:val="22"/>
      <w:lang w:val="ru-RU"/>
    </w:rPr>
  </w:style>
  <w:style w:type="paragraph" w:customStyle="1" w:styleId="33">
    <w:name w:val="Заг 3 (Заголовки)"/>
    <w:basedOn w:val="2a"/>
    <w:qFormat/>
    <w:rsid w:val="00666C62"/>
    <w:rPr>
      <w:caps w:val="0"/>
    </w:rPr>
  </w:style>
  <w:style w:type="paragraph" w:customStyle="1" w:styleId="affff0">
    <w:name w:val="Таблица Влево (Таблицы)"/>
    <w:basedOn w:val="afffe"/>
    <w:qFormat/>
    <w:rsid w:val="00666C62"/>
  </w:style>
  <w:style w:type="paragraph" w:customStyle="1" w:styleId="affff1">
    <w:name w:val="Таблица Головка (Таблицы)"/>
    <w:basedOn w:val="affff0"/>
    <w:qFormat/>
    <w:rsid w:val="00666C62"/>
    <w:pPr>
      <w:spacing w:line="200" w:lineRule="atLeast"/>
      <w:jc w:val="center"/>
    </w:pPr>
    <w:rPr>
      <w:rFonts w:ascii="Times New Roman" w:hAnsi="Times New Roman" w:cs="Times New Roman"/>
      <w:b/>
      <w:bCs/>
      <w:sz w:val="18"/>
      <w:szCs w:val="18"/>
      <w:lang w:val="ru-RU"/>
    </w:rPr>
  </w:style>
  <w:style w:type="paragraph" w:customStyle="1" w:styleId="bull-tabl">
    <w:name w:val="bull-tabl (Таблицы)"/>
    <w:basedOn w:val="affff0"/>
    <w:qFormat/>
    <w:rsid w:val="00666C62"/>
    <w:pPr>
      <w:spacing w:line="200" w:lineRule="atLeast"/>
    </w:pPr>
    <w:rPr>
      <w:rFonts w:ascii="TimesNewRomanPSMT" w:hAnsi="TimesNewRomanPSMT" w:cs="TimesNewRomanPSMT"/>
      <w:sz w:val="18"/>
      <w:szCs w:val="18"/>
      <w:lang w:val="ru-RU"/>
    </w:rPr>
  </w:style>
  <w:style w:type="character" w:customStyle="1" w:styleId="affff2">
    <w:name w:val="Полужирный (Выделения)"/>
    <w:qFormat/>
    <w:rsid w:val="00666C62"/>
    <w:rPr>
      <w:b/>
      <w:bCs/>
    </w:rPr>
  </w:style>
  <w:style w:type="character" w:customStyle="1" w:styleId="affff3">
    <w:name w:val="Курсив (Выделения)"/>
    <w:qFormat/>
    <w:rsid w:val="00666C62"/>
    <w:rPr>
      <w:i/>
      <w:iCs/>
    </w:rPr>
  </w:style>
  <w:style w:type="character" w:customStyle="1" w:styleId="bullit0">
    <w:name w:val="bullit"/>
    <w:qFormat/>
    <w:rsid w:val="00666C62"/>
    <w:rPr>
      <w:rFonts w:ascii="PiGraphA" w:hAnsi="PiGraphA" w:cs="PiGraphA"/>
      <w:color w:val="000000"/>
      <w:position w:val="-2"/>
      <w:sz w:val="16"/>
      <w:szCs w:val="16"/>
    </w:rPr>
  </w:style>
  <w:style w:type="paragraph" w:styleId="2b">
    <w:name w:val="Body Text 2"/>
    <w:basedOn w:val="a1"/>
    <w:link w:val="2c"/>
    <w:unhideWhenUsed/>
    <w:qFormat/>
    <w:rsid w:val="00666C62"/>
    <w:pPr>
      <w:widowControl w:val="0"/>
      <w:spacing w:after="120" w:line="480" w:lineRule="auto"/>
    </w:pPr>
    <w:rPr>
      <w:rFonts w:eastAsia="Calibri"/>
      <w:szCs w:val="22"/>
      <w:lang w:eastAsia="en-US"/>
    </w:rPr>
  </w:style>
  <w:style w:type="character" w:customStyle="1" w:styleId="2c">
    <w:name w:val="Основной текст 2 Знак"/>
    <w:basedOn w:val="a2"/>
    <w:link w:val="2b"/>
    <w:qFormat/>
    <w:rsid w:val="00666C62"/>
    <w:rPr>
      <w:rFonts w:eastAsia="Calibri"/>
      <w:szCs w:val="22"/>
      <w:lang w:eastAsia="en-US"/>
    </w:rPr>
  </w:style>
  <w:style w:type="character" w:customStyle="1" w:styleId="Zag11">
    <w:name w:val="Zag_11"/>
    <w:qFormat/>
    <w:rsid w:val="00666C62"/>
  </w:style>
  <w:style w:type="character" w:customStyle="1" w:styleId="dash041e005f0431005f044b005f0447005f043d005f044b005f0439005f005fchar1char1">
    <w:name w:val="dash041e_005f0431_005f044b_005f0447_005f043d_005f044b_005f0439_005f_005fchar1__char1"/>
    <w:qFormat/>
    <w:rsid w:val="00666C62"/>
    <w:rPr>
      <w:rFonts w:ascii="Times New Roman" w:hAnsi="Times New Roman" w:cs="Times New Roman"/>
      <w:sz w:val="24"/>
      <w:szCs w:val="24"/>
      <w:u w:val="none"/>
      <w:effect w:val="none"/>
    </w:rPr>
  </w:style>
  <w:style w:type="paragraph" w:customStyle="1" w:styleId="211">
    <w:name w:val="Заголовок 21"/>
    <w:basedOn w:val="a1"/>
    <w:next w:val="a1"/>
    <w:uiPriority w:val="1"/>
    <w:unhideWhenUsed/>
    <w:qFormat/>
    <w:rsid w:val="00666C62"/>
    <w:pPr>
      <w:keepNext/>
      <w:keepLines/>
      <w:spacing w:before="200" w:line="276" w:lineRule="auto"/>
      <w:ind w:firstLine="709"/>
      <w:outlineLvl w:val="1"/>
    </w:pPr>
    <w:rPr>
      <w:rFonts w:ascii="Cambria" w:hAnsi="Cambria"/>
      <w:b/>
      <w:bCs/>
      <w:color w:val="4F81BD"/>
      <w:sz w:val="26"/>
      <w:szCs w:val="26"/>
      <w:lang w:eastAsia="en-US"/>
    </w:rPr>
  </w:style>
  <w:style w:type="character" w:customStyle="1" w:styleId="1f1">
    <w:name w:val="Гиперссылка1"/>
    <w:unhideWhenUsed/>
    <w:qFormat/>
    <w:rsid w:val="00666C62"/>
    <w:rPr>
      <w:color w:val="0000FF"/>
      <w:u w:val="single"/>
    </w:rPr>
  </w:style>
  <w:style w:type="character" w:customStyle="1" w:styleId="212">
    <w:name w:val="Заголовок 2 Знак1"/>
    <w:qFormat/>
    <w:rsid w:val="00666C62"/>
    <w:rPr>
      <w:rFonts w:ascii="Calibri Light" w:eastAsia="Times New Roman" w:hAnsi="Calibri Light" w:cs="Times New Roman"/>
      <w:b/>
      <w:bCs/>
      <w:color w:val="5B9BD5"/>
      <w:sz w:val="26"/>
      <w:szCs w:val="26"/>
    </w:rPr>
  </w:style>
  <w:style w:type="character" w:customStyle="1" w:styleId="affff4">
    <w:name w:val="Заголовок Знак"/>
    <w:qFormat/>
    <w:rsid w:val="00666C62"/>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qFormat/>
    <w:rsid w:val="00666C62"/>
  </w:style>
  <w:style w:type="paragraph" w:customStyle="1" w:styleId="list-bullet">
    <w:name w:val="list-bullet"/>
    <w:basedOn w:val="body"/>
    <w:qFormat/>
    <w:rsid w:val="00666C62"/>
    <w:pPr>
      <w:spacing w:line="240" w:lineRule="atLeast"/>
      <w:ind w:left="227" w:hanging="142"/>
      <w:jc w:val="both"/>
    </w:pPr>
    <w:rPr>
      <w:rFonts w:ascii="SchoolBookSanPin" w:hAnsi="SchoolBookSanPin" w:cs="SchoolBookSanPin"/>
      <w:sz w:val="20"/>
      <w:szCs w:val="20"/>
      <w:lang w:val="ru-RU"/>
    </w:rPr>
  </w:style>
  <w:style w:type="paragraph" w:customStyle="1" w:styleId="body2mm">
    <w:name w:val="body 2 mm"/>
    <w:basedOn w:val="NoParagraphStyle"/>
    <w:qFormat/>
    <w:rsid w:val="00666C62"/>
  </w:style>
  <w:style w:type="character" w:customStyle="1" w:styleId="Bold">
    <w:name w:val="Bold_"/>
    <w:qFormat/>
    <w:rsid w:val="00666C62"/>
    <w:rPr>
      <w:b/>
      <w:bCs/>
    </w:rPr>
  </w:style>
  <w:style w:type="character" w:customStyle="1" w:styleId="Bolditalic">
    <w:name w:val="Bold_italic_"/>
    <w:qFormat/>
    <w:rsid w:val="00666C62"/>
    <w:rPr>
      <w:b/>
      <w:bCs/>
      <w:i/>
      <w:iCs/>
    </w:rPr>
  </w:style>
  <w:style w:type="character" w:customStyle="1" w:styleId="Italic0">
    <w:name w:val="Italic_"/>
    <w:qFormat/>
    <w:rsid w:val="00666C62"/>
    <w:rPr>
      <w:i/>
      <w:iCs/>
    </w:rPr>
  </w:style>
  <w:style w:type="character" w:customStyle="1" w:styleId="2d">
    <w:name w:val="Неразрешенное упоминание2"/>
    <w:unhideWhenUsed/>
    <w:qFormat/>
    <w:rsid w:val="00666C62"/>
    <w:rPr>
      <w:color w:val="605E5C"/>
      <w:shd w:val="clear" w:color="auto" w:fill="E1DFDD"/>
    </w:rPr>
  </w:style>
  <w:style w:type="paragraph" w:customStyle="1" w:styleId="BasicParagraph">
    <w:name w:val="[Basic Paragraph]"/>
    <w:basedOn w:val="NoParagraphStyle"/>
    <w:qFormat/>
    <w:rsid w:val="00666C62"/>
  </w:style>
  <w:style w:type="paragraph" w:customStyle="1" w:styleId="1f2">
    <w:name w:val="Заг 1 а (Заголовки)"/>
    <w:basedOn w:val="NoParagraphStyle"/>
    <w:qFormat/>
    <w:rsid w:val="00666C62"/>
  </w:style>
  <w:style w:type="paragraph" w:customStyle="1" w:styleId="affff5">
    <w:name w:val="Осн булит (Основной Текст)"/>
    <w:basedOn w:val="afffe"/>
    <w:qFormat/>
    <w:rsid w:val="00666C62"/>
  </w:style>
  <w:style w:type="paragraph" w:customStyle="1" w:styleId="affff6">
    <w:name w:val="Осн тире (Основной Текст)"/>
    <w:basedOn w:val="affff"/>
    <w:qFormat/>
    <w:rsid w:val="00666C62"/>
    <w:pPr>
      <w:spacing w:line="240" w:lineRule="atLeast"/>
      <w:ind w:left="283" w:hanging="283"/>
      <w:jc w:val="both"/>
    </w:pPr>
    <w:rPr>
      <w:rFonts w:ascii="SchoolBookSanPin" w:hAnsi="SchoolBookSanPin" w:cs="SchoolBookSanPin"/>
      <w:sz w:val="20"/>
      <w:szCs w:val="20"/>
      <w:lang w:val="ru-RU"/>
    </w:rPr>
  </w:style>
  <w:style w:type="paragraph" w:customStyle="1" w:styleId="affff7">
    <w:name w:val="Сноска (Доп. текст)"/>
    <w:basedOn w:val="NoParagraphStyle"/>
    <w:qFormat/>
    <w:rsid w:val="00666C62"/>
  </w:style>
  <w:style w:type="character" w:customStyle="1" w:styleId="affff8">
    <w:name w:val="Булит КВ"/>
    <w:qFormat/>
    <w:rsid w:val="00666C62"/>
    <w:rPr>
      <w:rFonts w:ascii="Symbol1" w:hAnsi="Symbol1" w:cs="Symbol1"/>
      <w:sz w:val="14"/>
      <w:szCs w:val="14"/>
      <w:lang w:val="ru-RU"/>
    </w:rPr>
  </w:style>
  <w:style w:type="character" w:customStyle="1" w:styleId="Symbol">
    <w:name w:val="Symbol (Прочее)"/>
    <w:qFormat/>
    <w:rsid w:val="00666C62"/>
    <w:rPr>
      <w:rFonts w:ascii="Symbol (T1) Medium" w:hAnsi="Symbol (T1) Medium" w:cs="Symbol (T1) Medium"/>
    </w:rPr>
  </w:style>
  <w:style w:type="character" w:customStyle="1" w:styleId="Symbol2">
    <w:name w:val="Symbol_2 (Прочее)"/>
    <w:qFormat/>
    <w:rsid w:val="00666C62"/>
    <w:rPr>
      <w:rFonts w:ascii="SymbolMT" w:hAnsi="SymbolMT" w:cs="SymbolMT"/>
    </w:rPr>
  </w:style>
  <w:style w:type="paragraph" w:customStyle="1" w:styleId="h1">
    <w:name w:val="h1"/>
    <w:basedOn w:val="body"/>
    <w:qFormat/>
    <w:rsid w:val="00666C62"/>
    <w:pPr>
      <w:pBdr>
        <w:bottom w:val="single" w:sz="4" w:space="5" w:color="auto"/>
      </w:pBdr>
      <w:suppressAutoHyphens/>
      <w:spacing w:before="480" w:after="240" w:line="240" w:lineRule="atLeast"/>
    </w:pPr>
    <w:rPr>
      <w:rFonts w:ascii="SchoolBookSanPin-Bold" w:hAnsi="SchoolBookSanPin-Bold" w:cs="SchoolBookSanPin-Bold"/>
      <w:b/>
      <w:bCs/>
      <w:caps/>
      <w:lang w:val="ru-RU"/>
    </w:rPr>
  </w:style>
  <w:style w:type="paragraph" w:customStyle="1" w:styleId="h2">
    <w:name w:val="h2"/>
    <w:basedOn w:val="NoParagraphStyle"/>
    <w:qFormat/>
    <w:rsid w:val="00666C62"/>
  </w:style>
  <w:style w:type="paragraph" w:customStyle="1" w:styleId="list-dash">
    <w:name w:val="list-dash"/>
    <w:basedOn w:val="list-bullet"/>
    <w:qFormat/>
    <w:rsid w:val="00666C62"/>
    <w:pPr>
      <w:ind w:left="283" w:hanging="283"/>
    </w:pPr>
  </w:style>
  <w:style w:type="paragraph" w:customStyle="1" w:styleId="h5">
    <w:name w:val="h5"/>
    <w:basedOn w:val="NoParagraphStyle"/>
    <w:qFormat/>
    <w:rsid w:val="00666C62"/>
  </w:style>
  <w:style w:type="paragraph" w:customStyle="1" w:styleId="h6">
    <w:name w:val="h6"/>
    <w:basedOn w:val="h5"/>
    <w:qFormat/>
    <w:rsid w:val="00666C62"/>
  </w:style>
  <w:style w:type="paragraph" w:customStyle="1" w:styleId="h3">
    <w:name w:val="h3"/>
    <w:basedOn w:val="h2"/>
    <w:qFormat/>
    <w:rsid w:val="00666C62"/>
  </w:style>
  <w:style w:type="paragraph" w:customStyle="1" w:styleId="list-num">
    <w:name w:val="list-num"/>
    <w:basedOn w:val="body"/>
    <w:qFormat/>
    <w:rsid w:val="00666C62"/>
    <w:pPr>
      <w:tabs>
        <w:tab w:val="left" w:pos="0"/>
        <w:tab w:val="left" w:pos="397"/>
      </w:tabs>
      <w:spacing w:line="240" w:lineRule="atLeast"/>
      <w:ind w:left="397" w:hanging="57"/>
      <w:jc w:val="both"/>
    </w:pPr>
    <w:rPr>
      <w:rFonts w:ascii="SchoolBookSanPin" w:hAnsi="SchoolBookSanPin" w:cs="SchoolBookSanPin"/>
      <w:sz w:val="20"/>
      <w:szCs w:val="20"/>
      <w:lang w:val="ru-RU"/>
    </w:rPr>
  </w:style>
  <w:style w:type="paragraph" w:customStyle="1" w:styleId="TOC-1">
    <w:name w:val="TOC-1"/>
    <w:basedOn w:val="body"/>
    <w:qFormat/>
    <w:rsid w:val="00666C62"/>
    <w:pPr>
      <w:tabs>
        <w:tab w:val="left" w:pos="6040"/>
        <w:tab w:val="right" w:pos="6350"/>
      </w:tabs>
      <w:suppressAutoHyphens/>
      <w:spacing w:before="120" w:line="240" w:lineRule="atLeast"/>
    </w:pPr>
    <w:rPr>
      <w:rFonts w:ascii="SchoolBookSanPin" w:hAnsi="SchoolBookSanPin" w:cs="SchoolBookSanPin"/>
      <w:sz w:val="20"/>
      <w:szCs w:val="20"/>
      <w:lang w:val="ru-RU"/>
    </w:rPr>
  </w:style>
  <w:style w:type="paragraph" w:customStyle="1" w:styleId="footnote">
    <w:name w:val="footnote"/>
    <w:basedOn w:val="body"/>
    <w:qFormat/>
    <w:rsid w:val="00666C62"/>
    <w:pPr>
      <w:spacing w:line="200" w:lineRule="atLeast"/>
      <w:ind w:left="227" w:hanging="227"/>
      <w:jc w:val="both"/>
    </w:pPr>
    <w:rPr>
      <w:rFonts w:ascii="SchoolBookSanPin" w:hAnsi="SchoolBookSanPin" w:cs="SchoolBookSanPin"/>
      <w:sz w:val="18"/>
      <w:szCs w:val="18"/>
      <w:lang w:val="ru-RU"/>
    </w:rPr>
  </w:style>
  <w:style w:type="paragraph" w:customStyle="1" w:styleId="table-body1mm">
    <w:name w:val="table-body_1mm"/>
    <w:basedOn w:val="body"/>
    <w:qFormat/>
    <w:rsid w:val="00666C62"/>
    <w:pPr>
      <w:spacing w:after="100" w:line="200" w:lineRule="atLeast"/>
    </w:pPr>
    <w:rPr>
      <w:rFonts w:ascii="SchoolBookSanPin" w:hAnsi="SchoolBookSanPin" w:cs="SchoolBookSanPin"/>
      <w:sz w:val="18"/>
      <w:szCs w:val="18"/>
      <w:lang w:val="ru-RU"/>
    </w:rPr>
  </w:style>
  <w:style w:type="paragraph" w:customStyle="1" w:styleId="table-head">
    <w:name w:val="table-head"/>
    <w:basedOn w:val="table-body1mm"/>
    <w:qFormat/>
    <w:rsid w:val="00666C62"/>
    <w:pPr>
      <w:jc w:val="center"/>
    </w:pPr>
    <w:rPr>
      <w:rFonts w:ascii="SchoolBookSanPin-Bold" w:hAnsi="SchoolBookSanPin-Bold" w:cs="SchoolBookSanPin-Bold"/>
      <w:b/>
      <w:bCs/>
    </w:rPr>
  </w:style>
  <w:style w:type="paragraph" w:customStyle="1" w:styleId="table-body0mm">
    <w:name w:val="table-body_0mm"/>
    <w:basedOn w:val="body"/>
    <w:qFormat/>
    <w:rsid w:val="00666C62"/>
    <w:pPr>
      <w:spacing w:line="200" w:lineRule="atLeast"/>
    </w:pPr>
    <w:rPr>
      <w:rFonts w:ascii="SchoolBookSanPin" w:hAnsi="SchoolBookSanPin" w:cs="SchoolBookSanPin"/>
      <w:sz w:val="18"/>
      <w:szCs w:val="18"/>
      <w:lang w:val="ru-RU"/>
    </w:rPr>
  </w:style>
  <w:style w:type="character" w:customStyle="1" w:styleId="BoldItalic0">
    <w:name w:val="Bold_Italic"/>
    <w:qFormat/>
    <w:rsid w:val="00666C62"/>
    <w:rPr>
      <w:b/>
      <w:bCs/>
      <w:i/>
      <w:iCs/>
    </w:rPr>
  </w:style>
  <w:style w:type="character" w:customStyle="1" w:styleId="Bold0">
    <w:name w:val="Bold"/>
    <w:qFormat/>
    <w:rsid w:val="00666C62"/>
    <w:rPr>
      <w:b/>
      <w:bCs/>
    </w:rPr>
  </w:style>
  <w:style w:type="character" w:customStyle="1" w:styleId="list-bullet1">
    <w:name w:val="list-bullet1"/>
    <w:qFormat/>
    <w:rsid w:val="00666C62"/>
    <w:rPr>
      <w:rFonts w:ascii="PiGraphA" w:hAnsi="PiGraphA" w:cs="PiGraphA"/>
      <w:position w:val="1"/>
      <w:sz w:val="14"/>
      <w:szCs w:val="14"/>
    </w:rPr>
  </w:style>
  <w:style w:type="character" w:customStyle="1" w:styleId="footnote-num">
    <w:name w:val="footnote-num"/>
    <w:qFormat/>
    <w:rsid w:val="00666C62"/>
    <w:rPr>
      <w:position w:val="4"/>
      <w:sz w:val="12"/>
      <w:szCs w:val="12"/>
    </w:rPr>
  </w:style>
  <w:style w:type="paragraph" w:customStyle="1" w:styleId="TOC-2">
    <w:name w:val="TOC-2"/>
    <w:basedOn w:val="TOC-1"/>
    <w:qFormat/>
    <w:rsid w:val="00666C62"/>
    <w:pPr>
      <w:widowControl/>
      <w:spacing w:before="0"/>
      <w:ind w:left="227"/>
    </w:pPr>
  </w:style>
  <w:style w:type="paragraph" w:customStyle="1" w:styleId="affff9">
    <w:name w:val="Основной — (Основной Текст)"/>
    <w:basedOn w:val="NoParagraphStyle"/>
    <w:qFormat/>
    <w:rsid w:val="00666C62"/>
  </w:style>
  <w:style w:type="paragraph" w:customStyle="1" w:styleId="h3-first">
    <w:name w:val="h3-first"/>
    <w:basedOn w:val="h3"/>
    <w:qFormat/>
    <w:rsid w:val="00666C62"/>
    <w:pPr>
      <w:suppressAutoHyphens/>
      <w:spacing w:before="120" w:after="57" w:line="260" w:lineRule="atLeast"/>
    </w:pPr>
    <w:rPr>
      <w:rFonts w:ascii="Times New Roman" w:hAnsi="Times New Roman" w:cs="Times New Roman"/>
      <w:b/>
      <w:bCs/>
      <w:sz w:val="22"/>
      <w:szCs w:val="22"/>
      <w:lang w:val="ru-RU"/>
    </w:rPr>
  </w:style>
  <w:style w:type="paragraph" w:customStyle="1" w:styleId="h2-first">
    <w:name w:val="h2-first"/>
    <w:basedOn w:val="h2"/>
    <w:qFormat/>
    <w:rsid w:val="00666C62"/>
  </w:style>
  <w:style w:type="paragraph" w:customStyle="1" w:styleId="snoska">
    <w:name w:val="snoska"/>
    <w:basedOn w:val="NoParagraphStyle"/>
    <w:qFormat/>
    <w:rsid w:val="00666C62"/>
  </w:style>
  <w:style w:type="paragraph" w:customStyle="1" w:styleId="affffa">
    <w:name w:val="Таблица по Центру (Таблицы)"/>
    <w:basedOn w:val="affff0"/>
    <w:qFormat/>
    <w:rsid w:val="00666C62"/>
    <w:pPr>
      <w:spacing w:line="200" w:lineRule="atLeast"/>
    </w:pPr>
    <w:rPr>
      <w:rFonts w:ascii="TimesNewRomanPSMT" w:hAnsi="TimesNewRomanPSMT" w:cs="TimesNewRomanPSMT"/>
      <w:sz w:val="18"/>
      <w:szCs w:val="18"/>
      <w:lang w:val="ru-RU"/>
    </w:rPr>
  </w:style>
  <w:style w:type="paragraph" w:customStyle="1" w:styleId="table-list-bullet">
    <w:name w:val="table-list-bullet"/>
    <w:basedOn w:val="table-body1mm"/>
    <w:qFormat/>
    <w:rsid w:val="00666C62"/>
    <w:pPr>
      <w:spacing w:after="0"/>
    </w:pPr>
    <w:rPr>
      <w:rFonts w:ascii="TimesNewRomanPSMT" w:hAnsi="TimesNewRomanPSMT" w:cs="TimesNewRomanPSMT"/>
    </w:rPr>
  </w:style>
  <w:style w:type="paragraph" w:customStyle="1" w:styleId="table-list-bullet0">
    <w:name w:val="table-list-bullet_0"/>
    <w:basedOn w:val="table-body1mm"/>
    <w:qFormat/>
    <w:rsid w:val="00666C62"/>
    <w:pPr>
      <w:spacing w:after="0"/>
      <w:ind w:left="142"/>
    </w:pPr>
    <w:rPr>
      <w:rFonts w:ascii="TimesNewRomanPSMT" w:hAnsi="TimesNewRomanPSMT" w:cs="TimesNewRomanPSMT"/>
    </w:rPr>
  </w:style>
  <w:style w:type="character" w:customStyle="1" w:styleId="affffb">
    <w:name w:val="Верх. Индекс (Индексы)"/>
    <w:qFormat/>
    <w:rsid w:val="00666C62"/>
    <w:rPr>
      <w:position w:val="17"/>
      <w:sz w:val="13"/>
      <w:szCs w:val="13"/>
    </w:rPr>
  </w:style>
  <w:style w:type="character" w:customStyle="1" w:styleId="affffc">
    <w:name w:val="Полужирный Курсив (Выделения)"/>
    <w:qFormat/>
    <w:rsid w:val="00666C62"/>
    <w:rPr>
      <w:b/>
      <w:bCs/>
      <w:i/>
      <w:iCs/>
    </w:rPr>
  </w:style>
  <w:style w:type="character" w:customStyle="1" w:styleId="Italic1">
    <w:name w:val="Italic"/>
    <w:qFormat/>
    <w:rsid w:val="00666C62"/>
    <w:rPr>
      <w:i/>
      <w:iCs/>
    </w:rPr>
  </w:style>
  <w:style w:type="character" w:customStyle="1" w:styleId="list-bullettabl">
    <w:name w:val="list-bullet tabl"/>
    <w:qFormat/>
    <w:rsid w:val="00666C62"/>
    <w:rPr>
      <w:rFonts w:ascii="PiGraphA" w:hAnsi="PiGraphA" w:cs="PiGraphA"/>
      <w:position w:val="1"/>
      <w:sz w:val="10"/>
      <w:szCs w:val="10"/>
    </w:rPr>
  </w:style>
  <w:style w:type="character" w:customStyle="1" w:styleId="affffd">
    <w:name w:val="Подчерк. (Подчеркивания)"/>
    <w:qFormat/>
    <w:rsid w:val="00666C62"/>
    <w:rPr>
      <w:u w:val="thick" w:color="000000"/>
    </w:rPr>
  </w:style>
  <w:style w:type="paragraph" w:customStyle="1" w:styleId="h4">
    <w:name w:val="h4"/>
    <w:basedOn w:val="body"/>
    <w:qFormat/>
    <w:rsid w:val="00666C62"/>
    <w:pPr>
      <w:tabs>
        <w:tab w:val="left" w:pos="510"/>
      </w:tabs>
      <w:spacing w:before="240" w:after="113" w:line="240" w:lineRule="atLeast"/>
    </w:pPr>
    <w:rPr>
      <w:rFonts w:ascii="OfficinaSansMediumITC-Regular" w:hAnsi="OfficinaSansMediumITC-Regular" w:cs="OfficinaSansMediumITC-Regular"/>
      <w:sz w:val="22"/>
      <w:szCs w:val="22"/>
      <w:lang w:val="ru-RU"/>
    </w:rPr>
  </w:style>
  <w:style w:type="character" w:customStyle="1" w:styleId="Sup">
    <w:name w:val="Sup"/>
    <w:qFormat/>
    <w:rsid w:val="00666C62"/>
    <w:rPr>
      <w:vertAlign w:val="superscript"/>
    </w:rPr>
  </w:style>
  <w:style w:type="character" w:customStyle="1" w:styleId="Lines">
    <w:name w:val="Lines"/>
    <w:qFormat/>
    <w:rsid w:val="00666C62"/>
    <w:rPr>
      <w:u w:val="thick" w:color="000000"/>
    </w:rPr>
  </w:style>
  <w:style w:type="character" w:customStyle="1" w:styleId="Track">
    <w:name w:val="Track"/>
    <w:qFormat/>
    <w:rsid w:val="00666C62"/>
  </w:style>
  <w:style w:type="character" w:customStyle="1" w:styleId="Sub">
    <w:name w:val="Sub"/>
    <w:qFormat/>
    <w:rsid w:val="00666C62"/>
    <w:rPr>
      <w:vertAlign w:val="subscript"/>
    </w:rPr>
  </w:style>
  <w:style w:type="paragraph" w:customStyle="1" w:styleId="list-bullet2">
    <w:name w:val="list-bullet 2"/>
    <w:basedOn w:val="body"/>
    <w:qFormat/>
    <w:rsid w:val="00666C62"/>
    <w:pPr>
      <w:tabs>
        <w:tab w:val="left" w:pos="227"/>
      </w:tabs>
      <w:spacing w:line="240" w:lineRule="atLeast"/>
      <w:ind w:left="227" w:hanging="227"/>
      <w:jc w:val="both"/>
    </w:pPr>
    <w:rPr>
      <w:rFonts w:ascii="SchoolBookSanPin-Regular" w:hAnsi="SchoolBookSanPin-Regular" w:cs="SchoolBookSanPin-Regular"/>
      <w:sz w:val="20"/>
      <w:szCs w:val="20"/>
      <w:lang w:val="ru-RU"/>
    </w:rPr>
  </w:style>
  <w:style w:type="character" w:customStyle="1" w:styleId="list-bullet21">
    <w:name w:val="list-bullet 21"/>
    <w:qFormat/>
    <w:rsid w:val="00666C62"/>
    <w:rPr>
      <w:rFonts w:ascii="PiGraphA" w:hAnsi="PiGraphA"/>
      <w:position w:val="1"/>
      <w:sz w:val="16"/>
    </w:rPr>
  </w:style>
  <w:style w:type="paragraph" w:customStyle="1" w:styleId="h4first">
    <w:name w:val="h4_first"/>
    <w:basedOn w:val="NoParagraphStyle"/>
    <w:qFormat/>
    <w:rsid w:val="00666C62"/>
  </w:style>
  <w:style w:type="paragraph" w:customStyle="1" w:styleId="table-bodycentre">
    <w:name w:val="table-body_centre"/>
    <w:basedOn w:val="NoParagraphStyle"/>
    <w:qFormat/>
    <w:rsid w:val="00666C62"/>
  </w:style>
  <w:style w:type="paragraph" w:customStyle="1" w:styleId="1f3">
    <w:name w:val="Заг1а (Заголовки)"/>
    <w:basedOn w:val="1f0"/>
    <w:qFormat/>
    <w:rsid w:val="00666C62"/>
    <w:pPr>
      <w:pBdr>
        <w:bottom w:val="single" w:sz="4" w:space="7" w:color="auto"/>
      </w:pBdr>
      <w:spacing w:before="397" w:line="240" w:lineRule="atLeast"/>
    </w:pPr>
    <w:rPr>
      <w:rFonts w:ascii="OfficinaSansExtraBoldITC-Reg" w:hAnsi="OfficinaSansExtraBoldITC-Reg" w:cs="OfficinaSansExtraBoldITC-Reg"/>
      <w:b/>
      <w:bCs/>
      <w:caps/>
      <w:lang w:val="ru-RU"/>
    </w:rPr>
  </w:style>
  <w:style w:type="paragraph" w:customStyle="1" w:styleId="42">
    <w:name w:val="Заг 4 (Заголовки)"/>
    <w:basedOn w:val="NoParagraphStyle"/>
    <w:qFormat/>
    <w:rsid w:val="00666C62"/>
  </w:style>
  <w:style w:type="paragraph" w:customStyle="1" w:styleId="52">
    <w:name w:val="Заг 5 (Основной Текст)"/>
    <w:basedOn w:val="afffe"/>
    <w:qFormat/>
    <w:rsid w:val="00666C62"/>
  </w:style>
  <w:style w:type="paragraph" w:customStyle="1" w:styleId="table-body">
    <w:name w:val="table-body"/>
    <w:basedOn w:val="body"/>
    <w:qFormat/>
    <w:rsid w:val="00666C62"/>
    <w:pPr>
      <w:spacing w:after="100" w:line="200" w:lineRule="atLeast"/>
    </w:pPr>
    <w:rPr>
      <w:rFonts w:ascii="SchoolBookSanPin" w:hAnsi="SchoolBookSanPin" w:cs="SchoolBookSanPin"/>
      <w:sz w:val="18"/>
      <w:szCs w:val="18"/>
      <w:lang w:val="ru-RU"/>
    </w:rPr>
  </w:style>
  <w:style w:type="paragraph" w:customStyle="1" w:styleId="tabl-text">
    <w:name w:val="tabl-text (Основной Текст)"/>
    <w:basedOn w:val="afffe"/>
    <w:qFormat/>
    <w:rsid w:val="00666C62"/>
  </w:style>
  <w:style w:type="character" w:customStyle="1" w:styleId="bold1">
    <w:name w:val="bold"/>
    <w:qFormat/>
    <w:rsid w:val="00666C62"/>
    <w:rPr>
      <w:b/>
      <w:bCs/>
    </w:rPr>
  </w:style>
  <w:style w:type="character" w:customStyle="1" w:styleId="bold-italic">
    <w:name w:val="bold-italic"/>
    <w:qFormat/>
    <w:rsid w:val="00666C62"/>
    <w:rPr>
      <w:b/>
      <w:bCs/>
      <w:i/>
      <w:iCs/>
    </w:rPr>
  </w:style>
  <w:style w:type="character" w:customStyle="1" w:styleId="list-bullettabl1">
    <w:name w:val="list-bullet tabl1"/>
    <w:qFormat/>
    <w:rsid w:val="00666C62"/>
    <w:rPr>
      <w:rFonts w:ascii="PiGraphA" w:hAnsi="PiGraphA" w:cs="PiGraphA"/>
      <w:sz w:val="14"/>
      <w:szCs w:val="14"/>
    </w:rPr>
  </w:style>
  <w:style w:type="paragraph" w:customStyle="1" w:styleId="53">
    <w:name w:val="Заг 5 (Заголовки)"/>
    <w:basedOn w:val="afffe"/>
    <w:qFormat/>
    <w:rsid w:val="00666C62"/>
  </w:style>
  <w:style w:type="paragraph" w:customStyle="1" w:styleId="affffe">
    <w:name w:val="Табл булит (Таблицы)"/>
    <w:basedOn w:val="affff5"/>
    <w:qFormat/>
    <w:rsid w:val="00666C62"/>
    <w:pPr>
      <w:tabs>
        <w:tab w:val="left" w:pos="227"/>
      </w:tabs>
      <w:spacing w:line="200" w:lineRule="atLeast"/>
      <w:ind w:left="142" w:hanging="142"/>
      <w:jc w:val="both"/>
    </w:pPr>
    <w:rPr>
      <w:rFonts w:ascii="SchoolBookSanPin" w:hAnsi="SchoolBookSanPin" w:cs="SchoolBookSanPin"/>
      <w:sz w:val="18"/>
      <w:szCs w:val="18"/>
      <w:lang w:val="ru-RU"/>
    </w:rPr>
  </w:style>
  <w:style w:type="paragraph" w:customStyle="1" w:styleId="afffff">
    <w:name w:val="Текст булит (Основной Текст)"/>
    <w:basedOn w:val="NoParagraphStyle"/>
    <w:qFormat/>
    <w:rsid w:val="00666C62"/>
  </w:style>
  <w:style w:type="paragraph" w:styleId="2e">
    <w:name w:val="List 2"/>
    <w:basedOn w:val="afffe"/>
    <w:rsid w:val="00666C62"/>
    <w:pPr>
      <w:tabs>
        <w:tab w:val="left" w:pos="227"/>
      </w:tabs>
      <w:spacing w:line="238" w:lineRule="atLeast"/>
      <w:ind w:left="227" w:hanging="227"/>
      <w:jc w:val="both"/>
    </w:pPr>
    <w:rPr>
      <w:rFonts w:ascii="SchoolBookSanPin" w:hAnsi="SchoolBookSanPin" w:cs="SchoolBookSanPin"/>
      <w:sz w:val="20"/>
      <w:szCs w:val="20"/>
      <w:lang w:val="ru-RU"/>
    </w:rPr>
  </w:style>
  <w:style w:type="character" w:customStyle="1" w:styleId="afffff0">
    <w:name w:val="Булит"/>
    <w:qFormat/>
    <w:rsid w:val="00666C62"/>
    <w:rPr>
      <w:rFonts w:ascii="PiGraphA" w:hAnsi="PiGraphA" w:cs="PiGraphA"/>
      <w:position w:val="2"/>
      <w:sz w:val="14"/>
      <w:szCs w:val="14"/>
    </w:rPr>
  </w:style>
  <w:style w:type="paragraph" w:styleId="afffff1">
    <w:name w:val="List"/>
    <w:basedOn w:val="a1"/>
    <w:unhideWhenUsed/>
    <w:rsid w:val="00666C62"/>
    <w:pPr>
      <w:spacing w:line="360" w:lineRule="auto"/>
      <w:ind w:left="283" w:hanging="283"/>
      <w:contextualSpacing/>
      <w:jc w:val="both"/>
    </w:pPr>
    <w:rPr>
      <w:szCs w:val="22"/>
    </w:rPr>
  </w:style>
  <w:style w:type="paragraph" w:customStyle="1" w:styleId="bodyBefore2">
    <w:name w:val="body_Before_2"/>
    <w:basedOn w:val="NoParagraphStyle"/>
    <w:qFormat/>
    <w:rsid w:val="00666C62"/>
  </w:style>
  <w:style w:type="paragraph" w:customStyle="1" w:styleId="h5bolditalic">
    <w:name w:val="h5_bold_italic"/>
    <w:basedOn w:val="NoParagraphStyle"/>
    <w:qFormat/>
    <w:rsid w:val="00666C62"/>
  </w:style>
  <w:style w:type="paragraph" w:customStyle="1" w:styleId="h5bold">
    <w:name w:val="h5_bold"/>
    <w:basedOn w:val="NoParagraphStyle"/>
    <w:qFormat/>
    <w:rsid w:val="00666C62"/>
  </w:style>
  <w:style w:type="paragraph" w:customStyle="1" w:styleId="table-body20">
    <w:name w:val="table-body_2/0"/>
    <w:basedOn w:val="NoParagraphStyle"/>
    <w:qFormat/>
    <w:rsid w:val="00666C62"/>
  </w:style>
  <w:style w:type="paragraph" w:customStyle="1" w:styleId="table-list-bulletnobullet">
    <w:name w:val="table-list-bullet_no bullet"/>
    <w:basedOn w:val="NoParagraphStyle"/>
    <w:qFormat/>
    <w:rsid w:val="00666C62"/>
  </w:style>
  <w:style w:type="character" w:customStyle="1" w:styleId="Symbol0">
    <w:name w:val="Symbol"/>
    <w:qFormat/>
    <w:rsid w:val="00666C62"/>
    <w:rPr>
      <w:rFonts w:ascii="SymbolMT" w:hAnsi="SymbolMT"/>
    </w:rPr>
  </w:style>
  <w:style w:type="character" w:customStyle="1" w:styleId="afffff2">
    <w:name w:val="Основной текст_"/>
    <w:uiPriority w:val="99"/>
    <w:qFormat/>
    <w:rsid w:val="00666C62"/>
    <w:rPr>
      <w:rFonts w:ascii="Times New Roman" w:hAnsi="Times New Roman"/>
    </w:rPr>
  </w:style>
  <w:style w:type="paragraph" w:customStyle="1" w:styleId="Zag1up">
    <w:name w:val="Zag_1_up"/>
    <w:basedOn w:val="NoParagraphStyle"/>
    <w:qFormat/>
    <w:rsid w:val="00666C62"/>
  </w:style>
  <w:style w:type="paragraph" w:customStyle="1" w:styleId="Zag2">
    <w:name w:val="Zag_2"/>
    <w:basedOn w:val="Zag1up"/>
    <w:qFormat/>
    <w:rsid w:val="00666C62"/>
    <w:pPr>
      <w:keepNext/>
      <w:keepLines/>
      <w:suppressAutoHyphens/>
      <w:spacing w:before="227" w:after="68" w:line="240" w:lineRule="atLeast"/>
    </w:pPr>
    <w:rPr>
      <w:rFonts w:ascii="OfficinaSansMediumITC-Reg" w:hAnsi="OfficinaSansMediumITC-Reg" w:cs="OfficinaSansMediumITC-Reg"/>
      <w:b/>
      <w:bCs/>
      <w:caps/>
      <w:sz w:val="22"/>
      <w:szCs w:val="22"/>
      <w:lang w:val="en-GB"/>
    </w:rPr>
  </w:style>
  <w:style w:type="paragraph" w:customStyle="1" w:styleId="Spisok-1">
    <w:name w:val="Spisok-1"/>
    <w:basedOn w:val="body"/>
    <w:qFormat/>
    <w:rsid w:val="00666C62"/>
    <w:pPr>
      <w:spacing w:line="240" w:lineRule="atLeast"/>
      <w:ind w:left="227" w:hanging="142"/>
      <w:jc w:val="both"/>
    </w:pPr>
    <w:rPr>
      <w:rFonts w:ascii="SchoolBookSanPin-Regular" w:hAnsi="SchoolBookSanPin-Regular" w:cs="SchoolBookSanPin-Regular"/>
      <w:sz w:val="20"/>
      <w:szCs w:val="20"/>
      <w:lang w:val="ru-RU"/>
    </w:rPr>
  </w:style>
  <w:style w:type="paragraph" w:customStyle="1" w:styleId="Zag3">
    <w:name w:val="Zag_3"/>
    <w:basedOn w:val="Zag2"/>
    <w:qFormat/>
    <w:rsid w:val="00666C62"/>
    <w:pPr>
      <w:spacing w:line="243" w:lineRule="atLeast"/>
    </w:pPr>
    <w:rPr>
      <w:rFonts w:ascii="OfficinaSansExtraBoldITC-Reg" w:hAnsi="OfficinaSansExtraBoldITC-Reg" w:cs="OfficinaSansExtraBoldITC-Reg"/>
      <w:caps w:val="0"/>
    </w:rPr>
  </w:style>
  <w:style w:type="paragraph" w:customStyle="1" w:styleId="Body0">
    <w:name w:val="Body"/>
    <w:basedOn w:val="NoParagraphStyle"/>
    <w:qFormat/>
    <w:rsid w:val="00666C62"/>
  </w:style>
  <w:style w:type="paragraph" w:customStyle="1" w:styleId="Spisok-2">
    <w:name w:val="Spisok-2"/>
    <w:basedOn w:val="Body0"/>
    <w:qFormat/>
    <w:rsid w:val="00666C62"/>
    <w:pPr>
      <w:spacing w:line="243" w:lineRule="atLeast"/>
      <w:ind w:left="227" w:hanging="227"/>
      <w:jc w:val="both"/>
    </w:pPr>
    <w:rPr>
      <w:rFonts w:ascii="SchoolBookSanPin-Regular" w:hAnsi="SchoolBookSanPin-Regular" w:cs="SchoolBookSanPin-Regular"/>
      <w:sz w:val="20"/>
      <w:szCs w:val="20"/>
      <w:lang w:val="ru-RU"/>
    </w:rPr>
  </w:style>
  <w:style w:type="paragraph" w:customStyle="1" w:styleId="Zag4">
    <w:name w:val="Zag_4"/>
    <w:basedOn w:val="Zag3"/>
    <w:qFormat/>
    <w:rsid w:val="00666C62"/>
    <w:rPr>
      <w:sz w:val="20"/>
      <w:szCs w:val="20"/>
    </w:rPr>
  </w:style>
  <w:style w:type="paragraph" w:customStyle="1" w:styleId="tblleft">
    <w:name w:val="tbl_left"/>
    <w:basedOn w:val="Body0"/>
    <w:qFormat/>
    <w:rsid w:val="00666C62"/>
    <w:pPr>
      <w:spacing w:line="200" w:lineRule="atLeast"/>
    </w:pPr>
    <w:rPr>
      <w:rFonts w:ascii="SchoolBookSanPin-Regular" w:hAnsi="SchoolBookSanPin-Regular" w:cs="SchoolBookSanPin-Regular"/>
      <w:sz w:val="18"/>
      <w:szCs w:val="18"/>
      <w:lang w:val="ru-RU"/>
    </w:rPr>
  </w:style>
  <w:style w:type="paragraph" w:customStyle="1" w:styleId="tblz">
    <w:name w:val="tbl_z"/>
    <w:basedOn w:val="tblleft"/>
    <w:qFormat/>
    <w:rsid w:val="00666C62"/>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666C62"/>
    <w:rPr>
      <w:rFonts w:ascii="SimSun" w:eastAsia="SimSun"/>
    </w:rPr>
  </w:style>
  <w:style w:type="character" w:customStyle="1" w:styleId="Kati">
    <w:name w:val="Kati"/>
    <w:qFormat/>
    <w:rsid w:val="00666C62"/>
    <w:rPr>
      <w:rFonts w:ascii="KaiTi" w:eastAsia="KaiTi"/>
      <w:color w:val="000000"/>
    </w:rPr>
  </w:style>
  <w:style w:type="paragraph" w:customStyle="1" w:styleId="h4-first">
    <w:name w:val="h4-first"/>
    <w:basedOn w:val="h4"/>
    <w:qFormat/>
    <w:rsid w:val="00666C62"/>
    <w:pPr>
      <w:tabs>
        <w:tab w:val="clear" w:pos="510"/>
      </w:tabs>
      <w:spacing w:before="120" w:after="0"/>
    </w:pPr>
    <w:rPr>
      <w:sz w:val="20"/>
      <w:szCs w:val="20"/>
    </w:rPr>
  </w:style>
  <w:style w:type="character" w:customStyle="1" w:styleId="Kit">
    <w:name w:val="Kit"/>
    <w:qFormat/>
    <w:rsid w:val="00666C62"/>
    <w:rPr>
      <w:rFonts w:ascii="KaiTi" w:eastAsia="KaiTi"/>
    </w:rPr>
  </w:style>
  <w:style w:type="paragraph" w:customStyle="1" w:styleId="1f4">
    <w:name w:val="Название1"/>
    <w:basedOn w:val="12"/>
    <w:next w:val="12"/>
    <w:qFormat/>
    <w:rsid w:val="00666C62"/>
    <w:pPr>
      <w:keepNext/>
      <w:keepLines/>
      <w:spacing w:before="480" w:after="120" w:line="276" w:lineRule="auto"/>
      <w:ind w:left="0" w:firstLine="0"/>
      <w:jc w:val="left"/>
    </w:pPr>
    <w:rPr>
      <w:rFonts w:ascii="Calibri" w:eastAsia="Calibri" w:hAnsi="Calibri"/>
      <w:b/>
      <w:sz w:val="72"/>
      <w:szCs w:val="72"/>
    </w:rPr>
  </w:style>
  <w:style w:type="paragraph" w:customStyle="1" w:styleId="1f5">
    <w:name w:val="Обычный (веб)1"/>
    <w:basedOn w:val="a1"/>
    <w:uiPriority w:val="99"/>
    <w:unhideWhenUsed/>
    <w:qFormat/>
    <w:rsid w:val="00666C62"/>
    <w:pPr>
      <w:spacing w:before="100" w:beforeAutospacing="1" w:after="100" w:afterAutospacing="1" w:line="240" w:lineRule="auto"/>
    </w:pPr>
    <w:rPr>
      <w:rFonts w:ascii="Times New Roman" w:hAnsi="Times New Roman"/>
      <w:sz w:val="24"/>
      <w:szCs w:val="24"/>
    </w:rPr>
  </w:style>
  <w:style w:type="paragraph" w:customStyle="1" w:styleId="TOC-3">
    <w:name w:val="TOC-3"/>
    <w:basedOn w:val="TOC-1"/>
    <w:qFormat/>
    <w:rsid w:val="00666C62"/>
    <w:pPr>
      <w:tabs>
        <w:tab w:val="clear" w:pos="6040"/>
        <w:tab w:val="left" w:pos="5953"/>
      </w:tabs>
      <w:spacing w:before="0"/>
      <w:ind w:left="454"/>
    </w:pPr>
  </w:style>
  <w:style w:type="paragraph" w:customStyle="1" w:styleId="list-num1">
    <w:name w:val="list-num_1"/>
    <w:basedOn w:val="body"/>
    <w:qFormat/>
    <w:rsid w:val="00666C62"/>
    <w:pPr>
      <w:tabs>
        <w:tab w:val="left" w:pos="0"/>
        <w:tab w:val="left" w:pos="397"/>
      </w:tabs>
      <w:spacing w:line="240" w:lineRule="atLeast"/>
      <w:ind w:left="397" w:hanging="57"/>
      <w:jc w:val="both"/>
    </w:pPr>
    <w:rPr>
      <w:rFonts w:ascii="SchoolBookSanPin" w:hAnsi="SchoolBookSanPin" w:cs="SchoolBookSanPin"/>
      <w:sz w:val="20"/>
      <w:szCs w:val="20"/>
      <w:lang w:val="ru-RU"/>
    </w:rPr>
  </w:style>
  <w:style w:type="paragraph" w:customStyle="1" w:styleId="tableTitle">
    <w:name w:val="table_Title"/>
    <w:basedOn w:val="NoParagraphStyle"/>
    <w:qFormat/>
    <w:rsid w:val="00666C62"/>
  </w:style>
  <w:style w:type="character" w:customStyle="1" w:styleId="Book">
    <w:name w:val="Book"/>
    <w:qFormat/>
    <w:rsid w:val="00666C62"/>
  </w:style>
  <w:style w:type="character" w:customStyle="1" w:styleId="PodcherkNizhe">
    <w:name w:val="Podcherk_Nizhe"/>
    <w:qFormat/>
    <w:rsid w:val="00666C62"/>
    <w:rPr>
      <w:u w:val="thick" w:color="000000"/>
    </w:rPr>
  </w:style>
  <w:style w:type="paragraph" w:customStyle="1" w:styleId="110">
    <w:name w:val="Заголовок 11"/>
    <w:basedOn w:val="a1"/>
    <w:qFormat/>
    <w:rsid w:val="00666C62"/>
    <w:pPr>
      <w:widowControl w:val="0"/>
      <w:autoSpaceDE w:val="0"/>
      <w:autoSpaceDN w:val="0"/>
      <w:spacing w:line="240" w:lineRule="auto"/>
      <w:ind w:left="101"/>
      <w:outlineLvl w:val="1"/>
    </w:pPr>
    <w:rPr>
      <w:rFonts w:ascii="Century Gothic" w:eastAsia="Century Gothic" w:hAnsi="Century Gothic" w:cs="Century Gothic"/>
      <w:b/>
      <w:bCs/>
      <w:sz w:val="24"/>
      <w:szCs w:val="24"/>
      <w:lang w:eastAsia="en-US"/>
    </w:rPr>
  </w:style>
  <w:style w:type="paragraph" w:customStyle="1" w:styleId="310">
    <w:name w:val="Заголовок 31"/>
    <w:basedOn w:val="a1"/>
    <w:qFormat/>
    <w:rsid w:val="00666C62"/>
    <w:pPr>
      <w:widowControl w:val="0"/>
      <w:autoSpaceDE w:val="0"/>
      <w:autoSpaceDN w:val="0"/>
      <w:spacing w:line="240" w:lineRule="auto"/>
      <w:ind w:left="100"/>
      <w:outlineLvl w:val="3"/>
    </w:pPr>
    <w:rPr>
      <w:rFonts w:ascii="Century Gothic" w:eastAsia="Century Gothic" w:hAnsi="Century Gothic" w:cs="Century Gothic"/>
      <w:b/>
      <w:bCs/>
      <w:szCs w:val="22"/>
      <w:lang w:eastAsia="en-US"/>
    </w:rPr>
  </w:style>
  <w:style w:type="paragraph" w:customStyle="1" w:styleId="610">
    <w:name w:val="Заголовок 61"/>
    <w:basedOn w:val="a1"/>
    <w:qFormat/>
    <w:rsid w:val="00666C62"/>
    <w:pPr>
      <w:widowControl w:val="0"/>
      <w:autoSpaceDE w:val="0"/>
      <w:autoSpaceDN w:val="0"/>
      <w:spacing w:line="240" w:lineRule="exact"/>
      <w:ind w:left="383"/>
      <w:jc w:val="both"/>
      <w:outlineLvl w:val="6"/>
    </w:pPr>
    <w:rPr>
      <w:rFonts w:ascii="Cambria" w:eastAsia="Cambria" w:hAnsi="Cambria" w:cs="Cambria"/>
      <w:b/>
      <w:bCs/>
      <w:i/>
      <w:iCs/>
      <w:sz w:val="20"/>
      <w:lang w:eastAsia="en-US"/>
    </w:rPr>
  </w:style>
  <w:style w:type="numbering" w:customStyle="1" w:styleId="34">
    <w:name w:val="Нет списка3"/>
    <w:next w:val="a4"/>
    <w:uiPriority w:val="99"/>
    <w:semiHidden/>
    <w:unhideWhenUsed/>
    <w:rsid w:val="00666C62"/>
  </w:style>
  <w:style w:type="character" w:customStyle="1" w:styleId="a6">
    <w:name w:val="Без интервала Знак"/>
    <w:link w:val="a5"/>
    <w:uiPriority w:val="1"/>
    <w:qFormat/>
    <w:locked/>
    <w:rsid w:val="00666C62"/>
  </w:style>
  <w:style w:type="paragraph" w:customStyle="1" w:styleId="a">
    <w:name w:val="Перечень"/>
    <w:basedOn w:val="a1"/>
    <w:next w:val="a1"/>
    <w:link w:val="afffff3"/>
    <w:qFormat/>
    <w:rsid w:val="00666C62"/>
    <w:pPr>
      <w:numPr>
        <w:numId w:val="2"/>
      </w:numPr>
      <w:suppressAutoHyphens/>
      <w:spacing w:line="360" w:lineRule="auto"/>
      <w:ind w:left="0" w:firstLine="284"/>
      <w:jc w:val="both"/>
    </w:pPr>
    <w:rPr>
      <w:rFonts w:ascii="Times New Roman" w:eastAsia="Calibri" w:hAnsi="Times New Roman"/>
      <w:sz w:val="28"/>
      <w:szCs w:val="22"/>
      <w:u w:color="000000"/>
      <w:bdr w:val="nil"/>
      <w:lang w:eastAsia="en-US"/>
    </w:rPr>
  </w:style>
  <w:style w:type="character" w:customStyle="1" w:styleId="afffff3">
    <w:name w:val="Перечень Знак"/>
    <w:link w:val="a"/>
    <w:qFormat/>
    <w:rsid w:val="00666C62"/>
    <w:rPr>
      <w:rFonts w:ascii="Times New Roman" w:eastAsia="Calibri" w:hAnsi="Times New Roman"/>
      <w:sz w:val="28"/>
      <w:szCs w:val="22"/>
      <w:u w:color="000000"/>
      <w:bdr w:val="nil"/>
      <w:lang w:eastAsia="en-US"/>
    </w:rPr>
  </w:style>
  <w:style w:type="numbering" w:customStyle="1" w:styleId="43">
    <w:name w:val="Нет списка4"/>
    <w:next w:val="a4"/>
    <w:uiPriority w:val="99"/>
    <w:semiHidden/>
    <w:unhideWhenUsed/>
    <w:rsid w:val="00666C62"/>
  </w:style>
  <w:style w:type="numbering" w:customStyle="1" w:styleId="54">
    <w:name w:val="Нет списка5"/>
    <w:next w:val="a4"/>
    <w:uiPriority w:val="99"/>
    <w:semiHidden/>
    <w:unhideWhenUsed/>
    <w:rsid w:val="00666C62"/>
  </w:style>
  <w:style w:type="numbering" w:customStyle="1" w:styleId="62">
    <w:name w:val="Нет списка6"/>
    <w:next w:val="a4"/>
    <w:uiPriority w:val="99"/>
    <w:semiHidden/>
    <w:unhideWhenUsed/>
    <w:rsid w:val="00666C62"/>
  </w:style>
  <w:style w:type="numbering" w:customStyle="1" w:styleId="72">
    <w:name w:val="Нет списка7"/>
    <w:next w:val="a4"/>
    <w:uiPriority w:val="99"/>
    <w:semiHidden/>
    <w:unhideWhenUsed/>
    <w:rsid w:val="00666C62"/>
  </w:style>
  <w:style w:type="numbering" w:customStyle="1" w:styleId="82">
    <w:name w:val="Нет списка8"/>
    <w:next w:val="a4"/>
    <w:uiPriority w:val="99"/>
    <w:semiHidden/>
    <w:unhideWhenUsed/>
    <w:rsid w:val="00666C62"/>
  </w:style>
  <w:style w:type="numbering" w:customStyle="1" w:styleId="92">
    <w:name w:val="Нет списка9"/>
    <w:next w:val="a4"/>
    <w:uiPriority w:val="99"/>
    <w:semiHidden/>
    <w:unhideWhenUsed/>
    <w:rsid w:val="00666C62"/>
  </w:style>
  <w:style w:type="numbering" w:customStyle="1" w:styleId="100">
    <w:name w:val="Нет списка10"/>
    <w:next w:val="a4"/>
    <w:uiPriority w:val="99"/>
    <w:semiHidden/>
    <w:unhideWhenUsed/>
    <w:rsid w:val="00666C62"/>
  </w:style>
  <w:style w:type="paragraph" w:customStyle="1" w:styleId="Standard">
    <w:name w:val="Standard"/>
    <w:uiPriority w:val="99"/>
    <w:qFormat/>
    <w:rsid w:val="00666C62"/>
    <w:pPr>
      <w:suppressAutoHyphens/>
      <w:autoSpaceDN w:val="0"/>
      <w:spacing w:after="160" w:line="251" w:lineRule="auto"/>
      <w:textAlignment w:val="baseline"/>
    </w:pPr>
    <w:rPr>
      <w:rFonts w:ascii="Lucida Sans Unicode" w:eastAsia="Lucida Sans Unicode" w:hAnsi="Lucida Sans Unicode" w:cs="Tahoma"/>
      <w:kern w:val="3"/>
      <w:szCs w:val="22"/>
      <w:lang w:eastAsia="zh-CN"/>
    </w:rPr>
  </w:style>
  <w:style w:type="character" w:customStyle="1" w:styleId="y2iqfc">
    <w:name w:val="y2iqfc"/>
    <w:qFormat/>
    <w:rsid w:val="00666C62"/>
  </w:style>
  <w:style w:type="numbering" w:customStyle="1" w:styleId="111">
    <w:name w:val="Нет списка11"/>
    <w:next w:val="a4"/>
    <w:uiPriority w:val="99"/>
    <w:semiHidden/>
    <w:unhideWhenUsed/>
    <w:rsid w:val="00666C62"/>
  </w:style>
  <w:style w:type="character" w:customStyle="1" w:styleId="notranslate">
    <w:name w:val="notranslate"/>
    <w:qFormat/>
    <w:rsid w:val="00666C62"/>
  </w:style>
  <w:style w:type="numbering" w:customStyle="1" w:styleId="120">
    <w:name w:val="Нет списка12"/>
    <w:next w:val="a4"/>
    <w:uiPriority w:val="99"/>
    <w:semiHidden/>
    <w:unhideWhenUsed/>
    <w:rsid w:val="00666C62"/>
  </w:style>
  <w:style w:type="character" w:customStyle="1" w:styleId="extended-textshort">
    <w:name w:val="extended-text__short"/>
    <w:qFormat/>
    <w:rsid w:val="00666C62"/>
  </w:style>
  <w:style w:type="paragraph" w:customStyle="1" w:styleId="western">
    <w:name w:val="western"/>
    <w:basedOn w:val="a1"/>
    <w:qFormat/>
    <w:rsid w:val="00666C62"/>
    <w:pPr>
      <w:spacing w:before="100" w:beforeAutospacing="1" w:after="100" w:afterAutospacing="1" w:line="240" w:lineRule="auto"/>
      <w:ind w:firstLine="709"/>
      <w:jc w:val="both"/>
    </w:pPr>
    <w:rPr>
      <w:rFonts w:ascii="Times New Roman" w:hAnsi="Times New Roman"/>
      <w:sz w:val="24"/>
      <w:szCs w:val="24"/>
    </w:rPr>
  </w:style>
  <w:style w:type="paragraph" w:styleId="afffff4">
    <w:name w:val="Body Text Indent"/>
    <w:basedOn w:val="a1"/>
    <w:link w:val="afffff5"/>
    <w:uiPriority w:val="99"/>
    <w:unhideWhenUsed/>
    <w:rsid w:val="00666C62"/>
    <w:pPr>
      <w:spacing w:after="120"/>
      <w:ind w:left="283"/>
      <w:jc w:val="both"/>
    </w:pPr>
    <w:rPr>
      <w:rFonts w:ascii="Times New Roman" w:eastAsia="Calibri" w:hAnsi="Times New Roman"/>
      <w:sz w:val="28"/>
      <w:szCs w:val="22"/>
      <w:lang w:eastAsia="en-US"/>
    </w:rPr>
  </w:style>
  <w:style w:type="character" w:customStyle="1" w:styleId="afffff5">
    <w:name w:val="Основной текст с отступом Знак"/>
    <w:basedOn w:val="a2"/>
    <w:link w:val="afffff4"/>
    <w:uiPriority w:val="99"/>
    <w:qFormat/>
    <w:rsid w:val="00666C62"/>
    <w:rPr>
      <w:rFonts w:ascii="Times New Roman" w:eastAsia="Calibri" w:hAnsi="Times New Roman"/>
      <w:sz w:val="28"/>
      <w:szCs w:val="22"/>
      <w:lang w:eastAsia="en-US"/>
    </w:rPr>
  </w:style>
  <w:style w:type="character" w:customStyle="1" w:styleId="extendedtext-full">
    <w:name w:val="extendedtext-full"/>
    <w:qFormat/>
    <w:rsid w:val="00666C62"/>
  </w:style>
  <w:style w:type="paragraph" w:customStyle="1" w:styleId="Pa13">
    <w:name w:val="Pa13"/>
    <w:basedOn w:val="Default"/>
    <w:next w:val="Default"/>
    <w:qFormat/>
    <w:rsid w:val="00666C62"/>
    <w:pPr>
      <w:autoSpaceDE w:val="0"/>
      <w:autoSpaceDN w:val="0"/>
      <w:adjustRightInd w:val="0"/>
      <w:spacing w:line="205" w:lineRule="atLeast"/>
    </w:pPr>
    <w:rPr>
      <w:rFonts w:ascii="Petersburg" w:eastAsia="Calibri" w:hAnsi="Petersburg"/>
      <w:color w:val="auto"/>
      <w:szCs w:val="24"/>
      <w:lang w:eastAsia="en-US"/>
    </w:rPr>
  </w:style>
  <w:style w:type="character" w:customStyle="1" w:styleId="organictextcontentspan">
    <w:name w:val="organictextcontentspan"/>
    <w:qFormat/>
    <w:rsid w:val="00666C62"/>
  </w:style>
  <w:style w:type="paragraph" w:customStyle="1" w:styleId="Pa21">
    <w:name w:val="Pa21"/>
    <w:basedOn w:val="Default"/>
    <w:next w:val="Default"/>
    <w:qFormat/>
    <w:rsid w:val="00666C62"/>
    <w:pPr>
      <w:autoSpaceDE w:val="0"/>
      <w:autoSpaceDN w:val="0"/>
      <w:adjustRightInd w:val="0"/>
      <w:spacing w:line="215" w:lineRule="atLeast"/>
    </w:pPr>
    <w:rPr>
      <w:rFonts w:ascii="Times New Roman Udm" w:eastAsia="Calibri" w:hAnsi="Times New Roman Udm"/>
      <w:color w:val="auto"/>
      <w:szCs w:val="24"/>
      <w:lang w:eastAsia="en-US"/>
    </w:rPr>
  </w:style>
  <w:style w:type="character" w:customStyle="1" w:styleId="FontStyle94">
    <w:name w:val="Font Style94"/>
    <w:qFormat/>
    <w:rsid w:val="00666C62"/>
    <w:rPr>
      <w:rFonts w:ascii="Microsoft Sans Serif" w:hAnsi="Microsoft Sans Serif" w:cs="Microsoft Sans Serif"/>
      <w:b/>
      <w:bCs/>
      <w:sz w:val="14"/>
      <w:szCs w:val="14"/>
    </w:rPr>
  </w:style>
  <w:style w:type="character" w:customStyle="1" w:styleId="101">
    <w:name w:val="Основной текст + 10"/>
    <w:aliases w:val="5 pt21"/>
    <w:qFormat/>
    <w:rsid w:val="00666C62"/>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666C62"/>
    <w:rPr>
      <w:rFonts w:ascii="Bookman Old Style" w:hAnsi="Bookman Old Style" w:cs="Bookman Old Style"/>
      <w:sz w:val="14"/>
      <w:szCs w:val="14"/>
    </w:rPr>
  </w:style>
  <w:style w:type="numbering" w:customStyle="1" w:styleId="130">
    <w:name w:val="Нет списка13"/>
    <w:next w:val="a4"/>
    <w:uiPriority w:val="99"/>
    <w:semiHidden/>
    <w:unhideWhenUsed/>
    <w:rsid w:val="00666C62"/>
  </w:style>
  <w:style w:type="numbering" w:customStyle="1" w:styleId="WWNum12">
    <w:name w:val="WWNum12"/>
    <w:basedOn w:val="a4"/>
    <w:rsid w:val="00666C62"/>
    <w:pPr>
      <w:numPr>
        <w:numId w:val="3"/>
      </w:numPr>
    </w:pPr>
  </w:style>
  <w:style w:type="numbering" w:customStyle="1" w:styleId="WWNum3">
    <w:name w:val="WWNum3"/>
    <w:basedOn w:val="a4"/>
    <w:rsid w:val="00666C62"/>
    <w:pPr>
      <w:numPr>
        <w:numId w:val="4"/>
      </w:numPr>
    </w:pPr>
  </w:style>
  <w:style w:type="numbering" w:customStyle="1" w:styleId="WWNum5">
    <w:name w:val="WWNum5"/>
    <w:basedOn w:val="a4"/>
    <w:rsid w:val="00666C62"/>
    <w:pPr>
      <w:numPr>
        <w:numId w:val="5"/>
      </w:numPr>
    </w:pPr>
  </w:style>
  <w:style w:type="numbering" w:customStyle="1" w:styleId="WWNum6">
    <w:name w:val="WWNum6"/>
    <w:basedOn w:val="a4"/>
    <w:rsid w:val="00666C62"/>
    <w:pPr>
      <w:numPr>
        <w:numId w:val="6"/>
      </w:numPr>
    </w:pPr>
  </w:style>
  <w:style w:type="numbering" w:customStyle="1" w:styleId="WWNum8">
    <w:name w:val="WWNum8"/>
    <w:basedOn w:val="a4"/>
    <w:rsid w:val="00666C62"/>
    <w:pPr>
      <w:numPr>
        <w:numId w:val="7"/>
      </w:numPr>
    </w:pPr>
  </w:style>
  <w:style w:type="numbering" w:customStyle="1" w:styleId="WWNum9">
    <w:name w:val="WWNum9"/>
    <w:basedOn w:val="a4"/>
    <w:rsid w:val="00666C62"/>
    <w:pPr>
      <w:numPr>
        <w:numId w:val="8"/>
      </w:numPr>
    </w:pPr>
  </w:style>
  <w:style w:type="numbering" w:customStyle="1" w:styleId="WWNum10">
    <w:name w:val="WWNum10"/>
    <w:basedOn w:val="a4"/>
    <w:rsid w:val="00666C62"/>
    <w:pPr>
      <w:numPr>
        <w:numId w:val="9"/>
      </w:numPr>
    </w:pPr>
  </w:style>
  <w:style w:type="numbering" w:customStyle="1" w:styleId="WWNum11">
    <w:name w:val="WWNum11"/>
    <w:basedOn w:val="a4"/>
    <w:rsid w:val="00666C62"/>
    <w:pPr>
      <w:numPr>
        <w:numId w:val="10"/>
      </w:numPr>
    </w:pPr>
  </w:style>
  <w:style w:type="numbering" w:customStyle="1" w:styleId="WWNum16">
    <w:name w:val="WWNum16"/>
    <w:basedOn w:val="a4"/>
    <w:rsid w:val="00666C62"/>
    <w:pPr>
      <w:numPr>
        <w:numId w:val="11"/>
      </w:numPr>
    </w:pPr>
  </w:style>
  <w:style w:type="numbering" w:customStyle="1" w:styleId="140">
    <w:name w:val="Нет списка14"/>
    <w:next w:val="a4"/>
    <w:uiPriority w:val="99"/>
    <w:semiHidden/>
    <w:unhideWhenUsed/>
    <w:rsid w:val="00666C62"/>
  </w:style>
  <w:style w:type="character" w:customStyle="1" w:styleId="1f6">
    <w:name w:val="Текст сноски Знак1"/>
    <w:aliases w:val="Знак6 Знак1,F1 Знак1"/>
    <w:qFormat/>
    <w:rsid w:val="00666C62"/>
    <w:rPr>
      <w:rFonts w:ascii="Calibri" w:eastAsia="Times New Roman" w:hAnsi="Calibri" w:cs="Times New Roman"/>
      <w:sz w:val="20"/>
      <w:szCs w:val="20"/>
      <w:lang w:eastAsia="ru-RU"/>
    </w:rPr>
  </w:style>
  <w:style w:type="paragraph" w:customStyle="1" w:styleId="p">
    <w:name w:val="p"/>
    <w:basedOn w:val="a1"/>
    <w:qFormat/>
    <w:rsid w:val="00666C62"/>
    <w:pPr>
      <w:spacing w:before="48" w:after="48" w:line="240" w:lineRule="auto"/>
      <w:ind w:firstLine="480"/>
      <w:jc w:val="both"/>
    </w:pPr>
    <w:rPr>
      <w:rFonts w:ascii="Times New Roman" w:hAnsi="Times New Roman"/>
      <w:sz w:val="24"/>
      <w:szCs w:val="24"/>
    </w:rPr>
  </w:style>
  <w:style w:type="paragraph" w:customStyle="1" w:styleId="centr">
    <w:name w:val="centr"/>
    <w:basedOn w:val="a1"/>
    <w:qFormat/>
    <w:rsid w:val="00666C62"/>
    <w:pPr>
      <w:spacing w:before="48" w:after="48" w:line="240" w:lineRule="auto"/>
      <w:jc w:val="center"/>
    </w:pPr>
    <w:rPr>
      <w:rFonts w:ascii="Times New Roman" w:hAnsi="Times New Roman"/>
      <w:sz w:val="19"/>
      <w:szCs w:val="19"/>
    </w:rPr>
  </w:style>
  <w:style w:type="paragraph" w:customStyle="1" w:styleId="gost">
    <w:name w:val="gost"/>
    <w:basedOn w:val="a1"/>
    <w:qFormat/>
    <w:rsid w:val="00666C62"/>
    <w:pPr>
      <w:spacing w:before="48" w:after="48" w:line="240" w:lineRule="auto"/>
      <w:jc w:val="right"/>
    </w:pPr>
    <w:rPr>
      <w:rFonts w:ascii="Times New Roman" w:hAnsi="Times New Roman"/>
      <w:b/>
      <w:bCs/>
      <w:sz w:val="29"/>
      <w:szCs w:val="29"/>
    </w:rPr>
  </w:style>
  <w:style w:type="paragraph" w:customStyle="1" w:styleId="pravo">
    <w:name w:val="pravo"/>
    <w:basedOn w:val="a1"/>
    <w:qFormat/>
    <w:rsid w:val="00666C62"/>
    <w:pPr>
      <w:spacing w:before="48" w:after="48" w:line="240" w:lineRule="auto"/>
      <w:jc w:val="right"/>
    </w:pPr>
    <w:rPr>
      <w:rFonts w:ascii="Times New Roman" w:hAnsi="Times New Roman"/>
      <w:sz w:val="24"/>
      <w:szCs w:val="24"/>
    </w:rPr>
  </w:style>
  <w:style w:type="paragraph" w:customStyle="1" w:styleId="text-b">
    <w:name w:val="text-b"/>
    <w:basedOn w:val="a1"/>
    <w:qFormat/>
    <w:rsid w:val="00666C62"/>
    <w:pPr>
      <w:spacing w:before="48" w:after="48" w:line="240" w:lineRule="auto"/>
      <w:jc w:val="both"/>
    </w:pPr>
    <w:rPr>
      <w:rFonts w:ascii="Times New Roman" w:hAnsi="Times New Roman"/>
      <w:sz w:val="24"/>
      <w:szCs w:val="24"/>
    </w:rPr>
  </w:style>
  <w:style w:type="paragraph" w:customStyle="1" w:styleId="text6">
    <w:name w:val="text6"/>
    <w:basedOn w:val="a1"/>
    <w:qFormat/>
    <w:rsid w:val="00666C62"/>
    <w:pPr>
      <w:spacing w:before="240" w:after="48" w:line="240" w:lineRule="auto"/>
      <w:ind w:firstLine="720"/>
      <w:jc w:val="both"/>
    </w:pPr>
    <w:rPr>
      <w:rFonts w:ascii="Times New Roman" w:hAnsi="Times New Roman"/>
      <w:sz w:val="24"/>
      <w:szCs w:val="24"/>
    </w:rPr>
  </w:style>
  <w:style w:type="paragraph" w:customStyle="1" w:styleId="tyt1">
    <w:name w:val="tyt1"/>
    <w:basedOn w:val="a1"/>
    <w:qFormat/>
    <w:rsid w:val="00666C62"/>
    <w:pPr>
      <w:spacing w:before="240" w:after="48" w:line="240" w:lineRule="auto"/>
      <w:jc w:val="center"/>
    </w:pPr>
    <w:rPr>
      <w:rFonts w:ascii="Times New Roman" w:hAnsi="Times New Roman"/>
      <w:b/>
      <w:bCs/>
      <w:sz w:val="24"/>
      <w:szCs w:val="24"/>
    </w:rPr>
  </w:style>
  <w:style w:type="paragraph" w:customStyle="1" w:styleId="zag1">
    <w:name w:val="zag1"/>
    <w:basedOn w:val="a1"/>
    <w:qFormat/>
    <w:rsid w:val="00666C62"/>
    <w:pPr>
      <w:spacing w:before="48" w:after="48" w:line="240" w:lineRule="auto"/>
      <w:jc w:val="center"/>
    </w:pPr>
    <w:rPr>
      <w:rFonts w:ascii="Times New Roman" w:hAnsi="Times New Roman"/>
      <w:b/>
      <w:bCs/>
      <w:spacing w:val="72"/>
      <w:sz w:val="34"/>
      <w:szCs w:val="34"/>
    </w:rPr>
  </w:style>
  <w:style w:type="paragraph" w:customStyle="1" w:styleId="zag20">
    <w:name w:val="zag2"/>
    <w:basedOn w:val="a1"/>
    <w:qFormat/>
    <w:rsid w:val="00666C62"/>
    <w:pPr>
      <w:spacing w:before="480" w:after="48" w:line="240" w:lineRule="auto"/>
      <w:jc w:val="center"/>
    </w:pPr>
    <w:rPr>
      <w:rFonts w:ascii="Times New Roman" w:hAnsi="Times New Roman"/>
      <w:b/>
      <w:bCs/>
      <w:sz w:val="29"/>
      <w:szCs w:val="29"/>
    </w:rPr>
  </w:style>
  <w:style w:type="paragraph" w:customStyle="1" w:styleId="zag30">
    <w:name w:val="zag3"/>
    <w:basedOn w:val="a1"/>
    <w:qFormat/>
    <w:rsid w:val="00666C62"/>
    <w:pPr>
      <w:spacing w:before="240" w:after="240" w:line="240" w:lineRule="auto"/>
      <w:jc w:val="center"/>
    </w:pPr>
    <w:rPr>
      <w:rFonts w:ascii="Times New Roman" w:hAnsi="Times New Roman"/>
      <w:sz w:val="24"/>
      <w:szCs w:val="24"/>
    </w:rPr>
  </w:style>
  <w:style w:type="paragraph" w:customStyle="1" w:styleId="rvps2">
    <w:name w:val="rvps2"/>
    <w:basedOn w:val="a1"/>
    <w:qFormat/>
    <w:rsid w:val="00666C62"/>
    <w:pPr>
      <w:spacing w:before="100" w:beforeAutospacing="1" w:after="100" w:afterAutospacing="1" w:line="240" w:lineRule="auto"/>
    </w:pPr>
    <w:rPr>
      <w:rFonts w:ascii="Times New Roman" w:hAnsi="Times New Roman"/>
      <w:sz w:val="24"/>
      <w:szCs w:val="24"/>
    </w:rPr>
  </w:style>
  <w:style w:type="paragraph" w:customStyle="1" w:styleId="rvps3">
    <w:name w:val="rvps3"/>
    <w:basedOn w:val="a1"/>
    <w:qFormat/>
    <w:rsid w:val="00666C62"/>
    <w:pPr>
      <w:spacing w:before="100" w:beforeAutospacing="1" w:after="100" w:afterAutospacing="1" w:line="240" w:lineRule="auto"/>
    </w:pPr>
    <w:rPr>
      <w:rFonts w:ascii="Times New Roman" w:hAnsi="Times New Roman"/>
      <w:sz w:val="24"/>
      <w:szCs w:val="24"/>
    </w:rPr>
  </w:style>
  <w:style w:type="paragraph" w:customStyle="1" w:styleId="rvps4">
    <w:name w:val="rvps4"/>
    <w:basedOn w:val="a1"/>
    <w:qFormat/>
    <w:rsid w:val="00666C62"/>
    <w:pPr>
      <w:spacing w:before="100" w:beforeAutospacing="1" w:after="100" w:afterAutospacing="1" w:line="240" w:lineRule="auto"/>
    </w:pPr>
    <w:rPr>
      <w:rFonts w:ascii="Times New Roman" w:hAnsi="Times New Roman"/>
      <w:sz w:val="24"/>
      <w:szCs w:val="24"/>
    </w:rPr>
  </w:style>
  <w:style w:type="paragraph" w:customStyle="1" w:styleId="rvps8">
    <w:name w:val="rvps8"/>
    <w:basedOn w:val="a1"/>
    <w:qFormat/>
    <w:rsid w:val="00666C62"/>
    <w:pPr>
      <w:spacing w:before="100" w:beforeAutospacing="1" w:after="100" w:afterAutospacing="1" w:line="240" w:lineRule="auto"/>
    </w:pPr>
    <w:rPr>
      <w:rFonts w:ascii="Times New Roman" w:hAnsi="Times New Roman"/>
      <w:sz w:val="24"/>
      <w:szCs w:val="24"/>
    </w:rPr>
  </w:style>
  <w:style w:type="paragraph" w:customStyle="1" w:styleId="rvps9">
    <w:name w:val="rvps9"/>
    <w:basedOn w:val="a1"/>
    <w:qFormat/>
    <w:rsid w:val="00666C62"/>
    <w:pPr>
      <w:spacing w:before="100" w:beforeAutospacing="1" w:after="100" w:afterAutospacing="1" w:line="240" w:lineRule="auto"/>
    </w:pPr>
    <w:rPr>
      <w:rFonts w:ascii="Times New Roman" w:hAnsi="Times New Roman"/>
      <w:sz w:val="24"/>
      <w:szCs w:val="24"/>
    </w:rPr>
  </w:style>
  <w:style w:type="paragraph" w:customStyle="1" w:styleId="rvps7">
    <w:name w:val="rvps7"/>
    <w:basedOn w:val="a1"/>
    <w:qFormat/>
    <w:rsid w:val="00666C62"/>
    <w:pPr>
      <w:spacing w:before="100" w:beforeAutospacing="1" w:after="100" w:afterAutospacing="1" w:line="240" w:lineRule="auto"/>
    </w:pPr>
    <w:rPr>
      <w:rFonts w:ascii="Times New Roman" w:hAnsi="Times New Roman"/>
      <w:sz w:val="24"/>
      <w:szCs w:val="24"/>
    </w:rPr>
  </w:style>
  <w:style w:type="paragraph" w:customStyle="1" w:styleId="rvps10">
    <w:name w:val="rvps10"/>
    <w:basedOn w:val="a1"/>
    <w:qFormat/>
    <w:rsid w:val="00666C62"/>
    <w:pPr>
      <w:spacing w:before="100" w:beforeAutospacing="1" w:after="100" w:afterAutospacing="1" w:line="240" w:lineRule="auto"/>
    </w:pPr>
    <w:rPr>
      <w:rFonts w:ascii="Times New Roman" w:hAnsi="Times New Roman"/>
      <w:sz w:val="24"/>
      <w:szCs w:val="24"/>
    </w:rPr>
  </w:style>
  <w:style w:type="paragraph" w:customStyle="1" w:styleId="rvps12">
    <w:name w:val="rvps12"/>
    <w:basedOn w:val="a1"/>
    <w:qFormat/>
    <w:rsid w:val="00666C62"/>
    <w:pPr>
      <w:spacing w:before="100" w:beforeAutospacing="1" w:after="100" w:afterAutospacing="1" w:line="240" w:lineRule="auto"/>
    </w:pPr>
    <w:rPr>
      <w:rFonts w:ascii="Times New Roman" w:hAnsi="Times New Roman"/>
      <w:sz w:val="24"/>
      <w:szCs w:val="24"/>
    </w:rPr>
  </w:style>
  <w:style w:type="paragraph" w:customStyle="1" w:styleId="rvps13">
    <w:name w:val="rvps13"/>
    <w:basedOn w:val="a1"/>
    <w:qFormat/>
    <w:rsid w:val="00666C62"/>
    <w:pPr>
      <w:spacing w:before="100" w:beforeAutospacing="1" w:after="100" w:afterAutospacing="1" w:line="240" w:lineRule="auto"/>
    </w:pPr>
    <w:rPr>
      <w:rFonts w:ascii="Times New Roman" w:hAnsi="Times New Roman"/>
      <w:sz w:val="24"/>
      <w:szCs w:val="24"/>
    </w:rPr>
  </w:style>
  <w:style w:type="paragraph" w:customStyle="1" w:styleId="rvps14">
    <w:name w:val="rvps14"/>
    <w:basedOn w:val="a1"/>
    <w:qFormat/>
    <w:rsid w:val="00666C62"/>
    <w:pPr>
      <w:spacing w:before="100" w:beforeAutospacing="1" w:after="100" w:afterAutospacing="1" w:line="240" w:lineRule="auto"/>
    </w:pPr>
    <w:rPr>
      <w:rFonts w:ascii="Times New Roman" w:hAnsi="Times New Roman"/>
      <w:sz w:val="24"/>
      <w:szCs w:val="24"/>
    </w:rPr>
  </w:style>
  <w:style w:type="paragraph" w:customStyle="1" w:styleId="rvps15">
    <w:name w:val="rvps15"/>
    <w:basedOn w:val="a1"/>
    <w:qFormat/>
    <w:rsid w:val="00666C62"/>
    <w:pPr>
      <w:spacing w:before="100" w:beforeAutospacing="1" w:after="100" w:afterAutospacing="1" w:line="240" w:lineRule="auto"/>
    </w:pPr>
    <w:rPr>
      <w:rFonts w:ascii="Times New Roman" w:hAnsi="Times New Roman"/>
      <w:sz w:val="24"/>
      <w:szCs w:val="24"/>
    </w:rPr>
  </w:style>
  <w:style w:type="paragraph" w:customStyle="1" w:styleId="rvps16">
    <w:name w:val="rvps16"/>
    <w:basedOn w:val="a1"/>
    <w:qFormat/>
    <w:rsid w:val="00666C62"/>
    <w:pPr>
      <w:spacing w:before="100" w:beforeAutospacing="1" w:after="100" w:afterAutospacing="1" w:line="240" w:lineRule="auto"/>
    </w:pPr>
    <w:rPr>
      <w:rFonts w:ascii="Times New Roman" w:hAnsi="Times New Roman"/>
      <w:sz w:val="24"/>
      <w:szCs w:val="24"/>
    </w:rPr>
  </w:style>
  <w:style w:type="character" w:customStyle="1" w:styleId="afffff6">
    <w:name w:val="Подперечень Знак"/>
    <w:link w:val="a0"/>
    <w:qFormat/>
    <w:locked/>
    <w:rsid w:val="00666C62"/>
    <w:rPr>
      <w:rFonts w:ascii="Times New Roman" w:hAnsi="Times New Roman"/>
      <w:sz w:val="28"/>
      <w:u w:color="000000"/>
      <w:bdr w:val="none" w:sz="0" w:space="0" w:color="auto" w:frame="1"/>
    </w:rPr>
  </w:style>
  <w:style w:type="paragraph" w:customStyle="1" w:styleId="a0">
    <w:name w:val="Подперечень"/>
    <w:basedOn w:val="a"/>
    <w:next w:val="a1"/>
    <w:link w:val="afffff6"/>
    <w:qFormat/>
    <w:rsid w:val="00666C62"/>
    <w:pPr>
      <w:numPr>
        <w:numId w:val="12"/>
      </w:numPr>
      <w:ind w:left="284" w:firstLine="425"/>
    </w:pPr>
    <w:rPr>
      <w:rFonts w:eastAsia="Times New Roman"/>
      <w:szCs w:val="20"/>
      <w:bdr w:val="none" w:sz="0" w:space="0" w:color="auto" w:frame="1"/>
      <w:lang w:eastAsia="ru-RU"/>
    </w:rPr>
  </w:style>
  <w:style w:type="paragraph" w:customStyle="1" w:styleId="p6">
    <w:name w:val="p6"/>
    <w:basedOn w:val="a1"/>
    <w:qFormat/>
    <w:rsid w:val="00666C62"/>
    <w:pPr>
      <w:spacing w:before="100" w:beforeAutospacing="1" w:after="100" w:afterAutospacing="1" w:line="240" w:lineRule="auto"/>
    </w:pPr>
    <w:rPr>
      <w:rFonts w:ascii="Times New Roman" w:hAnsi="Times New Roman"/>
      <w:sz w:val="24"/>
      <w:szCs w:val="24"/>
    </w:rPr>
  </w:style>
  <w:style w:type="character" w:customStyle="1" w:styleId="b-share-btnwrap">
    <w:name w:val="b-share-btn__wrap"/>
    <w:qFormat/>
    <w:rsid w:val="00666C62"/>
  </w:style>
  <w:style w:type="character" w:customStyle="1" w:styleId="page">
    <w:name w:val="page"/>
    <w:qFormat/>
    <w:rsid w:val="00666C62"/>
    <w:rPr>
      <w:i/>
      <w:iCs/>
      <w:color w:val="00008B"/>
      <w:sz w:val="19"/>
      <w:szCs w:val="19"/>
      <w:bdr w:val="single" w:sz="12" w:space="0" w:color="00008B" w:frame="1"/>
    </w:rPr>
  </w:style>
  <w:style w:type="character" w:customStyle="1" w:styleId="rvts8">
    <w:name w:val="rvts8"/>
    <w:qFormat/>
    <w:rsid w:val="00666C62"/>
  </w:style>
  <w:style w:type="character" w:customStyle="1" w:styleId="rvts6">
    <w:name w:val="rvts6"/>
    <w:qFormat/>
    <w:rsid w:val="00666C62"/>
  </w:style>
  <w:style w:type="character" w:customStyle="1" w:styleId="rvts7">
    <w:name w:val="rvts7"/>
    <w:qFormat/>
    <w:rsid w:val="00666C62"/>
  </w:style>
  <w:style w:type="character" w:customStyle="1" w:styleId="rvts9">
    <w:name w:val="rvts9"/>
    <w:qFormat/>
    <w:rsid w:val="00666C62"/>
  </w:style>
  <w:style w:type="character" w:customStyle="1" w:styleId="rvts10">
    <w:name w:val="rvts10"/>
    <w:qFormat/>
    <w:rsid w:val="00666C62"/>
  </w:style>
  <w:style w:type="character" w:customStyle="1" w:styleId="2f">
    <w:name w:val="Основной текст (2)_"/>
    <w:link w:val="2f0"/>
    <w:rsid w:val="00666C62"/>
    <w:rPr>
      <w:rFonts w:ascii="Times New Roman" w:hAnsi="Times New Roman"/>
      <w:sz w:val="18"/>
      <w:szCs w:val="18"/>
      <w:shd w:val="clear" w:color="auto" w:fill="FFFFFF"/>
    </w:rPr>
  </w:style>
  <w:style w:type="paragraph" w:customStyle="1" w:styleId="2f0">
    <w:name w:val="Основной текст (2)"/>
    <w:basedOn w:val="a1"/>
    <w:link w:val="2f"/>
    <w:rsid w:val="00666C62"/>
    <w:pPr>
      <w:widowControl w:val="0"/>
      <w:shd w:val="clear" w:color="auto" w:fill="FFFFFF"/>
      <w:spacing w:before="240" w:line="226" w:lineRule="exact"/>
      <w:jc w:val="both"/>
    </w:pPr>
    <w:rPr>
      <w:rFonts w:ascii="Times New Roman" w:hAnsi="Times New Roman"/>
      <w:sz w:val="18"/>
      <w:szCs w:val="18"/>
    </w:rPr>
  </w:style>
  <w:style w:type="character" w:customStyle="1" w:styleId="2f1">
    <w:name w:val="Основной текст (2) + Курсив"/>
    <w:rsid w:val="00666C62"/>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4"/>
    <w:uiPriority w:val="99"/>
    <w:semiHidden/>
    <w:unhideWhenUsed/>
    <w:rsid w:val="00666C62"/>
  </w:style>
  <w:style w:type="character" w:customStyle="1" w:styleId="WW8Num1z0">
    <w:name w:val="WW8Num1z0"/>
    <w:qFormat/>
    <w:rsid w:val="00666C62"/>
    <w:rPr>
      <w:rFonts w:ascii="Times New Roman" w:hAnsi="Times New Roman" w:cs="Times New Roman"/>
    </w:rPr>
  </w:style>
  <w:style w:type="character" w:customStyle="1" w:styleId="WW8Num1z1">
    <w:name w:val="WW8Num1z1"/>
    <w:qFormat/>
    <w:rsid w:val="00666C62"/>
    <w:rPr>
      <w:rFonts w:ascii="Symbol" w:hAnsi="Symbol" w:cs="Symbol"/>
    </w:rPr>
  </w:style>
  <w:style w:type="character" w:customStyle="1" w:styleId="WW8Num1z2">
    <w:name w:val="WW8Num1z2"/>
    <w:qFormat/>
    <w:rsid w:val="00666C62"/>
    <w:rPr>
      <w:rFonts w:ascii="Courier New" w:hAnsi="Courier New" w:cs="Courier New"/>
    </w:rPr>
  </w:style>
  <w:style w:type="character" w:customStyle="1" w:styleId="WW8Num1z3">
    <w:name w:val="WW8Num1z3"/>
    <w:qFormat/>
    <w:rsid w:val="00666C62"/>
    <w:rPr>
      <w:rFonts w:ascii="Wingdings" w:hAnsi="Wingdings" w:cs="Wingdings"/>
    </w:rPr>
  </w:style>
  <w:style w:type="character" w:customStyle="1" w:styleId="WW8Num2z0">
    <w:name w:val="WW8Num2z0"/>
    <w:qFormat/>
    <w:rsid w:val="00666C62"/>
    <w:rPr>
      <w:rFonts w:ascii="Symbol" w:hAnsi="Symbol" w:cs="Symbol"/>
    </w:rPr>
  </w:style>
  <w:style w:type="character" w:customStyle="1" w:styleId="WW8Num3z0">
    <w:name w:val="WW8Num3z0"/>
    <w:qFormat/>
    <w:rsid w:val="00666C62"/>
    <w:rPr>
      <w:rFonts w:ascii="Symbol" w:hAnsi="Symbol" w:cs="Symbol"/>
    </w:rPr>
  </w:style>
  <w:style w:type="character" w:customStyle="1" w:styleId="WW8Num4z0">
    <w:name w:val="WW8Num4z0"/>
    <w:qFormat/>
    <w:rsid w:val="00666C62"/>
    <w:rPr>
      <w:rFonts w:ascii="Symbol" w:hAnsi="Symbol" w:cs="Symbol"/>
      <w:sz w:val="28"/>
      <w:szCs w:val="28"/>
    </w:rPr>
  </w:style>
  <w:style w:type="character" w:customStyle="1" w:styleId="WW8Num4z1">
    <w:name w:val="WW8Num4z1"/>
    <w:qFormat/>
    <w:rsid w:val="00666C62"/>
    <w:rPr>
      <w:rFonts w:ascii="Courier New" w:eastAsia="Courier New" w:hAnsi="Courier New" w:cs="Courier New"/>
    </w:rPr>
  </w:style>
  <w:style w:type="character" w:customStyle="1" w:styleId="WW8Num4z2">
    <w:name w:val="WW8Num4z2"/>
    <w:qFormat/>
    <w:rsid w:val="00666C62"/>
    <w:rPr>
      <w:rFonts w:ascii="Wingdings" w:eastAsia="Wingdings" w:hAnsi="Wingdings" w:cs="Wingdings"/>
    </w:rPr>
  </w:style>
  <w:style w:type="character" w:customStyle="1" w:styleId="WW8Num4z3">
    <w:name w:val="WW8Num4z3"/>
    <w:qFormat/>
    <w:rsid w:val="00666C62"/>
    <w:rPr>
      <w:rFonts w:ascii="Symbol" w:eastAsia="Symbol" w:hAnsi="Symbol" w:cs="Symbol"/>
    </w:rPr>
  </w:style>
  <w:style w:type="character" w:customStyle="1" w:styleId="WW8Num5z0">
    <w:name w:val="WW8Num5z0"/>
    <w:qFormat/>
    <w:rsid w:val="00666C62"/>
    <w:rPr>
      <w:rFonts w:ascii="Times New Roman" w:hAnsi="Times New Roman" w:cs="Times New Roman"/>
      <w:lang w:val="ru-RU"/>
    </w:rPr>
  </w:style>
  <w:style w:type="character" w:customStyle="1" w:styleId="WW8Num5z1">
    <w:name w:val="WW8Num5z1"/>
    <w:qFormat/>
    <w:rsid w:val="00666C62"/>
    <w:rPr>
      <w:rFonts w:ascii="Courier New" w:eastAsia="Courier New" w:hAnsi="Courier New" w:cs="Courier New"/>
    </w:rPr>
  </w:style>
  <w:style w:type="character" w:customStyle="1" w:styleId="WW8Num5z2">
    <w:name w:val="WW8Num5z2"/>
    <w:qFormat/>
    <w:rsid w:val="00666C62"/>
    <w:rPr>
      <w:rFonts w:ascii="Wingdings" w:eastAsia="Wingdings" w:hAnsi="Wingdings" w:cs="Wingdings"/>
    </w:rPr>
  </w:style>
  <w:style w:type="character" w:customStyle="1" w:styleId="WW8Num5z3">
    <w:name w:val="WW8Num5z3"/>
    <w:qFormat/>
    <w:rsid w:val="00666C62"/>
    <w:rPr>
      <w:rFonts w:ascii="Symbol" w:eastAsia="Symbol" w:hAnsi="Symbol" w:cs="Symbol"/>
    </w:rPr>
  </w:style>
  <w:style w:type="character" w:customStyle="1" w:styleId="WW8Num6z0">
    <w:name w:val="WW8Num6z0"/>
    <w:qFormat/>
    <w:rsid w:val="00666C62"/>
    <w:rPr>
      <w:rFonts w:ascii="Times New Roman" w:hAnsi="Times New Roman" w:cs="Times New Roman"/>
      <w:lang w:val="ru-RU"/>
    </w:rPr>
  </w:style>
  <w:style w:type="character" w:customStyle="1" w:styleId="WW8Num6z1">
    <w:name w:val="WW8Num6z1"/>
    <w:qFormat/>
    <w:rsid w:val="00666C62"/>
    <w:rPr>
      <w:rFonts w:ascii="Courier New" w:eastAsia="Courier New" w:hAnsi="Courier New" w:cs="Courier New"/>
    </w:rPr>
  </w:style>
  <w:style w:type="character" w:customStyle="1" w:styleId="WW8Num6z2">
    <w:name w:val="WW8Num6z2"/>
    <w:qFormat/>
    <w:rsid w:val="00666C62"/>
    <w:rPr>
      <w:rFonts w:ascii="Wingdings" w:eastAsia="Wingdings" w:hAnsi="Wingdings" w:cs="Wingdings"/>
    </w:rPr>
  </w:style>
  <w:style w:type="character" w:customStyle="1" w:styleId="WW8Num6z3">
    <w:name w:val="WW8Num6z3"/>
    <w:qFormat/>
    <w:rsid w:val="00666C62"/>
    <w:rPr>
      <w:rFonts w:ascii="Symbol" w:eastAsia="Symbol" w:hAnsi="Symbol" w:cs="Symbol"/>
    </w:rPr>
  </w:style>
  <w:style w:type="character" w:customStyle="1" w:styleId="WW8Num7z0">
    <w:name w:val="WW8Num7z0"/>
    <w:qFormat/>
    <w:rsid w:val="00666C62"/>
    <w:rPr>
      <w:spacing w:val="-7"/>
      <w:w w:val="98"/>
      <w:lang w:val="ru-RU" w:bidi="ar-SA"/>
    </w:rPr>
  </w:style>
  <w:style w:type="character" w:customStyle="1" w:styleId="WW8Num7z1">
    <w:name w:val="WW8Num7z1"/>
    <w:qFormat/>
    <w:rsid w:val="00666C62"/>
    <w:rPr>
      <w:lang w:val="ru-RU" w:bidi="ar-SA"/>
    </w:rPr>
  </w:style>
  <w:style w:type="character" w:customStyle="1" w:styleId="WW8Num8z0">
    <w:name w:val="WW8Num8z0"/>
    <w:qFormat/>
    <w:rsid w:val="00666C62"/>
    <w:rPr>
      <w:rFonts w:ascii="Times New Roman" w:hAnsi="Times New Roman" w:cs="Times New Roman"/>
      <w:sz w:val="28"/>
      <w:szCs w:val="28"/>
    </w:rPr>
  </w:style>
  <w:style w:type="character" w:customStyle="1" w:styleId="WW8Num8z1">
    <w:name w:val="WW8Num8z1"/>
    <w:qFormat/>
    <w:rsid w:val="00666C62"/>
    <w:rPr>
      <w:rFonts w:ascii="Courier New" w:eastAsia="Courier New" w:hAnsi="Courier New" w:cs="Courier New"/>
    </w:rPr>
  </w:style>
  <w:style w:type="character" w:customStyle="1" w:styleId="WW8Num8z2">
    <w:name w:val="WW8Num8z2"/>
    <w:qFormat/>
    <w:rsid w:val="00666C62"/>
    <w:rPr>
      <w:rFonts w:ascii="Wingdings" w:eastAsia="Wingdings" w:hAnsi="Wingdings" w:cs="Wingdings"/>
    </w:rPr>
  </w:style>
  <w:style w:type="character" w:customStyle="1" w:styleId="WW8Num8z3">
    <w:name w:val="WW8Num8z3"/>
    <w:qFormat/>
    <w:rsid w:val="00666C62"/>
    <w:rPr>
      <w:rFonts w:ascii="Symbol" w:eastAsia="Symbol" w:hAnsi="Symbol" w:cs="Symbol"/>
    </w:rPr>
  </w:style>
  <w:style w:type="character" w:customStyle="1" w:styleId="WW8Num9z0">
    <w:name w:val="WW8Num9z0"/>
    <w:qFormat/>
    <w:rsid w:val="00666C62"/>
    <w:rPr>
      <w:rFonts w:ascii="Times New Roman" w:eastAsia="Cambria" w:hAnsi="Times New Roman" w:cs="Times New Roman"/>
      <w:color w:val="231F20"/>
      <w:w w:val="105"/>
    </w:rPr>
  </w:style>
  <w:style w:type="character" w:customStyle="1" w:styleId="WW8Num9z1">
    <w:name w:val="WW8Num9z1"/>
    <w:qFormat/>
    <w:rsid w:val="00666C62"/>
    <w:rPr>
      <w:rFonts w:ascii="Courier New" w:hAnsi="Courier New" w:cs="Courier New"/>
    </w:rPr>
  </w:style>
  <w:style w:type="character" w:customStyle="1" w:styleId="WW8Num9z2">
    <w:name w:val="WW8Num9z2"/>
    <w:qFormat/>
    <w:rsid w:val="00666C62"/>
    <w:rPr>
      <w:rFonts w:ascii="Wingdings" w:hAnsi="Wingdings" w:cs="Wingdings"/>
    </w:rPr>
  </w:style>
  <w:style w:type="character" w:customStyle="1" w:styleId="WW8Num9z3">
    <w:name w:val="WW8Num9z3"/>
    <w:qFormat/>
    <w:rsid w:val="00666C62"/>
    <w:rPr>
      <w:rFonts w:ascii="Symbol" w:hAnsi="Symbol" w:cs="Symbol"/>
    </w:rPr>
  </w:style>
  <w:style w:type="character" w:customStyle="1" w:styleId="WW8Num10z0">
    <w:name w:val="WW8Num10z0"/>
    <w:qFormat/>
    <w:rsid w:val="00666C62"/>
    <w:rPr>
      <w:rFonts w:ascii="Times New Roman" w:hAnsi="Times New Roman" w:cs="Times New Roman"/>
      <w:sz w:val="28"/>
      <w:szCs w:val="28"/>
      <w:lang w:val="ru-RU"/>
    </w:rPr>
  </w:style>
  <w:style w:type="character" w:customStyle="1" w:styleId="WW8Num10z1">
    <w:name w:val="WW8Num10z1"/>
    <w:qFormat/>
    <w:rsid w:val="00666C62"/>
    <w:rPr>
      <w:rFonts w:ascii="Courier New" w:eastAsia="Courier New" w:hAnsi="Courier New" w:cs="Courier New"/>
    </w:rPr>
  </w:style>
  <w:style w:type="character" w:customStyle="1" w:styleId="WW8Num10z2">
    <w:name w:val="WW8Num10z2"/>
    <w:qFormat/>
    <w:rsid w:val="00666C62"/>
    <w:rPr>
      <w:rFonts w:ascii="Wingdings" w:eastAsia="Wingdings" w:hAnsi="Wingdings" w:cs="Wingdings"/>
    </w:rPr>
  </w:style>
  <w:style w:type="character" w:customStyle="1" w:styleId="WW8Num10z3">
    <w:name w:val="WW8Num10z3"/>
    <w:qFormat/>
    <w:rsid w:val="00666C62"/>
    <w:rPr>
      <w:rFonts w:ascii="Symbol" w:eastAsia="Symbol" w:hAnsi="Symbol" w:cs="Symbol"/>
    </w:rPr>
  </w:style>
  <w:style w:type="character" w:customStyle="1" w:styleId="WW8Num11z0">
    <w:name w:val="WW8Num11z0"/>
    <w:qFormat/>
    <w:rsid w:val="00666C62"/>
    <w:rPr>
      <w:rFonts w:ascii="Symbol" w:hAnsi="Symbol" w:cs="Symbol"/>
    </w:rPr>
  </w:style>
  <w:style w:type="character" w:customStyle="1" w:styleId="WW8Num11z1">
    <w:name w:val="WW8Num11z1"/>
    <w:qFormat/>
    <w:rsid w:val="00666C62"/>
    <w:rPr>
      <w:rFonts w:ascii="Courier New" w:hAnsi="Courier New" w:cs="Courier New"/>
    </w:rPr>
  </w:style>
  <w:style w:type="character" w:customStyle="1" w:styleId="WW8Num11z2">
    <w:name w:val="WW8Num11z2"/>
    <w:qFormat/>
    <w:rsid w:val="00666C62"/>
    <w:rPr>
      <w:rFonts w:ascii="Wingdings" w:hAnsi="Wingdings" w:cs="Wingdings"/>
    </w:rPr>
  </w:style>
  <w:style w:type="character" w:customStyle="1" w:styleId="WW8Num12z0">
    <w:name w:val="WW8Num12z0"/>
    <w:qFormat/>
    <w:rsid w:val="00666C62"/>
    <w:rPr>
      <w:rFonts w:ascii="Symbol" w:hAnsi="Symbol" w:cs="Symbol"/>
    </w:rPr>
  </w:style>
  <w:style w:type="character" w:customStyle="1" w:styleId="WW8Num12z1">
    <w:name w:val="WW8Num12z1"/>
    <w:qFormat/>
    <w:rsid w:val="00666C62"/>
    <w:rPr>
      <w:rFonts w:ascii="Courier New" w:hAnsi="Courier New" w:cs="Courier New"/>
    </w:rPr>
  </w:style>
  <w:style w:type="character" w:customStyle="1" w:styleId="WW8Num12z2">
    <w:name w:val="WW8Num12z2"/>
    <w:qFormat/>
    <w:rsid w:val="00666C62"/>
    <w:rPr>
      <w:rFonts w:ascii="Wingdings" w:hAnsi="Wingdings" w:cs="Wingdings"/>
    </w:rPr>
  </w:style>
  <w:style w:type="character" w:customStyle="1" w:styleId="WW8Num13z0">
    <w:name w:val="WW8Num13z0"/>
    <w:qFormat/>
    <w:rsid w:val="00666C62"/>
    <w:rPr>
      <w:rFonts w:ascii="Times New Roman" w:hAnsi="Times New Roman" w:cs="Times New Roman"/>
      <w:sz w:val="28"/>
      <w:szCs w:val="28"/>
      <w:lang w:val="ru-RU"/>
    </w:rPr>
  </w:style>
  <w:style w:type="character" w:customStyle="1" w:styleId="WW8Num13z1">
    <w:name w:val="WW8Num13z1"/>
    <w:qFormat/>
    <w:rsid w:val="00666C62"/>
    <w:rPr>
      <w:rFonts w:ascii="Courier New" w:eastAsia="Courier New" w:hAnsi="Courier New" w:cs="Courier New"/>
    </w:rPr>
  </w:style>
  <w:style w:type="character" w:customStyle="1" w:styleId="WW8Num13z2">
    <w:name w:val="WW8Num13z2"/>
    <w:qFormat/>
    <w:rsid w:val="00666C62"/>
    <w:rPr>
      <w:rFonts w:ascii="Wingdings" w:eastAsia="Wingdings" w:hAnsi="Wingdings" w:cs="Wingdings"/>
    </w:rPr>
  </w:style>
  <w:style w:type="character" w:customStyle="1" w:styleId="WW8Num13z3">
    <w:name w:val="WW8Num13z3"/>
    <w:qFormat/>
    <w:rsid w:val="00666C62"/>
    <w:rPr>
      <w:rFonts w:ascii="Symbol" w:eastAsia="Symbol" w:hAnsi="Symbol" w:cs="Symbol"/>
    </w:rPr>
  </w:style>
  <w:style w:type="character" w:customStyle="1" w:styleId="WW8Num14z0">
    <w:name w:val="WW8Num14z0"/>
    <w:qFormat/>
    <w:rsid w:val="00666C62"/>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666C62"/>
    <w:rPr>
      <w:lang w:val="ru-RU" w:bidi="ar-SA"/>
    </w:rPr>
  </w:style>
  <w:style w:type="character" w:customStyle="1" w:styleId="WW8Num15z0">
    <w:name w:val="WW8Num15z0"/>
    <w:qFormat/>
    <w:rsid w:val="00666C62"/>
    <w:rPr>
      <w:rFonts w:ascii="Times New Roman" w:hAnsi="Times New Roman" w:cs="Times New Roman"/>
    </w:rPr>
  </w:style>
  <w:style w:type="character" w:customStyle="1" w:styleId="WW8Num15z1">
    <w:name w:val="WW8Num15z1"/>
    <w:qFormat/>
    <w:rsid w:val="00666C62"/>
    <w:rPr>
      <w:rFonts w:ascii="Courier New" w:hAnsi="Courier New" w:cs="Courier New"/>
    </w:rPr>
  </w:style>
  <w:style w:type="character" w:customStyle="1" w:styleId="WW8Num15z2">
    <w:name w:val="WW8Num15z2"/>
    <w:qFormat/>
    <w:rsid w:val="00666C62"/>
    <w:rPr>
      <w:rFonts w:ascii="Wingdings" w:hAnsi="Wingdings" w:cs="Wingdings"/>
    </w:rPr>
  </w:style>
  <w:style w:type="character" w:customStyle="1" w:styleId="WW8Num15z3">
    <w:name w:val="WW8Num15z3"/>
    <w:qFormat/>
    <w:rsid w:val="00666C62"/>
    <w:rPr>
      <w:rFonts w:ascii="Symbol" w:hAnsi="Symbol" w:cs="Symbol"/>
    </w:rPr>
  </w:style>
  <w:style w:type="character" w:customStyle="1" w:styleId="WW8Num16z0">
    <w:name w:val="WW8Num16z0"/>
    <w:qFormat/>
    <w:rsid w:val="00666C62"/>
    <w:rPr>
      <w:sz w:val="28"/>
    </w:rPr>
  </w:style>
  <w:style w:type="character" w:customStyle="1" w:styleId="WW8Num17z0">
    <w:name w:val="WW8Num17z0"/>
    <w:qFormat/>
    <w:rsid w:val="00666C62"/>
    <w:rPr>
      <w:w w:val="85"/>
    </w:rPr>
  </w:style>
  <w:style w:type="character" w:customStyle="1" w:styleId="WW8Num18z0">
    <w:name w:val="WW8Num18z0"/>
    <w:qFormat/>
    <w:rsid w:val="00666C62"/>
    <w:rPr>
      <w:sz w:val="28"/>
    </w:rPr>
  </w:style>
  <w:style w:type="character" w:customStyle="1" w:styleId="WW8Num19z0">
    <w:name w:val="WW8Num19z0"/>
    <w:qFormat/>
    <w:rsid w:val="00666C62"/>
    <w:rPr>
      <w:rFonts w:ascii="Times New Roman" w:hAnsi="Times New Roman" w:cs="Times New Roman"/>
      <w:sz w:val="28"/>
      <w:szCs w:val="28"/>
      <w:lang w:val="ru-RU"/>
    </w:rPr>
  </w:style>
  <w:style w:type="character" w:customStyle="1" w:styleId="WW8Num19z1">
    <w:name w:val="WW8Num19z1"/>
    <w:qFormat/>
    <w:rsid w:val="00666C62"/>
    <w:rPr>
      <w:rFonts w:ascii="Courier New" w:eastAsia="Courier New" w:hAnsi="Courier New" w:cs="Courier New"/>
    </w:rPr>
  </w:style>
  <w:style w:type="character" w:customStyle="1" w:styleId="WW8Num19z2">
    <w:name w:val="WW8Num19z2"/>
    <w:qFormat/>
    <w:rsid w:val="00666C62"/>
    <w:rPr>
      <w:rFonts w:ascii="Wingdings" w:eastAsia="Wingdings" w:hAnsi="Wingdings" w:cs="Wingdings"/>
    </w:rPr>
  </w:style>
  <w:style w:type="character" w:customStyle="1" w:styleId="WW8Num19z3">
    <w:name w:val="WW8Num19z3"/>
    <w:qFormat/>
    <w:rsid w:val="00666C62"/>
    <w:rPr>
      <w:rFonts w:ascii="Symbol" w:eastAsia="Symbol" w:hAnsi="Symbol" w:cs="Symbol"/>
    </w:rPr>
  </w:style>
  <w:style w:type="character" w:customStyle="1" w:styleId="WW8Num20z0">
    <w:name w:val="WW8Num20z0"/>
    <w:qFormat/>
    <w:rsid w:val="00666C62"/>
    <w:rPr>
      <w:rFonts w:ascii="Symbol" w:hAnsi="Symbol" w:cs="Symbol"/>
    </w:rPr>
  </w:style>
  <w:style w:type="character" w:customStyle="1" w:styleId="WW8Num20z1">
    <w:name w:val="WW8Num20z1"/>
    <w:qFormat/>
    <w:rsid w:val="00666C62"/>
    <w:rPr>
      <w:rFonts w:ascii="Courier New" w:hAnsi="Courier New" w:cs="Courier New"/>
    </w:rPr>
  </w:style>
  <w:style w:type="character" w:customStyle="1" w:styleId="WW8Num20z2">
    <w:name w:val="WW8Num20z2"/>
    <w:qFormat/>
    <w:rsid w:val="00666C62"/>
    <w:rPr>
      <w:rFonts w:ascii="Wingdings" w:hAnsi="Wingdings" w:cs="Wingdings"/>
    </w:rPr>
  </w:style>
  <w:style w:type="character" w:customStyle="1" w:styleId="WW8Num21z0">
    <w:name w:val="WW8Num21z0"/>
    <w:qFormat/>
    <w:rsid w:val="00666C62"/>
    <w:rPr>
      <w:rFonts w:ascii="Times New Roman" w:hAnsi="Times New Roman" w:cs="Times New Roman"/>
      <w:sz w:val="28"/>
      <w:szCs w:val="28"/>
      <w:lang w:val="ru-RU"/>
    </w:rPr>
  </w:style>
  <w:style w:type="character" w:customStyle="1" w:styleId="WW8Num21z1">
    <w:name w:val="WW8Num21z1"/>
    <w:qFormat/>
    <w:rsid w:val="00666C62"/>
    <w:rPr>
      <w:rFonts w:ascii="Courier New" w:eastAsia="Courier New" w:hAnsi="Courier New" w:cs="Courier New"/>
    </w:rPr>
  </w:style>
  <w:style w:type="character" w:customStyle="1" w:styleId="WW8Num21z2">
    <w:name w:val="WW8Num21z2"/>
    <w:qFormat/>
    <w:rsid w:val="00666C62"/>
    <w:rPr>
      <w:rFonts w:ascii="Wingdings" w:eastAsia="Wingdings" w:hAnsi="Wingdings" w:cs="Wingdings"/>
    </w:rPr>
  </w:style>
  <w:style w:type="character" w:customStyle="1" w:styleId="WW8Num21z3">
    <w:name w:val="WW8Num21z3"/>
    <w:qFormat/>
    <w:rsid w:val="00666C62"/>
    <w:rPr>
      <w:rFonts w:ascii="Symbol" w:eastAsia="Symbol" w:hAnsi="Symbol" w:cs="Symbol"/>
    </w:rPr>
  </w:style>
  <w:style w:type="character" w:customStyle="1" w:styleId="WW8Num22z0">
    <w:name w:val="WW8Num22z0"/>
    <w:qFormat/>
    <w:rsid w:val="00666C62"/>
  </w:style>
  <w:style w:type="character" w:customStyle="1" w:styleId="WW8Num23z0">
    <w:name w:val="WW8Num23z0"/>
    <w:qFormat/>
    <w:rsid w:val="00666C62"/>
  </w:style>
  <w:style w:type="character" w:customStyle="1" w:styleId="WW8Num24z0">
    <w:name w:val="WW8Num24z0"/>
    <w:qFormat/>
    <w:rsid w:val="00666C62"/>
    <w:rPr>
      <w:rFonts w:ascii="Symbol" w:hAnsi="Symbol" w:cs="Symbol"/>
    </w:rPr>
  </w:style>
  <w:style w:type="character" w:customStyle="1" w:styleId="WW8Num24z1">
    <w:name w:val="WW8Num24z1"/>
    <w:qFormat/>
    <w:rsid w:val="00666C62"/>
    <w:rPr>
      <w:rFonts w:ascii="Courier New" w:hAnsi="Courier New" w:cs="Courier New"/>
    </w:rPr>
  </w:style>
  <w:style w:type="character" w:customStyle="1" w:styleId="WW8Num24z2">
    <w:name w:val="WW8Num24z2"/>
    <w:qFormat/>
    <w:rsid w:val="00666C62"/>
    <w:rPr>
      <w:rFonts w:ascii="Wingdings" w:hAnsi="Wingdings" w:cs="Wingdings"/>
    </w:rPr>
  </w:style>
  <w:style w:type="character" w:customStyle="1" w:styleId="WW8Num25z0">
    <w:name w:val="WW8Num25z0"/>
    <w:qFormat/>
    <w:rsid w:val="00666C62"/>
    <w:rPr>
      <w:rFonts w:ascii="Symbol" w:hAnsi="Symbol" w:cs="Symbol"/>
      <w:sz w:val="28"/>
      <w:szCs w:val="28"/>
      <w:lang w:val="ru-RU"/>
    </w:rPr>
  </w:style>
  <w:style w:type="character" w:customStyle="1" w:styleId="WW8Num25z1">
    <w:name w:val="WW8Num25z1"/>
    <w:qFormat/>
    <w:rsid w:val="00666C62"/>
    <w:rPr>
      <w:rFonts w:ascii="Courier New" w:eastAsia="Courier New" w:hAnsi="Courier New" w:cs="Courier New"/>
    </w:rPr>
  </w:style>
  <w:style w:type="character" w:customStyle="1" w:styleId="WW8Num25z2">
    <w:name w:val="WW8Num25z2"/>
    <w:qFormat/>
    <w:rsid w:val="00666C62"/>
    <w:rPr>
      <w:rFonts w:ascii="Wingdings" w:eastAsia="Wingdings" w:hAnsi="Wingdings" w:cs="Wingdings"/>
    </w:rPr>
  </w:style>
  <w:style w:type="character" w:customStyle="1" w:styleId="WW8Num25z3">
    <w:name w:val="WW8Num25z3"/>
    <w:qFormat/>
    <w:rsid w:val="00666C62"/>
    <w:rPr>
      <w:rFonts w:ascii="Symbol" w:eastAsia="Symbol" w:hAnsi="Symbol" w:cs="Symbol"/>
    </w:rPr>
  </w:style>
  <w:style w:type="character" w:customStyle="1" w:styleId="WW8Num26z0">
    <w:name w:val="WW8Num26z0"/>
    <w:qFormat/>
    <w:rsid w:val="00666C62"/>
    <w:rPr>
      <w:rFonts w:ascii="Symbol" w:hAnsi="Symbol" w:cs="Symbol"/>
    </w:rPr>
  </w:style>
  <w:style w:type="character" w:customStyle="1" w:styleId="WW8Num26z1">
    <w:name w:val="WW8Num26z1"/>
    <w:qFormat/>
    <w:rsid w:val="00666C62"/>
    <w:rPr>
      <w:rFonts w:ascii="Courier New" w:hAnsi="Courier New" w:cs="Courier New"/>
    </w:rPr>
  </w:style>
  <w:style w:type="character" w:customStyle="1" w:styleId="WW8Num26z2">
    <w:name w:val="WW8Num26z2"/>
    <w:qFormat/>
    <w:rsid w:val="00666C62"/>
    <w:rPr>
      <w:rFonts w:ascii="Wingdings" w:hAnsi="Wingdings" w:cs="Wingdings"/>
    </w:rPr>
  </w:style>
  <w:style w:type="character" w:customStyle="1" w:styleId="WW8Num27z0">
    <w:name w:val="WW8Num27z0"/>
    <w:qFormat/>
    <w:rsid w:val="00666C62"/>
    <w:rPr>
      <w:rFonts w:ascii="Symbol" w:hAnsi="Symbol" w:cs="Symbol"/>
    </w:rPr>
  </w:style>
  <w:style w:type="character" w:customStyle="1" w:styleId="WW8Num27z1">
    <w:name w:val="WW8Num27z1"/>
    <w:qFormat/>
    <w:rsid w:val="00666C62"/>
    <w:rPr>
      <w:rFonts w:ascii="Courier New" w:hAnsi="Courier New" w:cs="Courier New"/>
    </w:rPr>
  </w:style>
  <w:style w:type="character" w:customStyle="1" w:styleId="WW8Num27z2">
    <w:name w:val="WW8Num27z2"/>
    <w:qFormat/>
    <w:rsid w:val="00666C62"/>
    <w:rPr>
      <w:rFonts w:ascii="Wingdings" w:hAnsi="Wingdings" w:cs="Wingdings"/>
    </w:rPr>
  </w:style>
  <w:style w:type="character" w:customStyle="1" w:styleId="WW8Num28z0">
    <w:name w:val="WW8Num28z0"/>
    <w:qFormat/>
    <w:rsid w:val="00666C62"/>
    <w:rPr>
      <w:rFonts w:ascii="Symbol" w:hAnsi="Symbol" w:cs="Symbol"/>
    </w:rPr>
  </w:style>
  <w:style w:type="character" w:customStyle="1" w:styleId="WW8Num28z1">
    <w:name w:val="WW8Num28z1"/>
    <w:qFormat/>
    <w:rsid w:val="00666C62"/>
    <w:rPr>
      <w:rFonts w:ascii="Courier New" w:hAnsi="Courier New" w:cs="Courier New"/>
    </w:rPr>
  </w:style>
  <w:style w:type="character" w:customStyle="1" w:styleId="WW8Num28z2">
    <w:name w:val="WW8Num28z2"/>
    <w:qFormat/>
    <w:rsid w:val="00666C62"/>
    <w:rPr>
      <w:rFonts w:ascii="Wingdings" w:hAnsi="Wingdings" w:cs="Wingdings"/>
    </w:rPr>
  </w:style>
  <w:style w:type="character" w:customStyle="1" w:styleId="WW-">
    <w:name w:val="WW-Символ сноски"/>
    <w:qFormat/>
    <w:rsid w:val="00666C62"/>
  </w:style>
  <w:style w:type="character" w:customStyle="1" w:styleId="afffff7">
    <w:name w:val="Символ концевой сноски"/>
    <w:qFormat/>
    <w:rsid w:val="00666C62"/>
    <w:rPr>
      <w:vertAlign w:val="superscript"/>
    </w:rPr>
  </w:style>
  <w:style w:type="paragraph" w:styleId="afffff8">
    <w:name w:val="caption"/>
    <w:basedOn w:val="a1"/>
    <w:qFormat/>
    <w:rsid w:val="00666C62"/>
    <w:pPr>
      <w:widowControl w:val="0"/>
      <w:suppressLineNumbers/>
      <w:suppressAutoHyphens/>
      <w:spacing w:before="120" w:after="120" w:line="276" w:lineRule="auto"/>
    </w:pPr>
    <w:rPr>
      <w:rFonts w:ascii="Times New Roman" w:eastAsia="Calibri" w:hAnsi="Times New Roman" w:cs="Arial"/>
      <w:i/>
      <w:iCs/>
      <w:sz w:val="24"/>
      <w:szCs w:val="24"/>
      <w:lang w:eastAsia="zh-CN"/>
    </w:rPr>
  </w:style>
  <w:style w:type="paragraph" w:styleId="1f7">
    <w:name w:val="index 1"/>
    <w:basedOn w:val="a1"/>
    <w:next w:val="a1"/>
    <w:autoRedefine/>
    <w:uiPriority w:val="99"/>
    <w:semiHidden/>
    <w:unhideWhenUsed/>
    <w:rsid w:val="00666C62"/>
    <w:pPr>
      <w:widowControl w:val="0"/>
      <w:spacing w:after="200" w:line="276" w:lineRule="auto"/>
      <w:ind w:left="220" w:hanging="220"/>
    </w:pPr>
    <w:rPr>
      <w:rFonts w:eastAsia="Calibri"/>
      <w:szCs w:val="22"/>
      <w:lang w:eastAsia="en-US"/>
    </w:rPr>
  </w:style>
  <w:style w:type="paragraph" w:styleId="afffff9">
    <w:name w:val="index heading"/>
    <w:basedOn w:val="af2"/>
    <w:rsid w:val="00666C62"/>
    <w:pPr>
      <w:keepNext/>
      <w:keepLines/>
      <w:widowControl w:val="0"/>
      <w:suppressLineNumbers/>
      <w:suppressAutoHyphens/>
      <w:spacing w:before="480" w:after="120" w:line="276" w:lineRule="auto"/>
      <w:jc w:val="left"/>
      <w:outlineLvl w:val="9"/>
    </w:pPr>
    <w:rPr>
      <w:rFonts w:ascii="Calibri" w:eastAsia="Calibri" w:hAnsi="Calibri"/>
      <w:bCs/>
      <w:szCs w:val="32"/>
      <w:lang w:val="en-GB" w:eastAsia="zh-CN"/>
    </w:rPr>
  </w:style>
  <w:style w:type="paragraph" w:customStyle="1" w:styleId="afffffa">
    <w:name w:val="Колонтитул"/>
    <w:basedOn w:val="a1"/>
    <w:qFormat/>
    <w:rsid w:val="00666C62"/>
    <w:pPr>
      <w:widowControl w:val="0"/>
      <w:suppressLineNumbers/>
      <w:tabs>
        <w:tab w:val="center" w:pos="4819"/>
        <w:tab w:val="right" w:pos="9638"/>
      </w:tabs>
      <w:suppressAutoHyphens/>
      <w:spacing w:after="200" w:line="276" w:lineRule="auto"/>
    </w:pPr>
    <w:rPr>
      <w:rFonts w:eastAsia="Calibri"/>
      <w:szCs w:val="22"/>
      <w:lang w:eastAsia="zh-CN"/>
    </w:rPr>
  </w:style>
  <w:style w:type="paragraph" w:customStyle="1" w:styleId="WW-0">
    <w:name w:val="WW-Сноска"/>
    <w:basedOn w:val="afff3"/>
    <w:qFormat/>
    <w:rsid w:val="00666C62"/>
    <w:pPr>
      <w:suppressAutoHyphens/>
      <w:autoSpaceDE/>
      <w:autoSpaceDN/>
      <w:adjustRightInd/>
      <w:spacing w:line="174" w:lineRule="atLeast"/>
      <w:textAlignment w:val="center"/>
    </w:pPr>
    <w:rPr>
      <w:rFonts w:ascii="NewtonCSanPin;Times New Roman" w:hAnsi="NewtonCSanPin;Times New Roman"/>
      <w:sz w:val="17"/>
      <w:szCs w:val="17"/>
      <w:lang w:val="en-GB" w:eastAsia="zh-CN"/>
    </w:rPr>
  </w:style>
  <w:style w:type="paragraph" w:styleId="35">
    <w:name w:val="List Bullet 3"/>
    <w:basedOn w:val="afffe"/>
    <w:qFormat/>
    <w:rsid w:val="00666C62"/>
    <w:pPr>
      <w:tabs>
        <w:tab w:val="left" w:pos="227"/>
      </w:tabs>
      <w:suppressAutoHyphens/>
      <w:autoSpaceDE/>
      <w:autoSpaceDN/>
      <w:adjustRightInd/>
      <w:spacing w:line="238" w:lineRule="atLeast"/>
      <w:ind w:left="227" w:hanging="227"/>
      <w:jc w:val="both"/>
    </w:pPr>
    <w:rPr>
      <w:rFonts w:ascii="SchoolBookSanPin;Cambria" w:hAnsi="SchoolBookSanPin;Cambria" w:cs="SchoolBookSanPin;Cambria"/>
      <w:sz w:val="20"/>
      <w:szCs w:val="20"/>
      <w:lang w:val="ru-RU" w:eastAsia="zh-CN"/>
    </w:rPr>
  </w:style>
  <w:style w:type="paragraph" w:customStyle="1" w:styleId="afffffb">
    <w:name w:val="Содержимое таблицы"/>
    <w:basedOn w:val="a1"/>
    <w:qFormat/>
    <w:rsid w:val="00666C62"/>
    <w:pPr>
      <w:widowControl w:val="0"/>
      <w:suppressLineNumbers/>
      <w:suppressAutoHyphens/>
      <w:spacing w:after="200" w:line="276" w:lineRule="auto"/>
    </w:pPr>
    <w:rPr>
      <w:rFonts w:eastAsia="Calibri"/>
      <w:szCs w:val="22"/>
      <w:lang w:eastAsia="zh-CN"/>
    </w:rPr>
  </w:style>
  <w:style w:type="paragraph" w:customStyle="1" w:styleId="afffffc">
    <w:name w:val="Заголовок таблицы"/>
    <w:basedOn w:val="afffffb"/>
    <w:qFormat/>
    <w:rsid w:val="00666C62"/>
    <w:pPr>
      <w:jc w:val="center"/>
    </w:pPr>
    <w:rPr>
      <w:b/>
      <w:bCs/>
    </w:rPr>
  </w:style>
  <w:style w:type="paragraph" w:customStyle="1" w:styleId="afffffd">
    <w:name w:val="Верхний колонтитул слева"/>
    <w:basedOn w:val="aff3"/>
    <w:qFormat/>
    <w:rsid w:val="00666C62"/>
    <w:pPr>
      <w:widowControl w:val="0"/>
      <w:suppressLineNumbers/>
      <w:tabs>
        <w:tab w:val="clear" w:pos="4677"/>
        <w:tab w:val="clear" w:pos="9355"/>
        <w:tab w:val="center" w:pos="5102"/>
        <w:tab w:val="right" w:pos="10205"/>
      </w:tabs>
      <w:suppressAutoHyphens/>
    </w:pPr>
    <w:rPr>
      <w:rFonts w:eastAsia="Calibri"/>
      <w:sz w:val="20"/>
      <w:lang w:eastAsia="zh-CN"/>
    </w:rPr>
  </w:style>
  <w:style w:type="numbering" w:customStyle="1" w:styleId="WW8Num1">
    <w:name w:val="WW8Num1"/>
    <w:qFormat/>
    <w:rsid w:val="00666C62"/>
  </w:style>
  <w:style w:type="numbering" w:customStyle="1" w:styleId="WW8Num2">
    <w:name w:val="WW8Num2"/>
    <w:qFormat/>
    <w:rsid w:val="00666C62"/>
  </w:style>
  <w:style w:type="numbering" w:customStyle="1" w:styleId="WW8Num3">
    <w:name w:val="WW8Num3"/>
    <w:qFormat/>
    <w:rsid w:val="00666C62"/>
  </w:style>
  <w:style w:type="numbering" w:customStyle="1" w:styleId="WW8Num4">
    <w:name w:val="WW8Num4"/>
    <w:qFormat/>
    <w:rsid w:val="00666C62"/>
  </w:style>
  <w:style w:type="numbering" w:customStyle="1" w:styleId="WW8Num5">
    <w:name w:val="WW8Num5"/>
    <w:qFormat/>
    <w:rsid w:val="00666C62"/>
  </w:style>
  <w:style w:type="numbering" w:customStyle="1" w:styleId="WW8Num6">
    <w:name w:val="WW8Num6"/>
    <w:qFormat/>
    <w:rsid w:val="00666C62"/>
  </w:style>
  <w:style w:type="numbering" w:customStyle="1" w:styleId="WW8Num7">
    <w:name w:val="WW8Num7"/>
    <w:qFormat/>
    <w:rsid w:val="00666C62"/>
  </w:style>
  <w:style w:type="numbering" w:customStyle="1" w:styleId="WW8Num8">
    <w:name w:val="WW8Num8"/>
    <w:qFormat/>
    <w:rsid w:val="00666C62"/>
  </w:style>
  <w:style w:type="numbering" w:customStyle="1" w:styleId="WW8Num9">
    <w:name w:val="WW8Num9"/>
    <w:qFormat/>
    <w:rsid w:val="00666C62"/>
  </w:style>
  <w:style w:type="numbering" w:customStyle="1" w:styleId="WW8Num10">
    <w:name w:val="WW8Num10"/>
    <w:qFormat/>
    <w:rsid w:val="00666C62"/>
  </w:style>
  <w:style w:type="numbering" w:customStyle="1" w:styleId="WW8Num11">
    <w:name w:val="WW8Num11"/>
    <w:qFormat/>
    <w:rsid w:val="00666C62"/>
  </w:style>
  <w:style w:type="numbering" w:customStyle="1" w:styleId="WW8Num12">
    <w:name w:val="WW8Num12"/>
    <w:qFormat/>
    <w:rsid w:val="00666C62"/>
  </w:style>
  <w:style w:type="numbering" w:customStyle="1" w:styleId="WW8Num13">
    <w:name w:val="WW8Num13"/>
    <w:qFormat/>
    <w:rsid w:val="00666C62"/>
  </w:style>
  <w:style w:type="numbering" w:customStyle="1" w:styleId="WW8Num14">
    <w:name w:val="WW8Num14"/>
    <w:qFormat/>
    <w:rsid w:val="00666C62"/>
  </w:style>
  <w:style w:type="numbering" w:customStyle="1" w:styleId="WW8Num15">
    <w:name w:val="WW8Num15"/>
    <w:qFormat/>
    <w:rsid w:val="00666C62"/>
  </w:style>
  <w:style w:type="numbering" w:customStyle="1" w:styleId="WW8Num16">
    <w:name w:val="WW8Num16"/>
    <w:qFormat/>
    <w:rsid w:val="00666C62"/>
  </w:style>
  <w:style w:type="numbering" w:customStyle="1" w:styleId="WW8Num17">
    <w:name w:val="WW8Num17"/>
    <w:qFormat/>
    <w:rsid w:val="00666C62"/>
  </w:style>
  <w:style w:type="numbering" w:customStyle="1" w:styleId="WW8Num18">
    <w:name w:val="WW8Num18"/>
    <w:qFormat/>
    <w:rsid w:val="00666C62"/>
  </w:style>
  <w:style w:type="numbering" w:customStyle="1" w:styleId="WW8Num19">
    <w:name w:val="WW8Num19"/>
    <w:qFormat/>
    <w:rsid w:val="00666C62"/>
  </w:style>
  <w:style w:type="numbering" w:customStyle="1" w:styleId="WW8Num20">
    <w:name w:val="WW8Num20"/>
    <w:qFormat/>
    <w:rsid w:val="00666C62"/>
  </w:style>
  <w:style w:type="numbering" w:customStyle="1" w:styleId="WW8Num21">
    <w:name w:val="WW8Num21"/>
    <w:qFormat/>
    <w:rsid w:val="00666C62"/>
  </w:style>
  <w:style w:type="numbering" w:customStyle="1" w:styleId="WW8Num22">
    <w:name w:val="WW8Num22"/>
    <w:qFormat/>
    <w:rsid w:val="00666C62"/>
  </w:style>
  <w:style w:type="numbering" w:customStyle="1" w:styleId="WW8Num23">
    <w:name w:val="WW8Num23"/>
    <w:qFormat/>
    <w:rsid w:val="00666C62"/>
  </w:style>
  <w:style w:type="numbering" w:customStyle="1" w:styleId="WW8Num24">
    <w:name w:val="WW8Num24"/>
    <w:qFormat/>
    <w:rsid w:val="00666C62"/>
  </w:style>
  <w:style w:type="numbering" w:customStyle="1" w:styleId="WW8Num25">
    <w:name w:val="WW8Num25"/>
    <w:qFormat/>
    <w:rsid w:val="00666C62"/>
  </w:style>
  <w:style w:type="numbering" w:customStyle="1" w:styleId="WW8Num26">
    <w:name w:val="WW8Num26"/>
    <w:qFormat/>
    <w:rsid w:val="00666C62"/>
  </w:style>
  <w:style w:type="numbering" w:customStyle="1" w:styleId="WW8Num27">
    <w:name w:val="WW8Num27"/>
    <w:qFormat/>
    <w:rsid w:val="00666C62"/>
  </w:style>
  <w:style w:type="numbering" w:customStyle="1" w:styleId="WW8Num28">
    <w:name w:val="WW8Num28"/>
    <w:qFormat/>
    <w:rsid w:val="00666C62"/>
  </w:style>
  <w:style w:type="numbering" w:customStyle="1" w:styleId="WWNum17">
    <w:name w:val="WWNum17"/>
    <w:basedOn w:val="a4"/>
    <w:rsid w:val="00666C62"/>
    <w:pPr>
      <w:numPr>
        <w:numId w:val="13"/>
      </w:numPr>
    </w:pPr>
  </w:style>
  <w:style w:type="numbering" w:customStyle="1" w:styleId="WWNum13">
    <w:name w:val="WWNum13"/>
    <w:basedOn w:val="a4"/>
    <w:rsid w:val="00666C62"/>
    <w:pPr>
      <w:numPr>
        <w:numId w:val="14"/>
      </w:numPr>
    </w:pPr>
  </w:style>
  <w:style w:type="character" w:customStyle="1" w:styleId="1f8">
    <w:name w:val="Заголовок Знак1"/>
    <w:basedOn w:val="a2"/>
    <w:uiPriority w:val="10"/>
    <w:rsid w:val="00666C62"/>
    <w:rPr>
      <w:rFonts w:asciiTheme="majorHAnsi" w:eastAsiaTheme="majorEastAsia" w:hAnsiTheme="majorHAnsi" w:cstheme="majorBidi"/>
      <w:spacing w:val="-10"/>
      <w:kern w:val="28"/>
      <w:sz w:val="56"/>
      <w:szCs w:val="56"/>
    </w:rPr>
  </w:style>
  <w:style w:type="paragraph" w:customStyle="1" w:styleId="ConsPlusTitle">
    <w:name w:val="ConsPlusTitle"/>
    <w:uiPriority w:val="99"/>
    <w:qFormat/>
    <w:rsid w:val="002860FF"/>
    <w:pPr>
      <w:widowControl w:val="0"/>
      <w:spacing w:line="240" w:lineRule="auto"/>
    </w:pPr>
    <w:rPr>
      <w:rFonts w:ascii="Arial" w:eastAsia="Calibri" w:hAnsi="Arial" w:cs="Arial"/>
      <w:b/>
      <w:bCs/>
      <w:sz w:val="20"/>
    </w:rPr>
  </w:style>
  <w:style w:type="character" w:customStyle="1" w:styleId="Heading1Char">
    <w:name w:val="Heading 1 Char"/>
    <w:basedOn w:val="a2"/>
    <w:link w:val="121"/>
    <w:rsid w:val="002860FF"/>
    <w:rPr>
      <w:rFonts w:ascii="Times New Roman" w:hAnsi="Times New Roman"/>
      <w:b/>
      <w:sz w:val="28"/>
      <w:szCs w:val="32"/>
      <w:lang w:eastAsia="en-US"/>
    </w:rPr>
  </w:style>
  <w:style w:type="character" w:customStyle="1" w:styleId="Heading2Char">
    <w:name w:val="Heading 2 Char"/>
    <w:basedOn w:val="a2"/>
    <w:link w:val="220"/>
    <w:uiPriority w:val="9"/>
    <w:rsid w:val="002860FF"/>
    <w:rPr>
      <w:rFonts w:ascii="Times New Roman" w:hAnsi="Times New Roman"/>
      <w:b/>
      <w:caps/>
      <w:sz w:val="26"/>
      <w:szCs w:val="26"/>
      <w:lang w:eastAsia="en-US"/>
    </w:rPr>
  </w:style>
  <w:style w:type="character" w:customStyle="1" w:styleId="Heading3Char">
    <w:name w:val="Heading 3 Char"/>
    <w:basedOn w:val="a2"/>
    <w:link w:val="320"/>
    <w:uiPriority w:val="9"/>
    <w:rsid w:val="002860FF"/>
    <w:rPr>
      <w:rFonts w:ascii="Times New Roman" w:eastAsia="OfficinaSansBoldITC" w:hAnsi="Times New Roman"/>
      <w:b/>
      <w:color w:val="0D0D0D"/>
      <w:sz w:val="24"/>
      <w:szCs w:val="24"/>
      <w:lang w:eastAsia="en-US"/>
    </w:rPr>
  </w:style>
  <w:style w:type="character" w:customStyle="1" w:styleId="Heading4Char">
    <w:name w:val="Heading 4 Char"/>
    <w:basedOn w:val="a2"/>
    <w:link w:val="410"/>
    <w:uiPriority w:val="9"/>
    <w:rsid w:val="002860FF"/>
    <w:rPr>
      <w:rFonts w:eastAsia="Calibri"/>
      <w:b/>
      <w:sz w:val="24"/>
      <w:szCs w:val="24"/>
    </w:rPr>
  </w:style>
  <w:style w:type="character" w:customStyle="1" w:styleId="Heading5Char">
    <w:name w:val="Heading 5 Char"/>
    <w:basedOn w:val="a2"/>
    <w:link w:val="510"/>
    <w:uiPriority w:val="9"/>
    <w:rsid w:val="002860FF"/>
    <w:rPr>
      <w:rFonts w:eastAsia="Calibri"/>
      <w:b/>
      <w:sz w:val="20"/>
    </w:rPr>
  </w:style>
  <w:style w:type="character" w:customStyle="1" w:styleId="Heading6Char">
    <w:name w:val="Heading 6 Char"/>
    <w:basedOn w:val="a2"/>
    <w:link w:val="620"/>
    <w:uiPriority w:val="9"/>
    <w:rsid w:val="002860FF"/>
    <w:rPr>
      <w:rFonts w:eastAsia="Calibri"/>
      <w:b/>
      <w:sz w:val="20"/>
    </w:rPr>
  </w:style>
  <w:style w:type="character" w:customStyle="1" w:styleId="Heading7Char">
    <w:name w:val="Heading 7 Char"/>
    <w:basedOn w:val="a2"/>
    <w:link w:val="710"/>
    <w:rsid w:val="002860FF"/>
    <w:rPr>
      <w:rFonts w:ascii="Times New Roman" w:hAnsi="Times New Roman"/>
      <w:b/>
      <w:iCs/>
      <w:sz w:val="24"/>
      <w:szCs w:val="22"/>
      <w:lang w:eastAsia="en-US"/>
    </w:rPr>
  </w:style>
  <w:style w:type="paragraph" w:customStyle="1" w:styleId="810">
    <w:name w:val="Заголовок 81"/>
    <w:basedOn w:val="a1"/>
    <w:next w:val="a1"/>
    <w:link w:val="Heading8Char"/>
    <w:uiPriority w:val="9"/>
    <w:unhideWhenUsed/>
    <w:qFormat/>
    <w:rsid w:val="002860FF"/>
    <w:pPr>
      <w:keepNext/>
      <w:keepLines/>
      <w:spacing w:before="320" w:after="200"/>
      <w:outlineLvl w:val="7"/>
    </w:pPr>
    <w:rPr>
      <w:rFonts w:ascii="Arial" w:eastAsia="Arial" w:hAnsi="Arial" w:cs="Arial"/>
      <w:i/>
      <w:iCs/>
      <w:szCs w:val="22"/>
      <w:lang w:eastAsia="en-US"/>
    </w:rPr>
  </w:style>
  <w:style w:type="character" w:customStyle="1" w:styleId="Heading8Char">
    <w:name w:val="Heading 8 Char"/>
    <w:basedOn w:val="a2"/>
    <w:link w:val="810"/>
    <w:uiPriority w:val="9"/>
    <w:rsid w:val="002860FF"/>
    <w:rPr>
      <w:rFonts w:ascii="Arial" w:eastAsia="Arial" w:hAnsi="Arial" w:cs="Arial"/>
      <w:i/>
      <w:iCs/>
      <w:szCs w:val="22"/>
      <w:lang w:eastAsia="en-US"/>
    </w:rPr>
  </w:style>
  <w:style w:type="paragraph" w:customStyle="1" w:styleId="910">
    <w:name w:val="Заголовок 91"/>
    <w:basedOn w:val="a1"/>
    <w:next w:val="a1"/>
    <w:link w:val="Heading9Char"/>
    <w:uiPriority w:val="9"/>
    <w:unhideWhenUsed/>
    <w:qFormat/>
    <w:rsid w:val="002860FF"/>
    <w:pPr>
      <w:keepNext/>
      <w:keepLines/>
      <w:spacing w:before="320" w:after="200"/>
      <w:outlineLvl w:val="8"/>
    </w:pPr>
    <w:rPr>
      <w:rFonts w:ascii="Arial" w:eastAsia="Arial" w:hAnsi="Arial" w:cs="Arial"/>
      <w:i/>
      <w:iCs/>
      <w:sz w:val="21"/>
      <w:szCs w:val="21"/>
      <w:lang w:eastAsia="en-US"/>
    </w:rPr>
  </w:style>
  <w:style w:type="character" w:customStyle="1" w:styleId="Heading9Char">
    <w:name w:val="Heading 9 Char"/>
    <w:basedOn w:val="a2"/>
    <w:link w:val="910"/>
    <w:uiPriority w:val="9"/>
    <w:rsid w:val="002860FF"/>
    <w:rPr>
      <w:rFonts w:ascii="Arial" w:eastAsia="Arial" w:hAnsi="Arial" w:cs="Arial"/>
      <w:i/>
      <w:iCs/>
      <w:sz w:val="21"/>
      <w:szCs w:val="21"/>
      <w:lang w:eastAsia="en-US"/>
    </w:rPr>
  </w:style>
  <w:style w:type="character" w:customStyle="1" w:styleId="TitleChar">
    <w:name w:val="Title Char"/>
    <w:basedOn w:val="a2"/>
    <w:uiPriority w:val="10"/>
    <w:rsid w:val="002860FF"/>
    <w:rPr>
      <w:sz w:val="48"/>
      <w:szCs w:val="48"/>
    </w:rPr>
  </w:style>
  <w:style w:type="character" w:customStyle="1" w:styleId="SubtitleChar">
    <w:name w:val="Subtitle Char"/>
    <w:basedOn w:val="a2"/>
    <w:uiPriority w:val="11"/>
    <w:rsid w:val="002860FF"/>
    <w:rPr>
      <w:sz w:val="24"/>
      <w:szCs w:val="24"/>
    </w:rPr>
  </w:style>
  <w:style w:type="character" w:customStyle="1" w:styleId="CaptionChar">
    <w:name w:val="Caption Char"/>
    <w:link w:val="1f9"/>
    <w:uiPriority w:val="99"/>
    <w:rsid w:val="002860FF"/>
    <w:rPr>
      <w:rFonts w:eastAsia="Calibri"/>
      <w:sz w:val="20"/>
      <w:lang w:eastAsia="en-US"/>
    </w:rPr>
  </w:style>
  <w:style w:type="table" w:customStyle="1" w:styleId="TableGridLight">
    <w:name w:val="Table Grid Light"/>
    <w:basedOn w:val="a3"/>
    <w:uiPriority w:val="59"/>
    <w:rsid w:val="002860FF"/>
    <w:pPr>
      <w:spacing w:line="240" w:lineRule="auto"/>
    </w:pPr>
    <w:rPr>
      <w:rFonts w:asciiTheme="minorHAnsi" w:eastAsiaTheme="minorHAnsi" w:hAnsiTheme="minorHAnsi" w:cstheme="minorBidi"/>
      <w:szCs w:val="22"/>
      <w:lang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3"/>
    <w:uiPriority w:val="59"/>
    <w:rsid w:val="002860FF"/>
    <w:pPr>
      <w:spacing w:line="240" w:lineRule="auto"/>
    </w:pPr>
    <w:rPr>
      <w:rFonts w:asciiTheme="minorHAnsi" w:eastAsiaTheme="minorHAnsi" w:hAnsiTheme="minorHAnsi" w:cstheme="minorBidi"/>
      <w:szCs w:val="22"/>
      <w:lang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3"/>
    <w:uiPriority w:val="59"/>
    <w:rsid w:val="002860FF"/>
    <w:pPr>
      <w:spacing w:line="240" w:lineRule="auto"/>
    </w:pPr>
    <w:rPr>
      <w:rFonts w:asciiTheme="minorHAnsi" w:eastAsiaTheme="minorHAnsi" w:hAnsiTheme="minorHAnsi" w:cstheme="minorBidi"/>
      <w:szCs w:val="22"/>
      <w:lang w:eastAsia="en-US"/>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3"/>
    <w:uiPriority w:val="5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3"/>
    <w:uiPriority w:val="5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3"/>
    <w:uiPriority w:val="5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rsid w:val="002860FF"/>
    <w:pPr>
      <w:spacing w:line="240" w:lineRule="auto"/>
    </w:pPr>
    <w:rPr>
      <w:rFonts w:asciiTheme="minorHAnsi" w:eastAsiaTheme="minorHAnsi" w:hAnsiTheme="minorHAnsi" w:cstheme="minorBidi"/>
      <w:color w:val="404040"/>
      <w:sz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sid w:val="002860FF"/>
    <w:pPr>
      <w:spacing w:line="240" w:lineRule="auto"/>
    </w:pPr>
    <w:rPr>
      <w:rFonts w:asciiTheme="minorHAnsi" w:eastAsiaTheme="minorHAnsi" w:hAnsiTheme="minorHAnsi" w:cstheme="minorBidi"/>
      <w:color w:val="404040"/>
      <w:sz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3"/>
    <w:uiPriority w:val="99"/>
    <w:rsid w:val="002860FF"/>
    <w:pPr>
      <w:spacing w:line="240" w:lineRule="auto"/>
    </w:pPr>
    <w:rPr>
      <w:rFonts w:asciiTheme="minorHAnsi" w:eastAsiaTheme="minorHAnsi" w:hAnsiTheme="minorHAnsi" w:cstheme="minorBidi"/>
      <w:color w:val="404040"/>
      <w:sz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rsid w:val="002860FF"/>
    <w:pPr>
      <w:spacing w:line="240" w:lineRule="auto"/>
    </w:pPr>
    <w:rPr>
      <w:rFonts w:asciiTheme="minorHAnsi" w:eastAsiaTheme="minorHAnsi" w:hAnsiTheme="minorHAnsi" w:cstheme="minorBidi"/>
      <w:color w:val="404040"/>
      <w:sz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rsid w:val="002860FF"/>
    <w:pPr>
      <w:spacing w:line="240" w:lineRule="auto"/>
    </w:pPr>
    <w:rPr>
      <w:rFonts w:asciiTheme="minorHAnsi" w:eastAsiaTheme="minorHAnsi" w:hAnsiTheme="minorHAnsi" w:cstheme="minorBidi"/>
      <w:color w:val="404040"/>
      <w:sz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rsid w:val="002860FF"/>
    <w:pPr>
      <w:spacing w:line="240" w:lineRule="auto"/>
    </w:pPr>
    <w:rPr>
      <w:rFonts w:asciiTheme="minorHAnsi" w:eastAsiaTheme="minorHAnsi" w:hAnsiTheme="minorHAnsi" w:cstheme="minorBidi"/>
      <w:color w:val="404040"/>
      <w:sz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3"/>
    <w:uiPriority w:val="99"/>
    <w:rsid w:val="002860FF"/>
    <w:pPr>
      <w:spacing w:line="240" w:lineRule="auto"/>
    </w:pPr>
    <w:rPr>
      <w:rFonts w:asciiTheme="minorHAnsi" w:eastAsiaTheme="minorHAnsi" w:hAnsiTheme="minorHAnsi" w:cstheme="minorBidi"/>
      <w:color w:val="404040"/>
      <w:sz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rsid w:val="002860FF"/>
    <w:pPr>
      <w:spacing w:line="240" w:lineRule="auto"/>
    </w:pPr>
    <w:rPr>
      <w:rFonts w:asciiTheme="minorHAnsi" w:eastAsiaTheme="minorHAnsi" w:hAnsiTheme="minorHAnsi" w:cstheme="minorBidi"/>
      <w:color w:val="404040"/>
      <w:sz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sid w:val="002860FF"/>
    <w:pPr>
      <w:spacing w:line="240" w:lineRule="auto"/>
    </w:pPr>
    <w:rPr>
      <w:rFonts w:asciiTheme="minorHAnsi" w:eastAsiaTheme="minorHAnsi" w:hAnsiTheme="minorHAnsi" w:cstheme="minorBidi"/>
      <w:color w:val="404040"/>
      <w:sz w:val="2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3"/>
    <w:uiPriority w:val="99"/>
    <w:rsid w:val="002860FF"/>
    <w:pPr>
      <w:spacing w:line="240" w:lineRule="auto"/>
    </w:pPr>
    <w:rPr>
      <w:rFonts w:asciiTheme="minorHAnsi" w:eastAsiaTheme="minorHAnsi" w:hAnsiTheme="minorHAnsi" w:cstheme="minorBidi"/>
      <w:color w:val="404040"/>
      <w:sz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rsid w:val="002860FF"/>
    <w:pPr>
      <w:spacing w:line="240" w:lineRule="auto"/>
    </w:pPr>
    <w:rPr>
      <w:rFonts w:asciiTheme="minorHAnsi" w:eastAsiaTheme="minorHAnsi" w:hAnsiTheme="minorHAnsi" w:cstheme="minorBidi"/>
      <w:color w:val="404040"/>
      <w:sz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rsid w:val="002860FF"/>
    <w:pPr>
      <w:spacing w:line="240" w:lineRule="auto"/>
    </w:pPr>
    <w:rPr>
      <w:rFonts w:asciiTheme="minorHAnsi" w:eastAsiaTheme="minorHAnsi" w:hAnsiTheme="minorHAnsi" w:cstheme="minorBidi"/>
      <w:color w:val="404040"/>
      <w:sz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rsid w:val="002860FF"/>
    <w:pPr>
      <w:spacing w:line="240" w:lineRule="auto"/>
    </w:pPr>
    <w:rPr>
      <w:rFonts w:asciiTheme="minorHAnsi" w:eastAsiaTheme="minorHAnsi" w:hAnsiTheme="minorHAnsi" w:cstheme="minorBidi"/>
      <w:color w:val="404040"/>
      <w:sz w:val="2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3"/>
    <w:uiPriority w:val="99"/>
    <w:rsid w:val="002860FF"/>
    <w:pPr>
      <w:spacing w:line="240" w:lineRule="auto"/>
    </w:pPr>
    <w:rPr>
      <w:rFonts w:asciiTheme="minorHAnsi" w:eastAsiaTheme="minorHAnsi" w:hAnsiTheme="minorHAnsi" w:cstheme="minorBidi"/>
      <w:color w:val="404040"/>
      <w:sz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3"/>
    <w:uiPriority w:val="99"/>
    <w:rsid w:val="002860FF"/>
    <w:pPr>
      <w:spacing w:line="240" w:lineRule="auto"/>
    </w:pPr>
    <w:rPr>
      <w:rFonts w:asciiTheme="minorHAnsi" w:eastAsiaTheme="minorHAnsi" w:hAnsiTheme="minorHAnsi" w:cstheme="minorBidi"/>
      <w:szCs w:val="22"/>
      <w:lang w:eastAsia="en-US"/>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2860FF"/>
    <w:rPr>
      <w:sz w:val="18"/>
    </w:rPr>
  </w:style>
  <w:style w:type="character" w:customStyle="1" w:styleId="EndnoteTextChar">
    <w:name w:val="Endnote Text Char"/>
    <w:uiPriority w:val="99"/>
    <w:rsid w:val="002860FF"/>
    <w:rPr>
      <w:sz w:val="20"/>
    </w:rPr>
  </w:style>
  <w:style w:type="paragraph" w:styleId="afffffe">
    <w:name w:val="table of figures"/>
    <w:basedOn w:val="a1"/>
    <w:next w:val="a1"/>
    <w:uiPriority w:val="99"/>
    <w:unhideWhenUsed/>
    <w:rsid w:val="002860FF"/>
    <w:rPr>
      <w:rFonts w:asciiTheme="minorHAnsi" w:eastAsiaTheme="minorHAnsi" w:hAnsiTheme="minorHAnsi" w:cstheme="minorBidi"/>
      <w:szCs w:val="22"/>
      <w:lang w:eastAsia="en-US"/>
    </w:rPr>
  </w:style>
  <w:style w:type="paragraph" w:customStyle="1" w:styleId="121">
    <w:name w:val="Заголовок 12"/>
    <w:basedOn w:val="a1"/>
    <w:next w:val="a1"/>
    <w:link w:val="Heading1Char"/>
    <w:qFormat/>
    <w:rsid w:val="002860FF"/>
    <w:pPr>
      <w:keepNext/>
      <w:keepLines/>
      <w:widowControl w:val="0"/>
      <w:pBdr>
        <w:bottom w:val="single" w:sz="4" w:space="1" w:color="000000"/>
      </w:pBdr>
      <w:spacing w:before="240" w:line="276" w:lineRule="auto"/>
      <w:outlineLvl w:val="0"/>
    </w:pPr>
    <w:rPr>
      <w:rFonts w:ascii="Times New Roman" w:hAnsi="Times New Roman"/>
      <w:b/>
      <w:sz w:val="28"/>
      <w:szCs w:val="32"/>
      <w:lang w:eastAsia="en-US"/>
    </w:rPr>
  </w:style>
  <w:style w:type="paragraph" w:customStyle="1" w:styleId="220">
    <w:name w:val="Заголовок 22"/>
    <w:basedOn w:val="a1"/>
    <w:next w:val="a1"/>
    <w:link w:val="Heading2Char"/>
    <w:uiPriority w:val="9"/>
    <w:unhideWhenUsed/>
    <w:qFormat/>
    <w:rsid w:val="002860FF"/>
    <w:pPr>
      <w:keepNext/>
      <w:keepLines/>
      <w:widowControl w:val="0"/>
      <w:pBdr>
        <w:bottom w:val="single" w:sz="4" w:space="1" w:color="000000"/>
      </w:pBdr>
      <w:spacing w:before="40" w:line="276" w:lineRule="auto"/>
      <w:jc w:val="both"/>
      <w:outlineLvl w:val="1"/>
    </w:pPr>
    <w:rPr>
      <w:rFonts w:ascii="Times New Roman" w:hAnsi="Times New Roman"/>
      <w:b/>
      <w:caps/>
      <w:sz w:val="26"/>
      <w:szCs w:val="26"/>
      <w:lang w:eastAsia="en-US"/>
    </w:rPr>
  </w:style>
  <w:style w:type="paragraph" w:customStyle="1" w:styleId="320">
    <w:name w:val="Заголовок 32"/>
    <w:basedOn w:val="a1"/>
    <w:next w:val="a1"/>
    <w:link w:val="Heading3Char"/>
    <w:uiPriority w:val="9"/>
    <w:unhideWhenUsed/>
    <w:qFormat/>
    <w:rsid w:val="002860FF"/>
    <w:pPr>
      <w:keepNext/>
      <w:keepLines/>
      <w:widowControl w:val="0"/>
      <w:spacing w:before="240" w:after="240" w:line="240" w:lineRule="auto"/>
      <w:ind w:firstLine="567"/>
      <w:outlineLvl w:val="2"/>
    </w:pPr>
    <w:rPr>
      <w:rFonts w:ascii="Times New Roman" w:eastAsia="OfficinaSansBoldITC" w:hAnsi="Times New Roman"/>
      <w:b/>
      <w:color w:val="0D0D0D"/>
      <w:sz w:val="24"/>
      <w:szCs w:val="24"/>
      <w:lang w:eastAsia="en-US"/>
    </w:rPr>
  </w:style>
  <w:style w:type="paragraph" w:customStyle="1" w:styleId="410">
    <w:name w:val="Заголовок 41"/>
    <w:basedOn w:val="12"/>
    <w:next w:val="12"/>
    <w:link w:val="Heading4Char"/>
    <w:uiPriority w:val="9"/>
    <w:qFormat/>
    <w:rsid w:val="002860FF"/>
    <w:pPr>
      <w:keepNext/>
      <w:keepLines/>
      <w:spacing w:before="240" w:after="40" w:line="276" w:lineRule="auto"/>
      <w:ind w:left="0" w:firstLine="0"/>
      <w:jc w:val="left"/>
      <w:outlineLvl w:val="3"/>
    </w:pPr>
    <w:rPr>
      <w:rFonts w:ascii="Calibri" w:eastAsia="Calibri" w:hAnsi="Calibri"/>
      <w:b/>
      <w:sz w:val="24"/>
      <w:szCs w:val="24"/>
    </w:rPr>
  </w:style>
  <w:style w:type="paragraph" w:customStyle="1" w:styleId="510">
    <w:name w:val="Заголовок 51"/>
    <w:basedOn w:val="12"/>
    <w:next w:val="12"/>
    <w:link w:val="Heading5Char"/>
    <w:uiPriority w:val="9"/>
    <w:qFormat/>
    <w:rsid w:val="002860FF"/>
    <w:pPr>
      <w:keepNext/>
      <w:keepLines/>
      <w:spacing w:before="220" w:after="40" w:line="276" w:lineRule="auto"/>
      <w:ind w:left="0" w:firstLine="0"/>
      <w:jc w:val="left"/>
      <w:outlineLvl w:val="4"/>
    </w:pPr>
    <w:rPr>
      <w:rFonts w:ascii="Calibri" w:eastAsia="Calibri" w:hAnsi="Calibri"/>
      <w:b/>
      <w:sz w:val="20"/>
    </w:rPr>
  </w:style>
  <w:style w:type="paragraph" w:customStyle="1" w:styleId="620">
    <w:name w:val="Заголовок 62"/>
    <w:basedOn w:val="12"/>
    <w:next w:val="12"/>
    <w:link w:val="Heading6Char"/>
    <w:uiPriority w:val="9"/>
    <w:qFormat/>
    <w:rsid w:val="002860FF"/>
    <w:pPr>
      <w:keepNext/>
      <w:keepLines/>
      <w:spacing w:before="200" w:after="40" w:line="276" w:lineRule="auto"/>
      <w:ind w:left="0" w:firstLine="0"/>
      <w:jc w:val="left"/>
      <w:outlineLvl w:val="5"/>
    </w:pPr>
    <w:rPr>
      <w:rFonts w:ascii="Calibri" w:eastAsia="Calibri" w:hAnsi="Calibri"/>
      <w:b/>
      <w:sz w:val="20"/>
    </w:rPr>
  </w:style>
  <w:style w:type="paragraph" w:customStyle="1" w:styleId="710">
    <w:name w:val="Заголовок 71"/>
    <w:basedOn w:val="a1"/>
    <w:next w:val="a1"/>
    <w:link w:val="Heading7Char"/>
    <w:unhideWhenUsed/>
    <w:qFormat/>
    <w:rsid w:val="002860FF"/>
    <w:pPr>
      <w:keepNext/>
      <w:keepLines/>
      <w:widowControl w:val="0"/>
      <w:spacing w:before="240" w:after="240" w:line="240" w:lineRule="auto"/>
      <w:outlineLvl w:val="6"/>
    </w:pPr>
    <w:rPr>
      <w:rFonts w:ascii="Times New Roman" w:hAnsi="Times New Roman"/>
      <w:b/>
      <w:iCs/>
      <w:sz w:val="24"/>
      <w:szCs w:val="22"/>
      <w:lang w:eastAsia="en-US"/>
    </w:rPr>
  </w:style>
  <w:style w:type="paragraph" w:customStyle="1" w:styleId="1fa">
    <w:name w:val="Верхний колонтитул1"/>
    <w:basedOn w:val="a1"/>
    <w:uiPriority w:val="99"/>
    <w:unhideWhenUsed/>
    <w:rsid w:val="002860FF"/>
    <w:pPr>
      <w:widowControl w:val="0"/>
      <w:tabs>
        <w:tab w:val="center" w:pos="4677"/>
        <w:tab w:val="right" w:pos="9355"/>
      </w:tabs>
      <w:spacing w:line="240" w:lineRule="auto"/>
    </w:pPr>
    <w:rPr>
      <w:rFonts w:eastAsia="Calibri"/>
      <w:sz w:val="20"/>
      <w:lang w:eastAsia="en-US"/>
    </w:rPr>
  </w:style>
  <w:style w:type="paragraph" w:customStyle="1" w:styleId="1f9">
    <w:name w:val="Нижний колонтитул1"/>
    <w:basedOn w:val="a1"/>
    <w:link w:val="CaptionChar"/>
    <w:uiPriority w:val="99"/>
    <w:unhideWhenUsed/>
    <w:rsid w:val="002860FF"/>
    <w:pPr>
      <w:widowControl w:val="0"/>
      <w:tabs>
        <w:tab w:val="center" w:pos="4677"/>
        <w:tab w:val="right" w:pos="9355"/>
      </w:tabs>
      <w:spacing w:line="240" w:lineRule="auto"/>
    </w:pPr>
    <w:rPr>
      <w:rFonts w:eastAsia="Calibri"/>
      <w:sz w:val="20"/>
      <w:lang w:eastAsia="en-US"/>
    </w:rPr>
  </w:style>
  <w:style w:type="paragraph" w:customStyle="1" w:styleId="StGen0">
    <w:name w:val="StGen0"/>
    <w:basedOn w:val="a1"/>
    <w:next w:val="ab"/>
    <w:unhideWhenUsed/>
    <w:qFormat/>
    <w:rsid w:val="002860FF"/>
    <w:pPr>
      <w:spacing w:before="100" w:beforeAutospacing="1" w:after="100" w:afterAutospacing="1" w:line="240" w:lineRule="auto"/>
    </w:pPr>
    <w:rPr>
      <w:rFonts w:ascii="Times New Roman" w:hAnsi="Times New Roman"/>
      <w:sz w:val="24"/>
      <w:szCs w:val="24"/>
    </w:rPr>
  </w:style>
  <w:style w:type="numbering" w:customStyle="1" w:styleId="1110">
    <w:name w:val="Нет списка111"/>
    <w:next w:val="a4"/>
    <w:uiPriority w:val="99"/>
    <w:semiHidden/>
    <w:unhideWhenUsed/>
    <w:rsid w:val="002860FF"/>
  </w:style>
  <w:style w:type="paragraph" w:customStyle="1" w:styleId="1fb">
    <w:name w:val="Название объекта1"/>
    <w:basedOn w:val="a1"/>
    <w:qFormat/>
    <w:rsid w:val="002860FF"/>
    <w:pPr>
      <w:widowControl w:val="0"/>
      <w:suppressLineNumbers/>
      <w:spacing w:before="120" w:after="120" w:line="276" w:lineRule="auto"/>
    </w:pPr>
    <w:rPr>
      <w:rFonts w:ascii="Times New Roman" w:eastAsia="Calibri" w:hAnsi="Times New Roman" w:cs="Arial"/>
      <w:i/>
      <w:iCs/>
      <w:sz w:val="24"/>
      <w:szCs w:val="24"/>
      <w:lang w:eastAsia="zh-CN"/>
    </w:rPr>
  </w:style>
  <w:style w:type="character" w:customStyle="1" w:styleId="c0">
    <w:name w:val="c0"/>
    <w:basedOn w:val="a2"/>
    <w:rsid w:val="008054A7"/>
  </w:style>
  <w:style w:type="paragraph" w:customStyle="1" w:styleId="c2">
    <w:name w:val="c2"/>
    <w:basedOn w:val="a1"/>
    <w:rsid w:val="008054A7"/>
    <w:pPr>
      <w:spacing w:before="100" w:beforeAutospacing="1" w:after="100" w:afterAutospacing="1" w:line="240" w:lineRule="auto"/>
    </w:pPr>
    <w:rPr>
      <w:rFonts w:ascii="Times New Roman" w:hAnsi="Times New Roman"/>
      <w:sz w:val="24"/>
      <w:szCs w:val="24"/>
    </w:rPr>
  </w:style>
  <w:style w:type="paragraph" w:customStyle="1" w:styleId="ParaAttribute30">
    <w:name w:val="ParaAttribute30"/>
    <w:uiPriority w:val="99"/>
    <w:rsid w:val="008054A7"/>
    <w:pPr>
      <w:spacing w:line="240" w:lineRule="auto"/>
      <w:ind w:left="709" w:right="566"/>
      <w:jc w:val="center"/>
    </w:pPr>
    <w:rPr>
      <w:rFonts w:ascii="Times New Roman" w:hAnsi="Times New Roman"/>
      <w:sz w:val="20"/>
    </w:rPr>
  </w:style>
  <w:style w:type="character" w:customStyle="1" w:styleId="CharAttribute484">
    <w:name w:val="CharAttribute484"/>
    <w:uiPriority w:val="99"/>
    <w:rsid w:val="008054A7"/>
    <w:rPr>
      <w:rFonts w:ascii="Times New Roman" w:eastAsia="Times New Roman"/>
      <w:i/>
      <w:sz w:val="28"/>
    </w:rPr>
  </w:style>
  <w:style w:type="paragraph" w:customStyle="1" w:styleId="ParaAttribute38">
    <w:name w:val="ParaAttribute38"/>
    <w:uiPriority w:val="99"/>
    <w:rsid w:val="008054A7"/>
    <w:pPr>
      <w:spacing w:line="240" w:lineRule="auto"/>
      <w:ind w:right="-1"/>
      <w:jc w:val="both"/>
    </w:pPr>
    <w:rPr>
      <w:rFonts w:ascii="Times New Roman" w:hAnsi="Times New Roman"/>
      <w:sz w:val="20"/>
    </w:rPr>
  </w:style>
  <w:style w:type="character" w:customStyle="1" w:styleId="CharAttribute501">
    <w:name w:val="CharAttribute501"/>
    <w:uiPriority w:val="99"/>
    <w:rsid w:val="008054A7"/>
    <w:rPr>
      <w:rFonts w:ascii="Times New Roman" w:eastAsia="Times New Roman"/>
      <w:i/>
      <w:sz w:val="28"/>
      <w:u w:val="single"/>
    </w:rPr>
  </w:style>
  <w:style w:type="character" w:customStyle="1" w:styleId="CharAttribute502">
    <w:name w:val="CharAttribute502"/>
    <w:uiPriority w:val="99"/>
    <w:rsid w:val="008054A7"/>
    <w:rPr>
      <w:rFonts w:ascii="Times New Roman" w:eastAsia="Times New Roman"/>
      <w:i/>
      <w:sz w:val="28"/>
    </w:rPr>
  </w:style>
  <w:style w:type="character" w:customStyle="1" w:styleId="CharAttribute511">
    <w:name w:val="CharAttribute511"/>
    <w:uiPriority w:val="99"/>
    <w:rsid w:val="008054A7"/>
    <w:rPr>
      <w:rFonts w:ascii="Times New Roman" w:eastAsia="Times New Roman"/>
      <w:sz w:val="28"/>
    </w:rPr>
  </w:style>
  <w:style w:type="character" w:customStyle="1" w:styleId="CharAttribute512">
    <w:name w:val="CharAttribute512"/>
    <w:uiPriority w:val="99"/>
    <w:rsid w:val="008054A7"/>
    <w:rPr>
      <w:rFonts w:ascii="Times New Roman" w:eastAsia="Times New Roman"/>
      <w:sz w:val="28"/>
    </w:rPr>
  </w:style>
  <w:style w:type="character" w:customStyle="1" w:styleId="CharAttribute3">
    <w:name w:val="CharAttribute3"/>
    <w:uiPriority w:val="99"/>
    <w:rsid w:val="008054A7"/>
    <w:rPr>
      <w:rFonts w:ascii="Times New Roman" w:eastAsia="Batang" w:hAnsi="Batang"/>
      <w:sz w:val="28"/>
    </w:rPr>
  </w:style>
  <w:style w:type="character" w:customStyle="1" w:styleId="CharAttribute1">
    <w:name w:val="CharAttribute1"/>
    <w:uiPriority w:val="99"/>
    <w:rsid w:val="008054A7"/>
    <w:rPr>
      <w:rFonts w:ascii="Times New Roman" w:eastAsia="Gulim" w:hAnsi="Gulim"/>
      <w:sz w:val="28"/>
    </w:rPr>
  </w:style>
  <w:style w:type="character" w:customStyle="1" w:styleId="CharAttribute0">
    <w:name w:val="CharAttribute0"/>
    <w:uiPriority w:val="99"/>
    <w:rsid w:val="008054A7"/>
    <w:rPr>
      <w:rFonts w:ascii="Times New Roman" w:hAnsi="Times New Roman"/>
      <w:sz w:val="28"/>
    </w:rPr>
  </w:style>
  <w:style w:type="character" w:customStyle="1" w:styleId="CharAttribute2">
    <w:name w:val="CharAttribute2"/>
    <w:uiPriority w:val="99"/>
    <w:rsid w:val="008054A7"/>
    <w:rPr>
      <w:rFonts w:ascii="Times New Roman" w:eastAsia="Batang" w:hAnsi="Batang"/>
      <w:color w:val="00000A"/>
      <w:sz w:val="28"/>
    </w:rPr>
  </w:style>
  <w:style w:type="paragraph" w:styleId="36">
    <w:name w:val="Body Text Indent 3"/>
    <w:basedOn w:val="a1"/>
    <w:link w:val="37"/>
    <w:uiPriority w:val="99"/>
    <w:rsid w:val="008054A7"/>
    <w:pPr>
      <w:spacing w:before="64" w:after="120" w:line="240" w:lineRule="auto"/>
      <w:ind w:left="283" w:right="816"/>
      <w:jc w:val="both"/>
    </w:pPr>
    <w:rPr>
      <w:sz w:val="16"/>
      <w:szCs w:val="16"/>
    </w:rPr>
  </w:style>
  <w:style w:type="character" w:customStyle="1" w:styleId="37">
    <w:name w:val="Основной текст с отступом 3 Знак"/>
    <w:basedOn w:val="a2"/>
    <w:link w:val="36"/>
    <w:uiPriority w:val="99"/>
    <w:rsid w:val="008054A7"/>
    <w:rPr>
      <w:sz w:val="16"/>
      <w:szCs w:val="16"/>
    </w:rPr>
  </w:style>
  <w:style w:type="character" w:customStyle="1" w:styleId="CharAttribute504">
    <w:name w:val="CharAttribute504"/>
    <w:uiPriority w:val="99"/>
    <w:rsid w:val="008054A7"/>
    <w:rPr>
      <w:rFonts w:ascii="Times New Roman" w:eastAsia="Times New Roman"/>
      <w:sz w:val="28"/>
    </w:rPr>
  </w:style>
  <w:style w:type="paragraph" w:customStyle="1" w:styleId="213">
    <w:name w:val="Основной текст 21"/>
    <w:basedOn w:val="a1"/>
    <w:uiPriority w:val="99"/>
    <w:rsid w:val="008054A7"/>
    <w:pPr>
      <w:overflowPunct w:val="0"/>
      <w:autoSpaceDE w:val="0"/>
      <w:autoSpaceDN w:val="0"/>
      <w:adjustRightInd w:val="0"/>
      <w:spacing w:line="360" w:lineRule="auto"/>
      <w:ind w:firstLine="539"/>
      <w:jc w:val="both"/>
      <w:textAlignment w:val="baseline"/>
    </w:pPr>
    <w:rPr>
      <w:rFonts w:ascii="Times New Roman" w:hAnsi="Times New Roman"/>
      <w:sz w:val="28"/>
    </w:rPr>
  </w:style>
  <w:style w:type="paragraph" w:styleId="affffff">
    <w:name w:val="Block Text"/>
    <w:basedOn w:val="a1"/>
    <w:uiPriority w:val="99"/>
    <w:rsid w:val="008054A7"/>
    <w:pPr>
      <w:shd w:val="clear" w:color="auto" w:fill="FFFFFF"/>
      <w:spacing w:line="360" w:lineRule="auto"/>
      <w:ind w:left="-709" w:right="-9" w:firstLine="709"/>
      <w:jc w:val="both"/>
    </w:pPr>
    <w:rPr>
      <w:rFonts w:ascii="Times New Roman" w:hAnsi="Times New Roman"/>
      <w:spacing w:val="5"/>
      <w:sz w:val="24"/>
    </w:rPr>
  </w:style>
  <w:style w:type="paragraph" w:customStyle="1" w:styleId="ParaAttribute0">
    <w:name w:val="ParaAttribute0"/>
    <w:uiPriority w:val="99"/>
    <w:rsid w:val="008054A7"/>
    <w:pPr>
      <w:spacing w:line="240" w:lineRule="auto"/>
    </w:pPr>
    <w:rPr>
      <w:rFonts w:ascii="Times New Roman" w:hAnsi="Times New Roman"/>
      <w:sz w:val="20"/>
    </w:rPr>
  </w:style>
  <w:style w:type="paragraph" w:customStyle="1" w:styleId="ParaAttribute8">
    <w:name w:val="ParaAttribute8"/>
    <w:uiPriority w:val="99"/>
    <w:rsid w:val="008054A7"/>
    <w:pPr>
      <w:spacing w:line="240" w:lineRule="auto"/>
      <w:ind w:firstLine="851"/>
      <w:jc w:val="both"/>
    </w:pPr>
    <w:rPr>
      <w:rFonts w:ascii="Times New Roman" w:hAnsi="Times New Roman"/>
      <w:sz w:val="20"/>
    </w:rPr>
  </w:style>
  <w:style w:type="character" w:customStyle="1" w:styleId="CharAttribute268">
    <w:name w:val="CharAttribute268"/>
    <w:uiPriority w:val="99"/>
    <w:rsid w:val="008054A7"/>
    <w:rPr>
      <w:rFonts w:ascii="Times New Roman" w:eastAsia="Times New Roman"/>
      <w:sz w:val="28"/>
    </w:rPr>
  </w:style>
  <w:style w:type="character" w:customStyle="1" w:styleId="CharAttribute269">
    <w:name w:val="CharAttribute269"/>
    <w:uiPriority w:val="99"/>
    <w:rsid w:val="008054A7"/>
    <w:rPr>
      <w:rFonts w:ascii="Times New Roman" w:eastAsia="Times New Roman"/>
      <w:i/>
      <w:sz w:val="28"/>
    </w:rPr>
  </w:style>
  <w:style w:type="character" w:customStyle="1" w:styleId="CharAttribute271">
    <w:name w:val="CharAttribute271"/>
    <w:uiPriority w:val="99"/>
    <w:rsid w:val="008054A7"/>
    <w:rPr>
      <w:rFonts w:ascii="Times New Roman" w:eastAsia="Times New Roman"/>
      <w:b/>
      <w:sz w:val="28"/>
    </w:rPr>
  </w:style>
  <w:style w:type="character" w:customStyle="1" w:styleId="CharAttribute272">
    <w:name w:val="CharAttribute272"/>
    <w:uiPriority w:val="99"/>
    <w:rsid w:val="008054A7"/>
    <w:rPr>
      <w:rFonts w:ascii="Times New Roman" w:eastAsia="Times New Roman"/>
      <w:sz w:val="28"/>
    </w:rPr>
  </w:style>
  <w:style w:type="character" w:customStyle="1" w:styleId="CharAttribute273">
    <w:name w:val="CharAttribute273"/>
    <w:uiPriority w:val="99"/>
    <w:rsid w:val="008054A7"/>
    <w:rPr>
      <w:rFonts w:ascii="Times New Roman" w:eastAsia="Times New Roman"/>
      <w:sz w:val="28"/>
    </w:rPr>
  </w:style>
  <w:style w:type="character" w:customStyle="1" w:styleId="CharAttribute274">
    <w:name w:val="CharAttribute274"/>
    <w:uiPriority w:val="99"/>
    <w:rsid w:val="008054A7"/>
    <w:rPr>
      <w:rFonts w:ascii="Times New Roman" w:eastAsia="Times New Roman"/>
      <w:sz w:val="28"/>
    </w:rPr>
  </w:style>
  <w:style w:type="character" w:customStyle="1" w:styleId="CharAttribute275">
    <w:name w:val="CharAttribute275"/>
    <w:uiPriority w:val="99"/>
    <w:rsid w:val="008054A7"/>
    <w:rPr>
      <w:rFonts w:ascii="Times New Roman" w:eastAsia="Times New Roman"/>
      <w:b/>
      <w:i/>
      <w:sz w:val="28"/>
    </w:rPr>
  </w:style>
  <w:style w:type="character" w:customStyle="1" w:styleId="CharAttribute276">
    <w:name w:val="CharAttribute276"/>
    <w:uiPriority w:val="99"/>
    <w:rsid w:val="008054A7"/>
    <w:rPr>
      <w:rFonts w:ascii="Times New Roman" w:eastAsia="Times New Roman"/>
      <w:sz w:val="28"/>
    </w:rPr>
  </w:style>
  <w:style w:type="character" w:customStyle="1" w:styleId="CharAttribute277">
    <w:name w:val="CharAttribute277"/>
    <w:uiPriority w:val="99"/>
    <w:rsid w:val="008054A7"/>
    <w:rPr>
      <w:rFonts w:ascii="Times New Roman" w:eastAsia="Times New Roman"/>
      <w:b/>
      <w:i/>
      <w:color w:val="00000A"/>
      <w:sz w:val="28"/>
    </w:rPr>
  </w:style>
  <w:style w:type="character" w:customStyle="1" w:styleId="CharAttribute278">
    <w:name w:val="CharAttribute278"/>
    <w:uiPriority w:val="99"/>
    <w:rsid w:val="008054A7"/>
    <w:rPr>
      <w:rFonts w:ascii="Times New Roman" w:eastAsia="Times New Roman"/>
      <w:color w:val="00000A"/>
      <w:sz w:val="28"/>
    </w:rPr>
  </w:style>
  <w:style w:type="character" w:customStyle="1" w:styleId="CharAttribute279">
    <w:name w:val="CharAttribute279"/>
    <w:uiPriority w:val="99"/>
    <w:rsid w:val="008054A7"/>
    <w:rPr>
      <w:rFonts w:ascii="Times New Roman" w:eastAsia="Times New Roman"/>
      <w:color w:val="00000A"/>
      <w:sz w:val="28"/>
    </w:rPr>
  </w:style>
  <w:style w:type="character" w:customStyle="1" w:styleId="CharAttribute280">
    <w:name w:val="CharAttribute280"/>
    <w:uiPriority w:val="99"/>
    <w:rsid w:val="008054A7"/>
    <w:rPr>
      <w:rFonts w:ascii="Times New Roman" w:eastAsia="Times New Roman"/>
      <w:color w:val="00000A"/>
      <w:sz w:val="28"/>
    </w:rPr>
  </w:style>
  <w:style w:type="character" w:customStyle="1" w:styleId="CharAttribute281">
    <w:name w:val="CharAttribute281"/>
    <w:uiPriority w:val="99"/>
    <w:rsid w:val="008054A7"/>
    <w:rPr>
      <w:rFonts w:ascii="Times New Roman" w:eastAsia="Times New Roman"/>
      <w:color w:val="00000A"/>
      <w:sz w:val="28"/>
    </w:rPr>
  </w:style>
  <w:style w:type="character" w:customStyle="1" w:styleId="CharAttribute282">
    <w:name w:val="CharAttribute282"/>
    <w:uiPriority w:val="99"/>
    <w:rsid w:val="008054A7"/>
    <w:rPr>
      <w:rFonts w:ascii="Times New Roman" w:eastAsia="Times New Roman"/>
      <w:color w:val="00000A"/>
      <w:sz w:val="28"/>
    </w:rPr>
  </w:style>
  <w:style w:type="character" w:customStyle="1" w:styleId="CharAttribute283">
    <w:name w:val="CharAttribute283"/>
    <w:uiPriority w:val="99"/>
    <w:rsid w:val="008054A7"/>
    <w:rPr>
      <w:rFonts w:ascii="Times New Roman" w:eastAsia="Times New Roman"/>
      <w:i/>
      <w:color w:val="00000A"/>
      <w:sz w:val="28"/>
    </w:rPr>
  </w:style>
  <w:style w:type="character" w:customStyle="1" w:styleId="CharAttribute284">
    <w:name w:val="CharAttribute284"/>
    <w:uiPriority w:val="99"/>
    <w:rsid w:val="008054A7"/>
    <w:rPr>
      <w:rFonts w:ascii="Times New Roman" w:eastAsia="Times New Roman"/>
      <w:sz w:val="28"/>
    </w:rPr>
  </w:style>
  <w:style w:type="character" w:customStyle="1" w:styleId="CharAttribute285">
    <w:name w:val="CharAttribute285"/>
    <w:uiPriority w:val="99"/>
    <w:rsid w:val="008054A7"/>
    <w:rPr>
      <w:rFonts w:ascii="Times New Roman" w:eastAsia="Times New Roman"/>
      <w:sz w:val="28"/>
    </w:rPr>
  </w:style>
  <w:style w:type="character" w:customStyle="1" w:styleId="CharAttribute286">
    <w:name w:val="CharAttribute286"/>
    <w:uiPriority w:val="99"/>
    <w:rsid w:val="008054A7"/>
    <w:rPr>
      <w:rFonts w:ascii="Times New Roman" w:eastAsia="Times New Roman"/>
      <w:sz w:val="28"/>
    </w:rPr>
  </w:style>
  <w:style w:type="character" w:customStyle="1" w:styleId="CharAttribute287">
    <w:name w:val="CharAttribute287"/>
    <w:uiPriority w:val="99"/>
    <w:rsid w:val="008054A7"/>
    <w:rPr>
      <w:rFonts w:ascii="Times New Roman" w:eastAsia="Times New Roman"/>
      <w:sz w:val="28"/>
    </w:rPr>
  </w:style>
  <w:style w:type="character" w:customStyle="1" w:styleId="CharAttribute288">
    <w:name w:val="CharAttribute288"/>
    <w:uiPriority w:val="99"/>
    <w:rsid w:val="008054A7"/>
    <w:rPr>
      <w:rFonts w:ascii="Times New Roman" w:eastAsia="Times New Roman"/>
      <w:sz w:val="28"/>
    </w:rPr>
  </w:style>
  <w:style w:type="character" w:customStyle="1" w:styleId="CharAttribute289">
    <w:name w:val="CharAttribute289"/>
    <w:uiPriority w:val="99"/>
    <w:rsid w:val="008054A7"/>
    <w:rPr>
      <w:rFonts w:ascii="Times New Roman" w:eastAsia="Times New Roman"/>
      <w:sz w:val="28"/>
    </w:rPr>
  </w:style>
  <w:style w:type="character" w:customStyle="1" w:styleId="CharAttribute290">
    <w:name w:val="CharAttribute290"/>
    <w:uiPriority w:val="99"/>
    <w:rsid w:val="008054A7"/>
    <w:rPr>
      <w:rFonts w:ascii="Times New Roman" w:eastAsia="Times New Roman"/>
      <w:sz w:val="28"/>
    </w:rPr>
  </w:style>
  <w:style w:type="character" w:customStyle="1" w:styleId="CharAttribute291">
    <w:name w:val="CharAttribute291"/>
    <w:uiPriority w:val="99"/>
    <w:rsid w:val="008054A7"/>
    <w:rPr>
      <w:rFonts w:ascii="Times New Roman" w:eastAsia="Times New Roman"/>
      <w:sz w:val="28"/>
    </w:rPr>
  </w:style>
  <w:style w:type="character" w:customStyle="1" w:styleId="CharAttribute292">
    <w:name w:val="CharAttribute292"/>
    <w:uiPriority w:val="99"/>
    <w:rsid w:val="008054A7"/>
    <w:rPr>
      <w:rFonts w:ascii="Times New Roman" w:eastAsia="Times New Roman"/>
      <w:sz w:val="28"/>
    </w:rPr>
  </w:style>
  <w:style w:type="character" w:customStyle="1" w:styleId="CharAttribute293">
    <w:name w:val="CharAttribute293"/>
    <w:uiPriority w:val="99"/>
    <w:rsid w:val="008054A7"/>
    <w:rPr>
      <w:rFonts w:ascii="Times New Roman" w:eastAsia="Times New Roman"/>
      <w:sz w:val="28"/>
    </w:rPr>
  </w:style>
  <w:style w:type="character" w:customStyle="1" w:styleId="CharAttribute294">
    <w:name w:val="CharAttribute294"/>
    <w:uiPriority w:val="99"/>
    <w:rsid w:val="008054A7"/>
    <w:rPr>
      <w:rFonts w:ascii="Times New Roman" w:eastAsia="Times New Roman"/>
      <w:sz w:val="28"/>
    </w:rPr>
  </w:style>
  <w:style w:type="character" w:customStyle="1" w:styleId="CharAttribute295">
    <w:name w:val="CharAttribute295"/>
    <w:uiPriority w:val="99"/>
    <w:rsid w:val="008054A7"/>
    <w:rPr>
      <w:rFonts w:ascii="Times New Roman" w:eastAsia="Times New Roman"/>
      <w:sz w:val="28"/>
    </w:rPr>
  </w:style>
  <w:style w:type="character" w:customStyle="1" w:styleId="CharAttribute296">
    <w:name w:val="CharAttribute296"/>
    <w:uiPriority w:val="99"/>
    <w:rsid w:val="008054A7"/>
    <w:rPr>
      <w:rFonts w:ascii="Times New Roman" w:eastAsia="Times New Roman"/>
      <w:sz w:val="28"/>
    </w:rPr>
  </w:style>
  <w:style w:type="character" w:customStyle="1" w:styleId="CharAttribute297">
    <w:name w:val="CharAttribute297"/>
    <w:uiPriority w:val="99"/>
    <w:rsid w:val="008054A7"/>
    <w:rPr>
      <w:rFonts w:ascii="Times New Roman" w:eastAsia="Times New Roman"/>
      <w:sz w:val="28"/>
    </w:rPr>
  </w:style>
  <w:style w:type="character" w:customStyle="1" w:styleId="CharAttribute298">
    <w:name w:val="CharAttribute298"/>
    <w:uiPriority w:val="99"/>
    <w:rsid w:val="008054A7"/>
    <w:rPr>
      <w:rFonts w:ascii="Times New Roman" w:eastAsia="Times New Roman"/>
      <w:sz w:val="28"/>
    </w:rPr>
  </w:style>
  <w:style w:type="character" w:customStyle="1" w:styleId="CharAttribute299">
    <w:name w:val="CharAttribute299"/>
    <w:uiPriority w:val="99"/>
    <w:rsid w:val="008054A7"/>
    <w:rPr>
      <w:rFonts w:ascii="Times New Roman" w:eastAsia="Times New Roman"/>
      <w:sz w:val="28"/>
    </w:rPr>
  </w:style>
  <w:style w:type="character" w:customStyle="1" w:styleId="CharAttribute300">
    <w:name w:val="CharAttribute300"/>
    <w:uiPriority w:val="99"/>
    <w:rsid w:val="008054A7"/>
    <w:rPr>
      <w:rFonts w:ascii="Times New Roman" w:eastAsia="Times New Roman"/>
      <w:color w:val="00000A"/>
      <w:sz w:val="28"/>
    </w:rPr>
  </w:style>
  <w:style w:type="character" w:customStyle="1" w:styleId="CharAttribute301">
    <w:name w:val="CharAttribute301"/>
    <w:uiPriority w:val="99"/>
    <w:rsid w:val="008054A7"/>
    <w:rPr>
      <w:rFonts w:ascii="Times New Roman" w:eastAsia="Times New Roman"/>
      <w:color w:val="00000A"/>
      <w:sz w:val="28"/>
    </w:rPr>
  </w:style>
  <w:style w:type="character" w:customStyle="1" w:styleId="CharAttribute303">
    <w:name w:val="CharAttribute303"/>
    <w:uiPriority w:val="99"/>
    <w:rsid w:val="008054A7"/>
    <w:rPr>
      <w:rFonts w:ascii="Times New Roman" w:eastAsia="Times New Roman"/>
      <w:b/>
      <w:sz w:val="28"/>
    </w:rPr>
  </w:style>
  <w:style w:type="character" w:customStyle="1" w:styleId="CharAttribute304">
    <w:name w:val="CharAttribute304"/>
    <w:uiPriority w:val="99"/>
    <w:rsid w:val="008054A7"/>
    <w:rPr>
      <w:rFonts w:ascii="Times New Roman" w:eastAsia="Times New Roman"/>
      <w:sz w:val="28"/>
    </w:rPr>
  </w:style>
  <w:style w:type="character" w:customStyle="1" w:styleId="CharAttribute305">
    <w:name w:val="CharAttribute305"/>
    <w:uiPriority w:val="99"/>
    <w:rsid w:val="008054A7"/>
    <w:rPr>
      <w:rFonts w:ascii="Times New Roman" w:eastAsia="Times New Roman"/>
      <w:sz w:val="28"/>
    </w:rPr>
  </w:style>
  <w:style w:type="character" w:customStyle="1" w:styleId="CharAttribute306">
    <w:name w:val="CharAttribute306"/>
    <w:uiPriority w:val="99"/>
    <w:rsid w:val="008054A7"/>
    <w:rPr>
      <w:rFonts w:ascii="Times New Roman" w:eastAsia="Times New Roman"/>
      <w:sz w:val="28"/>
    </w:rPr>
  </w:style>
  <w:style w:type="character" w:customStyle="1" w:styleId="CharAttribute307">
    <w:name w:val="CharAttribute307"/>
    <w:uiPriority w:val="99"/>
    <w:rsid w:val="008054A7"/>
    <w:rPr>
      <w:rFonts w:ascii="Times New Roman" w:eastAsia="Times New Roman"/>
      <w:sz w:val="28"/>
    </w:rPr>
  </w:style>
  <w:style w:type="character" w:customStyle="1" w:styleId="CharAttribute308">
    <w:name w:val="CharAttribute308"/>
    <w:uiPriority w:val="99"/>
    <w:rsid w:val="008054A7"/>
    <w:rPr>
      <w:rFonts w:ascii="Times New Roman" w:eastAsia="Times New Roman"/>
      <w:sz w:val="28"/>
    </w:rPr>
  </w:style>
  <w:style w:type="character" w:customStyle="1" w:styleId="CharAttribute309">
    <w:name w:val="CharAttribute309"/>
    <w:uiPriority w:val="99"/>
    <w:rsid w:val="008054A7"/>
    <w:rPr>
      <w:rFonts w:ascii="Times New Roman" w:eastAsia="Times New Roman"/>
      <w:sz w:val="28"/>
    </w:rPr>
  </w:style>
  <w:style w:type="character" w:customStyle="1" w:styleId="CharAttribute310">
    <w:name w:val="CharAttribute310"/>
    <w:uiPriority w:val="99"/>
    <w:rsid w:val="008054A7"/>
    <w:rPr>
      <w:rFonts w:ascii="Times New Roman" w:eastAsia="Times New Roman"/>
      <w:sz w:val="28"/>
    </w:rPr>
  </w:style>
  <w:style w:type="character" w:customStyle="1" w:styleId="CharAttribute311">
    <w:name w:val="CharAttribute311"/>
    <w:uiPriority w:val="99"/>
    <w:rsid w:val="008054A7"/>
    <w:rPr>
      <w:rFonts w:ascii="Times New Roman" w:eastAsia="Times New Roman"/>
      <w:sz w:val="28"/>
    </w:rPr>
  </w:style>
  <w:style w:type="character" w:customStyle="1" w:styleId="CharAttribute312">
    <w:name w:val="CharAttribute312"/>
    <w:uiPriority w:val="99"/>
    <w:rsid w:val="008054A7"/>
    <w:rPr>
      <w:rFonts w:ascii="Times New Roman" w:eastAsia="Times New Roman"/>
      <w:sz w:val="28"/>
    </w:rPr>
  </w:style>
  <w:style w:type="character" w:customStyle="1" w:styleId="CharAttribute313">
    <w:name w:val="CharAttribute313"/>
    <w:uiPriority w:val="99"/>
    <w:rsid w:val="008054A7"/>
    <w:rPr>
      <w:rFonts w:ascii="Times New Roman" w:eastAsia="Times New Roman"/>
      <w:sz w:val="28"/>
    </w:rPr>
  </w:style>
  <w:style w:type="character" w:customStyle="1" w:styleId="CharAttribute314">
    <w:name w:val="CharAttribute314"/>
    <w:uiPriority w:val="99"/>
    <w:rsid w:val="008054A7"/>
    <w:rPr>
      <w:rFonts w:ascii="Times New Roman" w:eastAsia="Times New Roman"/>
      <w:sz w:val="28"/>
    </w:rPr>
  </w:style>
  <w:style w:type="character" w:customStyle="1" w:styleId="CharAttribute315">
    <w:name w:val="CharAttribute315"/>
    <w:uiPriority w:val="99"/>
    <w:rsid w:val="008054A7"/>
    <w:rPr>
      <w:rFonts w:ascii="Times New Roman" w:eastAsia="Times New Roman"/>
      <w:sz w:val="28"/>
    </w:rPr>
  </w:style>
  <w:style w:type="character" w:customStyle="1" w:styleId="CharAttribute316">
    <w:name w:val="CharAttribute316"/>
    <w:uiPriority w:val="99"/>
    <w:rsid w:val="008054A7"/>
    <w:rPr>
      <w:rFonts w:ascii="Times New Roman" w:eastAsia="Times New Roman"/>
      <w:sz w:val="28"/>
    </w:rPr>
  </w:style>
  <w:style w:type="character" w:customStyle="1" w:styleId="CharAttribute317">
    <w:name w:val="CharAttribute317"/>
    <w:uiPriority w:val="99"/>
    <w:rsid w:val="008054A7"/>
    <w:rPr>
      <w:rFonts w:ascii="Times New Roman" w:eastAsia="Times New Roman"/>
      <w:sz w:val="28"/>
    </w:rPr>
  </w:style>
  <w:style w:type="character" w:customStyle="1" w:styleId="CharAttribute318">
    <w:name w:val="CharAttribute318"/>
    <w:uiPriority w:val="99"/>
    <w:rsid w:val="008054A7"/>
    <w:rPr>
      <w:rFonts w:ascii="Times New Roman" w:eastAsia="Times New Roman"/>
      <w:sz w:val="28"/>
    </w:rPr>
  </w:style>
  <w:style w:type="character" w:customStyle="1" w:styleId="CharAttribute319">
    <w:name w:val="CharAttribute319"/>
    <w:uiPriority w:val="99"/>
    <w:rsid w:val="008054A7"/>
    <w:rPr>
      <w:rFonts w:ascii="Times New Roman" w:eastAsia="Times New Roman"/>
      <w:sz w:val="28"/>
    </w:rPr>
  </w:style>
  <w:style w:type="character" w:customStyle="1" w:styleId="CharAttribute320">
    <w:name w:val="CharAttribute320"/>
    <w:uiPriority w:val="99"/>
    <w:rsid w:val="008054A7"/>
    <w:rPr>
      <w:rFonts w:ascii="Times New Roman" w:eastAsia="Times New Roman"/>
      <w:sz w:val="28"/>
    </w:rPr>
  </w:style>
  <w:style w:type="character" w:customStyle="1" w:styleId="CharAttribute321">
    <w:name w:val="CharAttribute321"/>
    <w:uiPriority w:val="99"/>
    <w:rsid w:val="008054A7"/>
    <w:rPr>
      <w:rFonts w:ascii="Times New Roman" w:eastAsia="Times New Roman"/>
      <w:sz w:val="28"/>
    </w:rPr>
  </w:style>
  <w:style w:type="character" w:customStyle="1" w:styleId="CharAttribute322">
    <w:name w:val="CharAttribute322"/>
    <w:uiPriority w:val="99"/>
    <w:rsid w:val="008054A7"/>
    <w:rPr>
      <w:rFonts w:ascii="Times New Roman" w:eastAsia="Times New Roman"/>
      <w:sz w:val="28"/>
    </w:rPr>
  </w:style>
  <w:style w:type="character" w:customStyle="1" w:styleId="CharAttribute323">
    <w:name w:val="CharAttribute323"/>
    <w:uiPriority w:val="99"/>
    <w:rsid w:val="008054A7"/>
    <w:rPr>
      <w:rFonts w:ascii="Times New Roman" w:eastAsia="Times New Roman"/>
      <w:sz w:val="28"/>
    </w:rPr>
  </w:style>
  <w:style w:type="character" w:customStyle="1" w:styleId="CharAttribute324">
    <w:name w:val="CharAttribute324"/>
    <w:uiPriority w:val="99"/>
    <w:rsid w:val="008054A7"/>
    <w:rPr>
      <w:rFonts w:ascii="Times New Roman" w:eastAsia="Times New Roman"/>
      <w:sz w:val="28"/>
    </w:rPr>
  </w:style>
  <w:style w:type="character" w:customStyle="1" w:styleId="CharAttribute325">
    <w:name w:val="CharAttribute325"/>
    <w:uiPriority w:val="99"/>
    <w:rsid w:val="008054A7"/>
    <w:rPr>
      <w:rFonts w:ascii="Times New Roman" w:eastAsia="Times New Roman"/>
      <w:sz w:val="28"/>
    </w:rPr>
  </w:style>
  <w:style w:type="character" w:customStyle="1" w:styleId="CharAttribute326">
    <w:name w:val="CharAttribute326"/>
    <w:uiPriority w:val="99"/>
    <w:rsid w:val="008054A7"/>
    <w:rPr>
      <w:rFonts w:ascii="Times New Roman" w:eastAsia="Times New Roman"/>
      <w:sz w:val="28"/>
    </w:rPr>
  </w:style>
  <w:style w:type="character" w:customStyle="1" w:styleId="CharAttribute327">
    <w:name w:val="CharAttribute327"/>
    <w:uiPriority w:val="99"/>
    <w:rsid w:val="008054A7"/>
    <w:rPr>
      <w:rFonts w:ascii="Times New Roman" w:eastAsia="Times New Roman"/>
      <w:sz w:val="28"/>
    </w:rPr>
  </w:style>
  <w:style w:type="character" w:customStyle="1" w:styleId="CharAttribute328">
    <w:name w:val="CharAttribute328"/>
    <w:uiPriority w:val="99"/>
    <w:rsid w:val="008054A7"/>
    <w:rPr>
      <w:rFonts w:ascii="Times New Roman" w:eastAsia="Times New Roman"/>
      <w:sz w:val="28"/>
    </w:rPr>
  </w:style>
  <w:style w:type="character" w:customStyle="1" w:styleId="CharAttribute329">
    <w:name w:val="CharAttribute329"/>
    <w:uiPriority w:val="99"/>
    <w:rsid w:val="008054A7"/>
    <w:rPr>
      <w:rFonts w:ascii="Times New Roman" w:eastAsia="Times New Roman"/>
      <w:sz w:val="28"/>
    </w:rPr>
  </w:style>
  <w:style w:type="character" w:customStyle="1" w:styleId="CharAttribute330">
    <w:name w:val="CharAttribute330"/>
    <w:uiPriority w:val="99"/>
    <w:rsid w:val="008054A7"/>
    <w:rPr>
      <w:rFonts w:ascii="Times New Roman" w:eastAsia="Times New Roman"/>
      <w:sz w:val="28"/>
    </w:rPr>
  </w:style>
  <w:style w:type="character" w:customStyle="1" w:styleId="CharAttribute331">
    <w:name w:val="CharAttribute331"/>
    <w:uiPriority w:val="99"/>
    <w:rsid w:val="008054A7"/>
    <w:rPr>
      <w:rFonts w:ascii="Times New Roman" w:eastAsia="Times New Roman"/>
      <w:sz w:val="28"/>
    </w:rPr>
  </w:style>
  <w:style w:type="character" w:customStyle="1" w:styleId="CharAttribute332">
    <w:name w:val="CharAttribute332"/>
    <w:uiPriority w:val="99"/>
    <w:rsid w:val="008054A7"/>
    <w:rPr>
      <w:rFonts w:ascii="Times New Roman" w:eastAsia="Times New Roman"/>
      <w:sz w:val="28"/>
    </w:rPr>
  </w:style>
  <w:style w:type="character" w:customStyle="1" w:styleId="CharAttribute333">
    <w:name w:val="CharAttribute333"/>
    <w:uiPriority w:val="99"/>
    <w:rsid w:val="008054A7"/>
    <w:rPr>
      <w:rFonts w:ascii="Times New Roman" w:eastAsia="Times New Roman"/>
      <w:sz w:val="28"/>
    </w:rPr>
  </w:style>
  <w:style w:type="character" w:customStyle="1" w:styleId="CharAttribute334">
    <w:name w:val="CharAttribute334"/>
    <w:uiPriority w:val="99"/>
    <w:rsid w:val="008054A7"/>
    <w:rPr>
      <w:rFonts w:ascii="Times New Roman" w:eastAsia="Times New Roman"/>
      <w:sz w:val="28"/>
    </w:rPr>
  </w:style>
  <w:style w:type="character" w:customStyle="1" w:styleId="CharAttribute335">
    <w:name w:val="CharAttribute335"/>
    <w:uiPriority w:val="99"/>
    <w:rsid w:val="008054A7"/>
    <w:rPr>
      <w:rFonts w:ascii="Times New Roman" w:eastAsia="Times New Roman"/>
      <w:sz w:val="28"/>
    </w:rPr>
  </w:style>
  <w:style w:type="character" w:customStyle="1" w:styleId="CharAttribute514">
    <w:name w:val="CharAttribute514"/>
    <w:uiPriority w:val="99"/>
    <w:rsid w:val="008054A7"/>
    <w:rPr>
      <w:rFonts w:ascii="Times New Roman" w:eastAsia="Times New Roman"/>
      <w:sz w:val="28"/>
    </w:rPr>
  </w:style>
  <w:style w:type="character" w:customStyle="1" w:styleId="CharAttribute520">
    <w:name w:val="CharAttribute520"/>
    <w:uiPriority w:val="99"/>
    <w:rsid w:val="008054A7"/>
    <w:rPr>
      <w:rFonts w:ascii="Times New Roman" w:eastAsia="Times New Roman"/>
      <w:sz w:val="28"/>
    </w:rPr>
  </w:style>
  <w:style w:type="character" w:customStyle="1" w:styleId="CharAttribute521">
    <w:name w:val="CharAttribute521"/>
    <w:uiPriority w:val="99"/>
    <w:rsid w:val="008054A7"/>
    <w:rPr>
      <w:rFonts w:ascii="Times New Roman" w:eastAsia="Times New Roman"/>
      <w:i/>
      <w:sz w:val="28"/>
    </w:rPr>
  </w:style>
  <w:style w:type="character" w:customStyle="1" w:styleId="CharAttribute548">
    <w:name w:val="CharAttribute548"/>
    <w:uiPriority w:val="99"/>
    <w:rsid w:val="008054A7"/>
    <w:rPr>
      <w:rFonts w:ascii="Times New Roman" w:eastAsia="Times New Roman"/>
      <w:sz w:val="24"/>
    </w:rPr>
  </w:style>
  <w:style w:type="paragraph" w:customStyle="1" w:styleId="ParaAttribute10">
    <w:name w:val="ParaAttribute10"/>
    <w:uiPriority w:val="99"/>
    <w:rsid w:val="008054A7"/>
    <w:pPr>
      <w:spacing w:line="240" w:lineRule="auto"/>
      <w:jc w:val="both"/>
    </w:pPr>
    <w:rPr>
      <w:rFonts w:ascii="Times New Roman" w:hAnsi="Times New Roman"/>
      <w:sz w:val="20"/>
    </w:rPr>
  </w:style>
  <w:style w:type="paragraph" w:customStyle="1" w:styleId="ParaAttribute16">
    <w:name w:val="ParaAttribute16"/>
    <w:uiPriority w:val="99"/>
    <w:rsid w:val="008054A7"/>
    <w:pPr>
      <w:spacing w:line="240" w:lineRule="auto"/>
      <w:ind w:left="1080"/>
      <w:jc w:val="both"/>
    </w:pPr>
    <w:rPr>
      <w:rFonts w:ascii="Times New Roman" w:hAnsi="Times New Roman"/>
      <w:sz w:val="20"/>
    </w:rPr>
  </w:style>
  <w:style w:type="character" w:customStyle="1" w:styleId="CharAttribute485">
    <w:name w:val="CharAttribute485"/>
    <w:uiPriority w:val="99"/>
    <w:rsid w:val="008054A7"/>
    <w:rPr>
      <w:rFonts w:ascii="Times New Roman" w:eastAsia="Times New Roman"/>
      <w:i/>
      <w:sz w:val="22"/>
    </w:rPr>
  </w:style>
  <w:style w:type="character" w:customStyle="1" w:styleId="1fc">
    <w:name w:val="Тема примечания Знак1"/>
    <w:basedOn w:val="affd"/>
    <w:uiPriority w:val="99"/>
    <w:semiHidden/>
    <w:rsid w:val="008054A7"/>
    <w:rPr>
      <w:rFonts w:ascii="Calibri" w:eastAsia="Calibri" w:hAnsi="Calibri" w:cs="Times New Roman"/>
      <w:b/>
      <w:bCs/>
      <w:sz w:val="20"/>
      <w:szCs w:val="20"/>
      <w:lang w:eastAsia="en-US"/>
    </w:rPr>
  </w:style>
  <w:style w:type="character" w:customStyle="1" w:styleId="CharAttribute526">
    <w:name w:val="CharAttribute526"/>
    <w:uiPriority w:val="99"/>
    <w:rsid w:val="008054A7"/>
    <w:rPr>
      <w:rFonts w:ascii="Times New Roman" w:eastAsia="Times New Roman"/>
      <w:sz w:val="28"/>
    </w:rPr>
  </w:style>
  <w:style w:type="character" w:customStyle="1" w:styleId="CharAttribute534">
    <w:name w:val="CharAttribute534"/>
    <w:uiPriority w:val="99"/>
    <w:rsid w:val="008054A7"/>
    <w:rPr>
      <w:rFonts w:ascii="Times New Roman" w:eastAsia="Times New Roman"/>
      <w:sz w:val="24"/>
    </w:rPr>
  </w:style>
  <w:style w:type="character" w:customStyle="1" w:styleId="CharAttribute4">
    <w:name w:val="CharAttribute4"/>
    <w:uiPriority w:val="99"/>
    <w:rsid w:val="008054A7"/>
    <w:rPr>
      <w:rFonts w:ascii="Times New Roman" w:eastAsia="Batang" w:hAnsi="Batang"/>
      <w:i/>
      <w:sz w:val="28"/>
    </w:rPr>
  </w:style>
  <w:style w:type="character" w:customStyle="1" w:styleId="CharAttribute10">
    <w:name w:val="CharAttribute10"/>
    <w:uiPriority w:val="99"/>
    <w:rsid w:val="008054A7"/>
    <w:rPr>
      <w:rFonts w:ascii="Times New Roman" w:hAnsi="Times New Roman"/>
      <w:b/>
      <w:sz w:val="28"/>
    </w:rPr>
  </w:style>
  <w:style w:type="character" w:customStyle="1" w:styleId="CharAttribute11">
    <w:name w:val="CharAttribute11"/>
    <w:uiPriority w:val="99"/>
    <w:rsid w:val="008054A7"/>
    <w:rPr>
      <w:rFonts w:ascii="Times New Roman" w:eastAsia="Batang" w:hAnsi="Batang"/>
      <w:i/>
      <w:color w:val="00000A"/>
      <w:sz w:val="28"/>
    </w:rPr>
  </w:style>
  <w:style w:type="paragraph" w:customStyle="1" w:styleId="affffff0">
    <w:name w:val="Стиль"/>
    <w:basedOn w:val="a1"/>
    <w:next w:val="ab"/>
    <w:uiPriority w:val="99"/>
    <w:rsid w:val="008054A7"/>
    <w:pPr>
      <w:spacing w:before="100" w:beforeAutospacing="1" w:after="100" w:afterAutospacing="1" w:line="240" w:lineRule="auto"/>
    </w:pPr>
    <w:rPr>
      <w:rFonts w:ascii="Times New Roman" w:hAnsi="Times New Roman"/>
      <w:sz w:val="24"/>
      <w:szCs w:val="24"/>
    </w:rPr>
  </w:style>
  <w:style w:type="character" w:customStyle="1" w:styleId="CharAttribute498">
    <w:name w:val="CharAttribute498"/>
    <w:uiPriority w:val="99"/>
    <w:rsid w:val="008054A7"/>
    <w:rPr>
      <w:rFonts w:ascii="Times New Roman" w:eastAsia="Times New Roman"/>
      <w:sz w:val="28"/>
    </w:rPr>
  </w:style>
  <w:style w:type="character" w:customStyle="1" w:styleId="CharAttribute499">
    <w:name w:val="CharAttribute499"/>
    <w:uiPriority w:val="99"/>
    <w:rsid w:val="008054A7"/>
    <w:rPr>
      <w:rFonts w:ascii="Times New Roman" w:eastAsia="Times New Roman"/>
      <w:i/>
      <w:sz w:val="28"/>
      <w:u w:val="single"/>
    </w:rPr>
  </w:style>
  <w:style w:type="character" w:customStyle="1" w:styleId="CharAttribute500">
    <w:name w:val="CharAttribute500"/>
    <w:uiPriority w:val="99"/>
    <w:rsid w:val="008054A7"/>
    <w:rPr>
      <w:rFonts w:ascii="Times New Roman" w:eastAsia="Times New Roman"/>
      <w:sz w:val="28"/>
    </w:rPr>
  </w:style>
  <w:style w:type="paragraph" w:customStyle="1" w:styleId="ParaAttribute1">
    <w:name w:val="ParaAttribute1"/>
    <w:uiPriority w:val="99"/>
    <w:rsid w:val="008054A7"/>
    <w:pPr>
      <w:widowControl w:val="0"/>
      <w:wordWrap w:val="0"/>
      <w:spacing w:line="240" w:lineRule="auto"/>
      <w:jc w:val="center"/>
    </w:pPr>
    <w:rPr>
      <w:rFonts w:ascii="Times New Roman" w:eastAsia="Batang" w:hAnsi="Times New Roman"/>
      <w:sz w:val="20"/>
    </w:rPr>
  </w:style>
  <w:style w:type="character" w:customStyle="1" w:styleId="wmi-callto">
    <w:name w:val="wmi-callto"/>
    <w:uiPriority w:val="99"/>
    <w:rsid w:val="008054A7"/>
  </w:style>
  <w:style w:type="character" w:customStyle="1" w:styleId="affffff1">
    <w:name w:val="Гипертекстовая ссылка"/>
    <w:uiPriority w:val="99"/>
    <w:rsid w:val="008054A7"/>
    <w:rPr>
      <w:color w:val="106BBE"/>
    </w:rPr>
  </w:style>
  <w:style w:type="character" w:customStyle="1" w:styleId="affffff2">
    <w:name w:val="Цветовое выделение"/>
    <w:uiPriority w:val="99"/>
    <w:rsid w:val="008054A7"/>
    <w:rPr>
      <w:b/>
      <w:color w:val="26282F"/>
    </w:rPr>
  </w:style>
  <w:style w:type="paragraph" w:customStyle="1" w:styleId="s10">
    <w:name w:val="s_1"/>
    <w:basedOn w:val="a1"/>
    <w:uiPriority w:val="99"/>
    <w:rsid w:val="008054A7"/>
    <w:pPr>
      <w:spacing w:before="100" w:beforeAutospacing="1" w:after="100" w:afterAutospacing="1" w:line="240" w:lineRule="auto"/>
    </w:pPr>
    <w:rPr>
      <w:rFonts w:ascii="Times New Roman" w:hAnsi="Times New Roman"/>
      <w:sz w:val="24"/>
      <w:szCs w:val="24"/>
    </w:rPr>
  </w:style>
  <w:style w:type="character" w:customStyle="1" w:styleId="s100">
    <w:name w:val="s_10"/>
    <w:uiPriority w:val="99"/>
    <w:rsid w:val="008054A7"/>
  </w:style>
  <w:style w:type="paragraph" w:customStyle="1" w:styleId="bigtext">
    <w:name w:val="big_text"/>
    <w:basedOn w:val="a1"/>
    <w:uiPriority w:val="99"/>
    <w:rsid w:val="008054A7"/>
    <w:pPr>
      <w:spacing w:before="113" w:after="57" w:line="288" w:lineRule="auto"/>
    </w:pPr>
    <w:rPr>
      <w:rFonts w:ascii="Arial" w:hAnsi="Arial" w:cs="Arial"/>
      <w:color w:val="333333"/>
      <w:sz w:val="21"/>
      <w:szCs w:val="21"/>
    </w:rPr>
  </w:style>
  <w:style w:type="character" w:customStyle="1" w:styleId="w">
    <w:name w:val="w"/>
    <w:uiPriority w:val="99"/>
    <w:rsid w:val="008054A7"/>
  </w:style>
  <w:style w:type="character" w:customStyle="1" w:styleId="2f2">
    <w:name w:val="Заголовок №2_"/>
    <w:link w:val="2f3"/>
    <w:uiPriority w:val="99"/>
    <w:locked/>
    <w:rsid w:val="008054A7"/>
    <w:rPr>
      <w:rFonts w:ascii="Arial" w:hAnsi="Arial"/>
      <w:b/>
      <w:color w:val="231F20"/>
      <w:sz w:val="28"/>
    </w:rPr>
  </w:style>
  <w:style w:type="paragraph" w:customStyle="1" w:styleId="2f3">
    <w:name w:val="Заголовок №2"/>
    <w:basedOn w:val="a1"/>
    <w:link w:val="2f2"/>
    <w:uiPriority w:val="99"/>
    <w:rsid w:val="008054A7"/>
    <w:pPr>
      <w:widowControl w:val="0"/>
      <w:spacing w:after="400" w:line="226" w:lineRule="auto"/>
      <w:jc w:val="center"/>
      <w:outlineLvl w:val="1"/>
    </w:pPr>
    <w:rPr>
      <w:rFonts w:ascii="Arial" w:hAnsi="Arial"/>
      <w:b/>
      <w:color w:val="231F20"/>
      <w:sz w:val="28"/>
    </w:rPr>
  </w:style>
  <w:style w:type="paragraph" w:customStyle="1" w:styleId="1fd">
    <w:name w:val="Знак Знак Знак1 Знак Знак Знак Знак"/>
    <w:basedOn w:val="a1"/>
    <w:uiPriority w:val="99"/>
    <w:rsid w:val="008054A7"/>
    <w:pPr>
      <w:spacing w:after="160" w:line="240" w:lineRule="exact"/>
    </w:pPr>
    <w:rPr>
      <w:rFonts w:ascii="Verdana" w:hAnsi="Verdana" w:cs="Verdana"/>
      <w:sz w:val="20"/>
      <w:lang w:val="en-US" w:eastAsia="en-US"/>
    </w:rPr>
  </w:style>
  <w:style w:type="paragraph" w:customStyle="1" w:styleId="1fe">
    <w:name w:val="Îñíîâíîé òåêñò1"/>
    <w:basedOn w:val="a1"/>
    <w:uiPriority w:val="99"/>
    <w:rsid w:val="008054A7"/>
    <w:pPr>
      <w:widowControl w:val="0"/>
      <w:suppressAutoHyphens/>
      <w:spacing w:after="40" w:line="240" w:lineRule="auto"/>
      <w:ind w:firstLine="400"/>
    </w:pPr>
    <w:rPr>
      <w:rFonts w:ascii="Arial" w:hAnsi="Arial" w:cs="Arial"/>
      <w:color w:val="231F20"/>
      <w:kern w:val="2"/>
      <w:sz w:val="28"/>
      <w:szCs w:val="28"/>
    </w:rPr>
  </w:style>
  <w:style w:type="character" w:customStyle="1" w:styleId="141">
    <w:name w:val="Стиль Стандарт 14 пт + полужирный Знак Знак"/>
    <w:basedOn w:val="a2"/>
    <w:link w:val="142"/>
    <w:rsid w:val="008054A7"/>
    <w:rPr>
      <w:bCs/>
      <w:sz w:val="28"/>
      <w:szCs w:val="28"/>
    </w:rPr>
  </w:style>
  <w:style w:type="paragraph" w:customStyle="1" w:styleId="142">
    <w:name w:val="Стиль Стандарт 14 пт + полужирный Знак"/>
    <w:basedOn w:val="a1"/>
    <w:link w:val="141"/>
    <w:rsid w:val="008054A7"/>
    <w:pPr>
      <w:spacing w:line="240" w:lineRule="auto"/>
      <w:ind w:firstLine="709"/>
      <w:jc w:val="both"/>
    </w:pPr>
    <w:rPr>
      <w:bCs/>
      <w:sz w:val="28"/>
      <w:szCs w:val="28"/>
    </w:rPr>
  </w:style>
  <w:style w:type="paragraph" w:customStyle="1" w:styleId="Style13">
    <w:name w:val="Style13"/>
    <w:basedOn w:val="a1"/>
    <w:uiPriority w:val="99"/>
    <w:rsid w:val="008054A7"/>
    <w:pPr>
      <w:widowControl w:val="0"/>
      <w:autoSpaceDE w:val="0"/>
      <w:autoSpaceDN w:val="0"/>
      <w:adjustRightInd w:val="0"/>
      <w:spacing w:line="278" w:lineRule="exact"/>
      <w:ind w:firstLine="566"/>
      <w:jc w:val="both"/>
    </w:pPr>
    <w:rPr>
      <w:rFonts w:ascii="Times New Roman" w:hAnsi="Times New Roman"/>
      <w:sz w:val="24"/>
      <w:szCs w:val="24"/>
    </w:rPr>
  </w:style>
  <w:style w:type="character" w:customStyle="1" w:styleId="FontStyle44">
    <w:name w:val="Font Style44"/>
    <w:uiPriority w:val="99"/>
    <w:rsid w:val="008054A7"/>
    <w:rPr>
      <w:rFonts w:ascii="Times New Roman" w:hAnsi="Times New Roman" w:cs="Times New Roman"/>
      <w:color w:val="000000"/>
      <w:sz w:val="26"/>
      <w:szCs w:val="26"/>
    </w:rPr>
  </w:style>
  <w:style w:type="paragraph" w:customStyle="1" w:styleId="affffff3">
    <w:name w:val="Название таблицы"/>
    <w:basedOn w:val="afff3"/>
    <w:rsid w:val="008054A7"/>
    <w:pPr>
      <w:spacing w:before="113"/>
      <w:ind w:firstLine="0"/>
      <w:jc w:val="center"/>
      <w:textAlignment w:val="center"/>
    </w:pPr>
    <w:rPr>
      <w:b/>
      <w:bCs/>
      <w:lang w:eastAsia="en-US"/>
    </w:rPr>
  </w:style>
  <w:style w:type="paragraph" w:customStyle="1" w:styleId="affffff4">
    <w:name w:val="Таблица"/>
    <w:basedOn w:val="afff3"/>
    <w:rsid w:val="008054A7"/>
    <w:pPr>
      <w:tabs>
        <w:tab w:val="left" w:pos="4500"/>
        <w:tab w:val="left" w:pos="9180"/>
        <w:tab w:val="left" w:pos="9360"/>
      </w:tabs>
      <w:spacing w:line="194" w:lineRule="atLeast"/>
      <w:ind w:firstLine="0"/>
      <w:jc w:val="left"/>
      <w:textAlignment w:val="center"/>
    </w:pPr>
    <w:rPr>
      <w:sz w:val="19"/>
      <w:szCs w:val="19"/>
      <w:lang w:eastAsia="en-US"/>
    </w:rPr>
  </w:style>
  <w:style w:type="paragraph" w:styleId="affffff5">
    <w:name w:val="Message Header"/>
    <w:basedOn w:val="affffff4"/>
    <w:link w:val="affffff6"/>
    <w:rsid w:val="008054A7"/>
    <w:pPr>
      <w:jc w:val="center"/>
    </w:pPr>
    <w:rPr>
      <w:b/>
      <w:bCs/>
    </w:rPr>
  </w:style>
  <w:style w:type="character" w:customStyle="1" w:styleId="affffff6">
    <w:name w:val="Шапка Знак"/>
    <w:basedOn w:val="a2"/>
    <w:link w:val="affffff5"/>
    <w:rsid w:val="008054A7"/>
    <w:rPr>
      <w:rFonts w:ascii="NewtonCSanPin" w:hAnsi="NewtonCSanPin"/>
      <w:b/>
      <w:bCs/>
      <w:color w:val="000000"/>
      <w:sz w:val="19"/>
      <w:szCs w:val="19"/>
      <w:lang w:eastAsia="en-US"/>
    </w:rPr>
  </w:style>
  <w:style w:type="paragraph" w:customStyle="1" w:styleId="1ff">
    <w:name w:val="ОБЖ1"/>
    <w:basedOn w:val="1"/>
    <w:link w:val="1ff0"/>
    <w:qFormat/>
    <w:rsid w:val="00527FEE"/>
    <w:pPr>
      <w:spacing w:before="0" w:line="254" w:lineRule="auto"/>
    </w:pPr>
    <w:rPr>
      <w:rFonts w:ascii="Times New Roman" w:eastAsiaTheme="majorEastAsia" w:hAnsi="Times New Roman"/>
      <w:color w:val="2E74B5" w:themeColor="accent1" w:themeShade="BF"/>
      <w:szCs w:val="28"/>
      <w:lang w:eastAsia="en-US"/>
    </w:rPr>
  </w:style>
  <w:style w:type="character" w:customStyle="1" w:styleId="1ff0">
    <w:name w:val="ОБЖ1 Знак"/>
    <w:basedOn w:val="10"/>
    <w:link w:val="1ff"/>
    <w:rsid w:val="00527FEE"/>
    <w:rPr>
      <w:rFonts w:ascii="Times New Roman" w:eastAsiaTheme="majorEastAsia" w:hAnsi="Times New Roman"/>
      <w:b/>
      <w:color w:val="2E74B5"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a5">
    <w:name w:val="WWNum12"/>
    <w:pPr>
      <w:numPr>
        <w:numId w:val="3"/>
      </w:numPr>
    </w:pPr>
  </w:style>
  <w:style w:type="numbering" w:customStyle="1" w:styleId="a7">
    <w:name w:val="WWNum9"/>
    <w:pPr>
      <w:numPr>
        <w:numId w:val="8"/>
      </w:numPr>
    </w:pPr>
  </w:style>
  <w:style w:type="numbering" w:customStyle="1" w:styleId="a9">
    <w:name w:val="WWNum11"/>
    <w:pPr>
      <w:numPr>
        <w:numId w:val="10"/>
      </w:numPr>
    </w:pPr>
  </w:style>
  <w:style w:type="numbering" w:customStyle="1" w:styleId="11">
    <w:name w:val="WWNum10"/>
    <w:pPr>
      <w:numPr>
        <w:numId w:val="9"/>
      </w:numPr>
    </w:pPr>
  </w:style>
  <w:style w:type="numbering" w:customStyle="1" w:styleId="aa">
    <w:name w:val="WWNum5"/>
    <w:pPr>
      <w:numPr>
        <w:numId w:val="5"/>
      </w:numPr>
    </w:pPr>
  </w:style>
  <w:style w:type="numbering" w:customStyle="1" w:styleId="ab">
    <w:name w:val="WWNum6"/>
    <w:pPr>
      <w:numPr>
        <w:numId w:val="6"/>
      </w:numPr>
    </w:pPr>
  </w:style>
  <w:style w:type="numbering" w:customStyle="1" w:styleId="Default">
    <w:name w:val="WWNum8"/>
    <w:pPr>
      <w:numPr>
        <w:numId w:val="7"/>
      </w:numPr>
    </w:pPr>
  </w:style>
  <w:style w:type="numbering" w:customStyle="1" w:styleId="12">
    <w:name w:val="WWNum3"/>
    <w:pPr>
      <w:numPr>
        <w:numId w:val="4"/>
      </w:numPr>
    </w:pPr>
  </w:style>
  <w:style w:type="numbering" w:customStyle="1" w:styleId="22">
    <w:name w:val="WWNum13"/>
    <w:pPr>
      <w:numPr>
        <w:numId w:val="14"/>
      </w:numPr>
    </w:pPr>
  </w:style>
  <w:style w:type="numbering" w:customStyle="1" w:styleId="ad">
    <w:name w:val="WWNum16"/>
    <w:pPr>
      <w:numPr>
        <w:numId w:val="11"/>
      </w:numPr>
    </w:pPr>
  </w:style>
  <w:style w:type="numbering" w:customStyle="1" w:styleId="af">
    <w:name w:val="WWNum17"/>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605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Sodipod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icrosoft.com/ru-ru/outlook-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Windows_N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ru.wikipedia.org/wiki/%D0%9E%D0%BF%D0%B5%D1%80%D0%B0%D1%86%D0%B8%D0%BE%D0%BD%D0%BD%D0%B0%D1%8F_%D1%81%D0%B8%D1%81%D1%82%D0%B5%D0%BC%D0%B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ru.wikipedia.org/wiki/%D0%A0%D0%B0%D1%81%D1%82%D1%80%D0%BE%D0%B2%D1%8B%D0%B9_%D0%B3%D1%80%D0%B0%D1%84%D0%B8%D1%87%D0%B5%D1%81%D0%BA%D0%B8%D0%B9_%D1%80%D0%B5%D0%B4%D0%B0%D0%BA%D1%82%D0%BE%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1B62B-E9FB-40AD-A805-6FB281BEE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781</Pages>
  <Words>223743</Words>
  <Characters>1275341</Characters>
  <Application>Microsoft Office Word</Application>
  <DocSecurity>0</DocSecurity>
  <Lines>10627</Lines>
  <Paragraphs>2992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1496092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User</cp:lastModifiedBy>
  <cp:revision>9</cp:revision>
  <cp:lastPrinted>2024-11-28T18:50:00Z</cp:lastPrinted>
  <dcterms:created xsi:type="dcterms:W3CDTF">2024-11-21T06:36:00Z</dcterms:created>
  <dcterms:modified xsi:type="dcterms:W3CDTF">2024-11-28T18:54:00Z</dcterms:modified>
</cp:coreProperties>
</file>